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6CC" w:rsidRPr="00166E71" w:rsidRDefault="004826CC" w:rsidP="00166E71">
      <w:pPr>
        <w:rPr>
          <w:rFonts w:ascii="Times New Roman" w:hAnsi="Times New Roman" w:cs="Times New Roman"/>
          <w:b/>
          <w:bCs/>
          <w:lang w:eastAsia="ru-RU"/>
        </w:rPr>
      </w:pPr>
      <w:r w:rsidRPr="00166E71">
        <w:rPr>
          <w:rFonts w:ascii="Times New Roman" w:hAnsi="Times New Roman" w:cs="Times New Roman"/>
          <w:lang w:eastAsia="ru-RU"/>
        </w:rPr>
        <w:t>Практическая работа</w:t>
      </w:r>
      <w:r w:rsidR="00815000" w:rsidRPr="00166E71">
        <w:rPr>
          <w:rFonts w:ascii="Times New Roman" w:hAnsi="Times New Roman" w:cs="Times New Roman"/>
          <w:lang w:eastAsia="ru-RU"/>
        </w:rPr>
        <w:t xml:space="preserve"> 1</w:t>
      </w:r>
      <w:r w:rsidRPr="00166E71">
        <w:rPr>
          <w:rFonts w:ascii="Times New Roman" w:hAnsi="Times New Roman" w:cs="Times New Roman"/>
          <w:lang w:eastAsia="ru-RU"/>
        </w:rPr>
        <w:t>: </w:t>
      </w:r>
    </w:p>
    <w:p w:rsidR="004826CC" w:rsidRPr="00166E71" w:rsidRDefault="004826CC" w:rsidP="00166E71">
      <w:pPr>
        <w:rPr>
          <w:rFonts w:ascii="Times New Roman" w:hAnsi="Times New Roman" w:cs="Times New Roman"/>
          <w:b/>
          <w:bCs/>
          <w:kern w:val="36"/>
          <w:sz w:val="36"/>
          <w:szCs w:val="36"/>
          <w:lang w:eastAsia="ru-RU"/>
        </w:rPr>
      </w:pPr>
      <w:r w:rsidRPr="00166E71">
        <w:rPr>
          <w:rFonts w:ascii="Times New Roman" w:hAnsi="Times New Roman" w:cs="Times New Roman"/>
          <w:b/>
          <w:bCs/>
          <w:kern w:val="36"/>
          <w:sz w:val="36"/>
          <w:szCs w:val="36"/>
          <w:lang w:eastAsia="ru-RU"/>
        </w:rPr>
        <w:t>Приступаем к разработке ХД. Учебный пример.</w:t>
      </w:r>
    </w:p>
    <w:p w:rsidR="004826CC" w:rsidRPr="00FB37FE" w:rsidRDefault="004826CC" w:rsidP="004826CC">
      <w:pPr>
        <w:shd w:val="clear" w:color="auto" w:fill="FFFFFF"/>
        <w:spacing w:after="0" w:line="306" w:lineRule="atLeast"/>
        <w:rPr>
          <w:rFonts w:ascii="Times New Roman" w:eastAsia="Times New Roman" w:hAnsi="Times New Roman" w:cs="Times New Roman"/>
          <w:b/>
          <w:bCs/>
          <w:color w:val="494949"/>
          <w:sz w:val="18"/>
          <w:lang w:eastAsia="ru-RU"/>
        </w:rPr>
      </w:pPr>
    </w:p>
    <w:p w:rsidR="004826CC" w:rsidRPr="00FB37FE" w:rsidRDefault="004826CC" w:rsidP="004826CC">
      <w:pPr>
        <w:numPr>
          <w:ilvl w:val="0"/>
          <w:numId w:val="1"/>
        </w:numPr>
        <w:spacing w:before="36" w:after="36" w:line="240" w:lineRule="atLeast"/>
        <w:ind w:left="120"/>
        <w:rPr>
          <w:rFonts w:ascii="Times New Roman" w:eastAsia="Times New Roman" w:hAnsi="Times New Roman" w:cs="Times New Roman"/>
          <w:color w:val="000000"/>
          <w:sz w:val="18"/>
          <w:szCs w:val="18"/>
          <w:lang w:eastAsia="ru-RU"/>
        </w:rPr>
      </w:pPr>
      <w:bookmarkStart w:id="0" w:name="sect1"/>
      <w:bookmarkEnd w:id="0"/>
      <w:r w:rsidRPr="00FB37FE">
        <w:rPr>
          <w:rFonts w:ascii="Times New Roman" w:eastAsia="Times New Roman" w:hAnsi="Times New Roman" w:cs="Times New Roman"/>
          <w:b/>
          <w:bCs/>
          <w:color w:val="000000"/>
          <w:sz w:val="18"/>
          <w:szCs w:val="18"/>
          <w:lang w:eastAsia="ru-RU"/>
        </w:rPr>
        <w:t>Тема</w:t>
      </w:r>
      <w:r w:rsidRPr="00FB37FE">
        <w:rPr>
          <w:rFonts w:ascii="Times New Roman" w:eastAsia="Times New Roman" w:hAnsi="Times New Roman" w:cs="Times New Roman"/>
          <w:color w:val="000000"/>
          <w:sz w:val="18"/>
          <w:szCs w:val="18"/>
          <w:lang w:eastAsia="ru-RU"/>
        </w:rPr>
        <w:t>: Сбор требований к хранилищу данных.</w:t>
      </w:r>
    </w:p>
    <w:p w:rsidR="004826CC" w:rsidRPr="00FB37FE" w:rsidRDefault="004826CC" w:rsidP="004826CC">
      <w:pPr>
        <w:numPr>
          <w:ilvl w:val="0"/>
          <w:numId w:val="1"/>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b/>
          <w:bCs/>
          <w:color w:val="000000"/>
          <w:sz w:val="18"/>
          <w:szCs w:val="18"/>
          <w:lang w:eastAsia="ru-RU"/>
        </w:rPr>
        <w:t>Зада</w:t>
      </w:r>
      <w:bookmarkStart w:id="1" w:name="_GoBack"/>
      <w:bookmarkEnd w:id="1"/>
      <w:r w:rsidRPr="00FB37FE">
        <w:rPr>
          <w:rFonts w:ascii="Times New Roman" w:eastAsia="Times New Roman" w:hAnsi="Times New Roman" w:cs="Times New Roman"/>
          <w:b/>
          <w:bCs/>
          <w:color w:val="000000"/>
          <w:sz w:val="18"/>
          <w:szCs w:val="18"/>
          <w:lang w:eastAsia="ru-RU"/>
        </w:rPr>
        <w:t>чи</w:t>
      </w:r>
      <w:r w:rsidRPr="00FB37FE">
        <w:rPr>
          <w:rFonts w:ascii="Times New Roman" w:eastAsia="Times New Roman" w:hAnsi="Times New Roman" w:cs="Times New Roman"/>
          <w:color w:val="000000"/>
          <w:sz w:val="18"/>
          <w:szCs w:val="18"/>
          <w:lang w:eastAsia="ru-RU"/>
        </w:rPr>
        <w:t>:</w:t>
      </w:r>
    </w:p>
    <w:p w:rsidR="004826CC" w:rsidRPr="00FB37FE" w:rsidRDefault="004826CC" w:rsidP="004826CC">
      <w:pPr>
        <w:numPr>
          <w:ilvl w:val="1"/>
          <w:numId w:val="1"/>
        </w:numPr>
        <w:spacing w:before="36" w:after="36" w:line="240" w:lineRule="atLeast"/>
        <w:ind w:left="24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Анализ деятельности компании;</w:t>
      </w:r>
    </w:p>
    <w:p w:rsidR="004826CC" w:rsidRPr="00FB37FE" w:rsidRDefault="004826CC" w:rsidP="004826CC">
      <w:pPr>
        <w:numPr>
          <w:ilvl w:val="1"/>
          <w:numId w:val="1"/>
        </w:numPr>
        <w:spacing w:before="36" w:after="36" w:line="240" w:lineRule="atLeast"/>
        <w:ind w:left="24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Описание бизнес-процессов;</w:t>
      </w:r>
    </w:p>
    <w:p w:rsidR="004826CC" w:rsidRPr="00FB37FE" w:rsidRDefault="004826CC" w:rsidP="004826CC">
      <w:pPr>
        <w:numPr>
          <w:ilvl w:val="1"/>
          <w:numId w:val="1"/>
        </w:numPr>
        <w:spacing w:before="36" w:after="36" w:line="240" w:lineRule="atLeast"/>
        <w:ind w:left="24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Формулировка требований к хранилищу данных;</w:t>
      </w:r>
    </w:p>
    <w:p w:rsidR="004826CC" w:rsidRPr="00FB37FE" w:rsidRDefault="004826CC" w:rsidP="004826CC">
      <w:pPr>
        <w:numPr>
          <w:ilvl w:val="1"/>
          <w:numId w:val="1"/>
        </w:numPr>
        <w:spacing w:before="36" w:after="36" w:line="240" w:lineRule="atLeast"/>
        <w:ind w:left="24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Сбор данных из источников</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Рассмотрим основные вопросы управления проектом разработки и создания ХД. В первую</w:t>
      </w:r>
      <w:r w:rsidRPr="00FB37FE">
        <w:rPr>
          <w:rFonts w:ascii="Times New Roman" w:eastAsia="Times New Roman" w:hAnsi="Times New Roman" w:cs="Times New Roman"/>
          <w:color w:val="000000"/>
          <w:sz w:val="18"/>
          <w:lang w:eastAsia="ru-RU"/>
        </w:rPr>
        <w:t> </w:t>
      </w:r>
      <w:bookmarkStart w:id="2" w:name="keyword1"/>
      <w:bookmarkEnd w:id="2"/>
      <w:r w:rsidRPr="00FB37FE">
        <w:rPr>
          <w:rFonts w:ascii="Times New Roman" w:eastAsia="Times New Roman" w:hAnsi="Times New Roman" w:cs="Times New Roman"/>
          <w:i/>
          <w:iCs/>
          <w:color w:val="000000"/>
          <w:sz w:val="18"/>
          <w:lang w:eastAsia="ru-RU"/>
        </w:rPr>
        <w:t>очередь</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мы затронем те аспекты жизненного</w:t>
      </w:r>
      <w:r w:rsidRPr="00FB37FE">
        <w:rPr>
          <w:rFonts w:ascii="Times New Roman" w:eastAsia="Times New Roman" w:hAnsi="Times New Roman" w:cs="Times New Roman"/>
          <w:color w:val="000000"/>
          <w:sz w:val="18"/>
          <w:lang w:eastAsia="ru-RU"/>
        </w:rPr>
        <w:t> </w:t>
      </w:r>
      <w:bookmarkStart w:id="3" w:name="keyword2"/>
      <w:bookmarkEnd w:id="3"/>
      <w:r w:rsidRPr="00FB37FE">
        <w:rPr>
          <w:rFonts w:ascii="Times New Roman" w:eastAsia="Times New Roman" w:hAnsi="Times New Roman" w:cs="Times New Roman"/>
          <w:i/>
          <w:iCs/>
          <w:color w:val="000000"/>
          <w:sz w:val="18"/>
          <w:lang w:eastAsia="ru-RU"/>
        </w:rPr>
        <w:t>цикла</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разработки ХД, которые оказывают наибольшее влияние на этап проектирования.</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Мы будем строить ХД на примере решения задачи анализа продаж некоторой гипотетической Компании.</w:t>
      </w:r>
    </w:p>
    <w:p w:rsidR="004826CC" w:rsidRPr="00FB37FE" w:rsidRDefault="004826CC"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bookmarkStart w:id="4" w:name="sect2"/>
      <w:bookmarkEnd w:id="4"/>
      <w:r w:rsidRPr="00FB37FE">
        <w:rPr>
          <w:rFonts w:ascii="Times New Roman" w:eastAsia="Times New Roman" w:hAnsi="Times New Roman" w:cs="Times New Roman"/>
          <w:b/>
          <w:bCs/>
          <w:color w:val="000000"/>
          <w:sz w:val="24"/>
          <w:szCs w:val="24"/>
          <w:lang w:eastAsia="ru-RU"/>
        </w:rPr>
        <w:t>Простая модель процесса разработки хранилища данных</w:t>
      </w:r>
    </w:p>
    <w:p w:rsidR="004826CC" w:rsidRPr="00FB37FE" w:rsidRDefault="004826CC" w:rsidP="004826CC">
      <w:pPr>
        <w:shd w:val="clear" w:color="auto" w:fill="FFFFFF"/>
        <w:spacing w:after="0" w:line="306" w:lineRule="atLeast"/>
        <w:rPr>
          <w:rFonts w:ascii="Times New Roman" w:eastAsia="Times New Roman" w:hAnsi="Times New Roman" w:cs="Times New Roman"/>
          <w:color w:val="000000"/>
          <w:sz w:val="18"/>
          <w:szCs w:val="18"/>
          <w:lang w:eastAsia="ru-RU"/>
        </w:rPr>
      </w:pPr>
      <w:bookmarkStart w:id="5" w:name=""/>
      <w:bookmarkEnd w:id="5"/>
      <w:r w:rsidRPr="00FB37FE">
        <w:rPr>
          <w:rFonts w:ascii="Times New Roman" w:eastAsia="Times New Roman" w:hAnsi="Times New Roman" w:cs="Times New Roman"/>
          <w:noProof/>
          <w:color w:val="000000"/>
          <w:sz w:val="18"/>
          <w:szCs w:val="18"/>
          <w:lang w:eastAsia="ru-RU"/>
        </w:rPr>
        <w:drawing>
          <wp:inline distT="0" distB="0" distL="0" distR="0">
            <wp:extent cx="5909310" cy="3355975"/>
            <wp:effectExtent l="19050" t="0" r="0" b="0"/>
            <wp:docPr id="1" name="Рисунок 1" descr="http://www.intuit.ru/EDI/15_08_14_1/1408051090-15574/tutorial/632/objects/5/files/s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uit.ru/EDI/15_08_14_1/1408051090-15574/tutorial/632/objects/5/files/s1_01.jpg"/>
                    <pic:cNvPicPr>
                      <a:picLocks noChangeAspect="1" noChangeArrowheads="1"/>
                    </pic:cNvPicPr>
                  </pic:nvPicPr>
                  <pic:blipFill>
                    <a:blip r:embed="rId5" cstate="print"/>
                    <a:srcRect/>
                    <a:stretch>
                      <a:fillRect/>
                    </a:stretch>
                  </pic:blipFill>
                  <pic:spPr bwMode="auto">
                    <a:xfrm>
                      <a:off x="0" y="0"/>
                      <a:ext cx="5909310" cy="3355975"/>
                    </a:xfrm>
                    <a:prstGeom prst="rect">
                      <a:avLst/>
                    </a:prstGeom>
                    <a:noFill/>
                    <a:ln w="9525">
                      <a:noFill/>
                      <a:miter lim="800000"/>
                      <a:headEnd/>
                      <a:tailEnd/>
                    </a:ln>
                  </pic:spPr>
                </pic:pic>
              </a:graphicData>
            </a:graphic>
          </wp:inline>
        </w:drawing>
      </w:r>
    </w:p>
    <w:p w:rsidR="004826CC" w:rsidRPr="00FB37FE" w:rsidRDefault="004826CC" w:rsidP="004826CC">
      <w:pPr>
        <w:shd w:val="clear" w:color="auto" w:fill="FFFFFF"/>
        <w:spacing w:after="0" w:line="306" w:lineRule="atLeast"/>
        <w:rPr>
          <w:rFonts w:ascii="Times New Roman" w:eastAsia="Times New Roman" w:hAnsi="Times New Roman" w:cs="Times New Roman"/>
          <w:color w:val="000000"/>
          <w:sz w:val="18"/>
          <w:szCs w:val="18"/>
          <w:lang w:eastAsia="ru-RU"/>
        </w:rPr>
      </w:pP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В основу методологии проектирования хранилищ данных может быть положена простая</w:t>
      </w:r>
      <w:r w:rsidRPr="00FB37FE">
        <w:rPr>
          <w:rFonts w:ascii="Times New Roman" w:eastAsia="Times New Roman" w:hAnsi="Times New Roman" w:cs="Times New Roman"/>
          <w:color w:val="000000"/>
          <w:sz w:val="18"/>
          <w:lang w:eastAsia="ru-RU"/>
        </w:rPr>
        <w:t> </w:t>
      </w:r>
      <w:bookmarkStart w:id="6" w:name="keyword3"/>
      <w:bookmarkEnd w:id="6"/>
      <w:r w:rsidRPr="00FB37FE">
        <w:rPr>
          <w:rFonts w:ascii="Times New Roman" w:eastAsia="Times New Roman" w:hAnsi="Times New Roman" w:cs="Times New Roman"/>
          <w:i/>
          <w:iCs/>
          <w:color w:val="000000"/>
          <w:sz w:val="18"/>
          <w:lang w:eastAsia="ru-RU"/>
        </w:rPr>
        <w:t>математическая модель</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процесса разработки программного изделия.</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Модель процесса представляет собой обычную модель бизнес-процессов проектирования хранилищ данных, которая содержит укрупненные бизнес-задачи разработки ХД.</w:t>
      </w:r>
      <w:bookmarkStart w:id="7" w:name="keyword4"/>
      <w:bookmarkEnd w:id="7"/>
      <w:r w:rsidR="00FB37FE">
        <w:rPr>
          <w:rFonts w:ascii="Times New Roman" w:eastAsia="Times New Roman" w:hAnsi="Times New Roman" w:cs="Times New Roman"/>
          <w:color w:val="000000"/>
          <w:sz w:val="18"/>
          <w:szCs w:val="18"/>
          <w:lang w:eastAsia="ru-RU"/>
        </w:rPr>
        <w:t xml:space="preserve"> </w:t>
      </w:r>
      <w:r w:rsidRPr="00FB37FE">
        <w:rPr>
          <w:rFonts w:ascii="Times New Roman" w:eastAsia="Times New Roman" w:hAnsi="Times New Roman" w:cs="Times New Roman"/>
          <w:i/>
          <w:iCs/>
          <w:color w:val="000000"/>
          <w:sz w:val="18"/>
          <w:lang w:eastAsia="ru-RU"/>
        </w:rPr>
        <w:t>Диаграмма жизненного цикла</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процесса является отправной точкой такой модели.</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Что должен обязательно делать</w:t>
      </w:r>
      <w:r w:rsidR="00FB37FE">
        <w:rPr>
          <w:rFonts w:ascii="Times New Roman" w:eastAsia="Times New Roman" w:hAnsi="Times New Roman" w:cs="Times New Roman"/>
          <w:color w:val="000000"/>
          <w:sz w:val="18"/>
          <w:szCs w:val="18"/>
          <w:lang w:eastAsia="ru-RU"/>
        </w:rPr>
        <w:t xml:space="preserve"> проектировщик хранилища данных:</w:t>
      </w:r>
    </w:p>
    <w:p w:rsidR="004826CC" w:rsidRDefault="004826CC" w:rsidP="00FB37FE">
      <w:pPr>
        <w:pStyle w:val="a7"/>
        <w:numPr>
          <w:ilvl w:val="0"/>
          <w:numId w:val="12"/>
        </w:num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Уметь собрать требования к ХД совместно с бизнес - аналитиком.</w:t>
      </w:r>
    </w:p>
    <w:p w:rsidR="00FB37FE" w:rsidRDefault="00FB37FE" w:rsidP="00FB37FE">
      <w:pPr>
        <w:pStyle w:val="a7"/>
        <w:numPr>
          <w:ilvl w:val="0"/>
          <w:numId w:val="12"/>
        </w:num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Уметь анализировать требования, возможно с бизнес - аналитиком.</w:t>
      </w:r>
    </w:p>
    <w:p w:rsidR="00FB37FE" w:rsidRPr="00FB37FE" w:rsidRDefault="00FB37FE" w:rsidP="00FB37FE">
      <w:pPr>
        <w:pStyle w:val="a7"/>
        <w:numPr>
          <w:ilvl w:val="0"/>
          <w:numId w:val="12"/>
        </w:num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Уметь проверять требования.</w:t>
      </w:r>
    </w:p>
    <w:p w:rsidR="004826CC" w:rsidRPr="00FB37FE" w:rsidRDefault="00FB37FE" w:rsidP="004826CC">
      <w:pPr>
        <w:pStyle w:val="a7"/>
        <w:numPr>
          <w:ilvl w:val="0"/>
          <w:numId w:val="12"/>
        </w:num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Создать эскиз</w:t>
      </w:r>
      <w:r w:rsidRPr="00FB37FE">
        <w:rPr>
          <w:rFonts w:ascii="Times New Roman" w:eastAsia="Times New Roman" w:hAnsi="Times New Roman" w:cs="Times New Roman"/>
          <w:color w:val="000000"/>
          <w:sz w:val="18"/>
          <w:lang w:eastAsia="ru-RU"/>
        </w:rPr>
        <w:t> </w:t>
      </w:r>
      <w:bookmarkStart w:id="8" w:name="keyword5"/>
      <w:bookmarkEnd w:id="8"/>
      <w:r w:rsidRPr="00FB37FE">
        <w:rPr>
          <w:rFonts w:ascii="Times New Roman" w:eastAsia="Times New Roman" w:hAnsi="Times New Roman" w:cs="Times New Roman"/>
          <w:i/>
          <w:iCs/>
          <w:color w:val="000000"/>
          <w:sz w:val="18"/>
          <w:lang w:eastAsia="ru-RU"/>
        </w:rPr>
        <w:t>многомерной модели</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на основе собранных требований.</w:t>
      </w:r>
    </w:p>
    <w:p w:rsidR="004826CC"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p>
    <w:p w:rsidR="00FB37FE" w:rsidRDefault="00FB37FE"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p>
    <w:p w:rsidR="004826CC" w:rsidRPr="00FB37FE" w:rsidRDefault="004826CC"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bookmarkStart w:id="9" w:name="sect3"/>
      <w:bookmarkEnd w:id="9"/>
      <w:r w:rsidRPr="00FB37FE">
        <w:rPr>
          <w:rFonts w:ascii="Times New Roman" w:eastAsia="Times New Roman" w:hAnsi="Times New Roman" w:cs="Times New Roman"/>
          <w:b/>
          <w:bCs/>
          <w:color w:val="000000"/>
          <w:sz w:val="24"/>
          <w:szCs w:val="24"/>
          <w:lang w:eastAsia="ru-RU"/>
        </w:rPr>
        <w:lastRenderedPageBreak/>
        <w:t>Определение проекта создания ХД: Оценка ситуации в целом</w:t>
      </w:r>
    </w:p>
    <w:p w:rsidR="004826CC" w:rsidRPr="00FB37FE" w:rsidRDefault="004826CC" w:rsidP="004826CC">
      <w:pPr>
        <w:numPr>
          <w:ilvl w:val="0"/>
          <w:numId w:val="2"/>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ХД заказывает организация - Компания, которая занимается производством и продажей телефонов.</w:t>
      </w:r>
    </w:p>
    <w:p w:rsidR="004826CC" w:rsidRPr="00FB37FE" w:rsidRDefault="004826CC" w:rsidP="004826CC">
      <w:pPr>
        <w:numPr>
          <w:ilvl w:val="0"/>
          <w:numId w:val="2"/>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Компания создана недавно, около 10 лет назад. Сначала около 7 лет она занималась только производством телефонов, сбыт был организован через дистрибьютерскую сеть.</w:t>
      </w:r>
    </w:p>
    <w:p w:rsidR="004826CC" w:rsidRPr="00FB37FE" w:rsidRDefault="004826CC" w:rsidP="004826CC">
      <w:pPr>
        <w:numPr>
          <w:ilvl w:val="0"/>
          <w:numId w:val="2"/>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Спрос на телефоны вырос, и Компания создала свою собственную сеть магазинов для продажи телефонов.</w:t>
      </w:r>
    </w:p>
    <w:p w:rsidR="004826CC" w:rsidRPr="00FB37FE" w:rsidRDefault="004826CC" w:rsidP="004826CC">
      <w:pPr>
        <w:numPr>
          <w:ilvl w:val="0"/>
          <w:numId w:val="2"/>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Вывод: Бизнес - направления: производство и сбыт.</w:t>
      </w:r>
    </w:p>
    <w:p w:rsidR="004826CC" w:rsidRPr="00FB37FE" w:rsidRDefault="004826CC" w:rsidP="004826CC">
      <w:pPr>
        <w:numPr>
          <w:ilvl w:val="0"/>
          <w:numId w:val="2"/>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История данных 7-10 лет.</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Сначала проектировщик ХД должен в целом оценить ситуацию, касающуюся деятельности организации, для которой он собирается проектировать ХД. Это позволит ему представить проблему в целом и даст определенную свободу в принятии проектных решений.</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Допустим, что ХД заказывает организация - Компания, которая занимается производством и продажей телефонов. Компания создана недавно, около 10 лет назад. Сначала около 7 лет она занималась только производством телефонов, сбыт был организован через дистрибьютерскую</w:t>
      </w:r>
      <w:r w:rsidRPr="00FB37FE">
        <w:rPr>
          <w:rFonts w:ascii="Times New Roman" w:eastAsia="Times New Roman" w:hAnsi="Times New Roman" w:cs="Times New Roman"/>
          <w:color w:val="000000"/>
          <w:sz w:val="18"/>
          <w:lang w:eastAsia="ru-RU"/>
        </w:rPr>
        <w:t> </w:t>
      </w:r>
      <w:bookmarkStart w:id="10" w:name="keyword6"/>
      <w:bookmarkEnd w:id="10"/>
      <w:r w:rsidRPr="00FB37FE">
        <w:rPr>
          <w:rFonts w:ascii="Times New Roman" w:eastAsia="Times New Roman" w:hAnsi="Times New Roman" w:cs="Times New Roman"/>
          <w:i/>
          <w:iCs/>
          <w:color w:val="000000"/>
          <w:sz w:val="18"/>
          <w:lang w:eastAsia="ru-RU"/>
        </w:rPr>
        <w:t>сеть</w:t>
      </w:r>
      <w:r w:rsidRPr="00FB37FE">
        <w:rPr>
          <w:rFonts w:ascii="Times New Roman" w:eastAsia="Times New Roman" w:hAnsi="Times New Roman" w:cs="Times New Roman"/>
          <w:color w:val="000000"/>
          <w:sz w:val="18"/>
          <w:szCs w:val="18"/>
          <w:lang w:eastAsia="ru-RU"/>
        </w:rPr>
        <w:t>. Спрос на телефоны вырос, и Компания создала свою собственную</w:t>
      </w:r>
      <w:r w:rsidRPr="00FB37FE">
        <w:rPr>
          <w:rFonts w:ascii="Times New Roman" w:eastAsia="Times New Roman" w:hAnsi="Times New Roman" w:cs="Times New Roman"/>
          <w:color w:val="000000"/>
          <w:sz w:val="18"/>
          <w:lang w:eastAsia="ru-RU"/>
        </w:rPr>
        <w:t> </w:t>
      </w:r>
      <w:bookmarkStart w:id="11" w:name="keyword7"/>
      <w:bookmarkEnd w:id="11"/>
      <w:r w:rsidRPr="00FB37FE">
        <w:rPr>
          <w:rFonts w:ascii="Times New Roman" w:eastAsia="Times New Roman" w:hAnsi="Times New Roman" w:cs="Times New Roman"/>
          <w:i/>
          <w:iCs/>
          <w:color w:val="000000"/>
          <w:sz w:val="18"/>
          <w:lang w:eastAsia="ru-RU"/>
        </w:rPr>
        <w:t>сеть</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магазинов для продажи телефонов.</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Спрос на телефоны продолжал расти, и Компания в прошлом году отрыла ряд новых заводов, складов и магазинов. Компания, решила потратить средства на оценку эффективности своего расширения, и в первую</w:t>
      </w:r>
      <w:r w:rsidRPr="00FB37FE">
        <w:rPr>
          <w:rFonts w:ascii="Times New Roman" w:eastAsia="Times New Roman" w:hAnsi="Times New Roman" w:cs="Times New Roman"/>
          <w:color w:val="000000"/>
          <w:sz w:val="18"/>
          <w:lang w:eastAsia="ru-RU"/>
        </w:rPr>
        <w:t> </w:t>
      </w:r>
      <w:bookmarkStart w:id="12" w:name="keyword8"/>
      <w:bookmarkEnd w:id="12"/>
      <w:r w:rsidRPr="00FB37FE">
        <w:rPr>
          <w:rFonts w:ascii="Times New Roman" w:eastAsia="Times New Roman" w:hAnsi="Times New Roman" w:cs="Times New Roman"/>
          <w:i/>
          <w:iCs/>
          <w:color w:val="000000"/>
          <w:sz w:val="18"/>
          <w:lang w:eastAsia="ru-RU"/>
        </w:rPr>
        <w:t>очередь</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оценить взаимосвязь между стоимостью и доходом. Компания имеет данные об этих величинах в целом, на уровне заводов, складов и магазинов таких данных было собрано немного. Отчетов, поставляемых ИТ службой Компании, оказалось явно недостаточно для ответа на этот вопрос, и после обсуждения</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b/>
          <w:bCs/>
          <w:color w:val="000000"/>
          <w:sz w:val="18"/>
          <w:szCs w:val="18"/>
          <w:lang w:eastAsia="ru-RU"/>
        </w:rPr>
        <w:t>руководство компании решило создать ХД</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для решения этой задачи.</w:t>
      </w:r>
    </w:p>
    <w:p w:rsidR="004826CC" w:rsidRPr="00FB37FE" w:rsidRDefault="004826CC"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bookmarkStart w:id="13" w:name="sect4"/>
      <w:bookmarkEnd w:id="13"/>
      <w:r w:rsidRPr="00FB37FE">
        <w:rPr>
          <w:rFonts w:ascii="Times New Roman" w:eastAsia="Times New Roman" w:hAnsi="Times New Roman" w:cs="Times New Roman"/>
          <w:b/>
          <w:bCs/>
          <w:color w:val="000000"/>
          <w:sz w:val="24"/>
          <w:szCs w:val="24"/>
          <w:lang w:eastAsia="ru-RU"/>
        </w:rPr>
        <w:t>Определение проекта создания ХД: Оценка ситуации в целом</w:t>
      </w:r>
    </w:p>
    <w:p w:rsidR="004826CC" w:rsidRPr="00FB37FE" w:rsidRDefault="004826CC" w:rsidP="004826CC">
      <w:pPr>
        <w:numPr>
          <w:ilvl w:val="0"/>
          <w:numId w:val="3"/>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Компания в прошлом году от</w:t>
      </w:r>
      <w:r w:rsidR="00FB37FE">
        <w:rPr>
          <w:rFonts w:ascii="Times New Roman" w:eastAsia="Times New Roman" w:hAnsi="Times New Roman" w:cs="Times New Roman"/>
          <w:color w:val="000000"/>
          <w:sz w:val="18"/>
          <w:szCs w:val="18"/>
          <w:lang w:eastAsia="ru-RU"/>
        </w:rPr>
        <w:t>к</w:t>
      </w:r>
      <w:r w:rsidRPr="00FB37FE">
        <w:rPr>
          <w:rFonts w:ascii="Times New Roman" w:eastAsia="Times New Roman" w:hAnsi="Times New Roman" w:cs="Times New Roman"/>
          <w:color w:val="000000"/>
          <w:sz w:val="18"/>
          <w:szCs w:val="18"/>
          <w:lang w:eastAsia="ru-RU"/>
        </w:rPr>
        <w:t>рыла ряд новых заводов, складов и магазинов.</w:t>
      </w:r>
    </w:p>
    <w:p w:rsidR="004826CC" w:rsidRPr="00FB37FE" w:rsidRDefault="004826CC" w:rsidP="004826CC">
      <w:pPr>
        <w:numPr>
          <w:ilvl w:val="0"/>
          <w:numId w:val="3"/>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Компания, решила потратить средства на оценку эффективности своего расширения, и в первую очередь оценить взаимосвязь между стоимостью и доходом.</w:t>
      </w:r>
    </w:p>
    <w:p w:rsidR="004826CC" w:rsidRPr="00FB37FE" w:rsidRDefault="004826CC" w:rsidP="004826CC">
      <w:pPr>
        <w:numPr>
          <w:ilvl w:val="0"/>
          <w:numId w:val="3"/>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Созданных ИТ службой отчетов оказалось явно недостаточно для ответа на этот вопрос, и после обсуждения</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b/>
          <w:bCs/>
          <w:color w:val="000000"/>
          <w:sz w:val="18"/>
          <w:szCs w:val="18"/>
          <w:lang w:eastAsia="ru-RU"/>
        </w:rPr>
        <w:t>руководство компании решило создать ХД</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для решения этой задачи.</w:t>
      </w:r>
    </w:p>
    <w:p w:rsidR="004826CC" w:rsidRPr="00FB37FE" w:rsidRDefault="004826CC" w:rsidP="004826CC">
      <w:pPr>
        <w:numPr>
          <w:ilvl w:val="0"/>
          <w:numId w:val="3"/>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b/>
          <w:bCs/>
          <w:color w:val="000000"/>
          <w:sz w:val="18"/>
          <w:szCs w:val="18"/>
          <w:lang w:eastAsia="ru-RU"/>
        </w:rPr>
        <w:t>Вывод</w:t>
      </w:r>
      <w:r w:rsidRPr="00FB37FE">
        <w:rPr>
          <w:rFonts w:ascii="Times New Roman" w:eastAsia="Times New Roman" w:hAnsi="Times New Roman" w:cs="Times New Roman"/>
          <w:color w:val="000000"/>
          <w:sz w:val="18"/>
          <w:szCs w:val="18"/>
          <w:lang w:eastAsia="ru-RU"/>
        </w:rPr>
        <w:t>: Очевидно, что имеющихся у Компании данных недостаточно для оценки эффективности.</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Спрос на телефоны продолжал расти, и Компания в прошлом году отрыла ряд новых заводов, складов и магазинов. Компания, решила потратить средства на оценку эффективности своего расширения, и в первую</w:t>
      </w:r>
      <w:r w:rsidRPr="00FB37FE">
        <w:rPr>
          <w:rFonts w:ascii="Times New Roman" w:eastAsia="Times New Roman" w:hAnsi="Times New Roman" w:cs="Times New Roman"/>
          <w:color w:val="000000"/>
          <w:sz w:val="18"/>
          <w:lang w:eastAsia="ru-RU"/>
        </w:rPr>
        <w:t> </w:t>
      </w:r>
      <w:bookmarkStart w:id="14" w:name="keyword9"/>
      <w:bookmarkEnd w:id="14"/>
      <w:r w:rsidRPr="00FB37FE">
        <w:rPr>
          <w:rFonts w:ascii="Times New Roman" w:eastAsia="Times New Roman" w:hAnsi="Times New Roman" w:cs="Times New Roman"/>
          <w:i/>
          <w:iCs/>
          <w:color w:val="000000"/>
          <w:sz w:val="18"/>
          <w:lang w:eastAsia="ru-RU"/>
        </w:rPr>
        <w:t>очередь</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оценить взаимосвязь между стоимостью и доходом. Компания имеет данные об этих величинах в целом, на уровне заводов, складов и магазинов. Таких данных было собрано немного. Отчетов, поставляемых ИТ службой Компании, оказалось явно недостаточно для ответа на этот вопрос, и после обсуждения руководство компании решило создать ХД для решения этой задачи.</w:t>
      </w:r>
    </w:p>
    <w:p w:rsidR="004826CC" w:rsidRPr="00FB37FE" w:rsidRDefault="004826CC"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bookmarkStart w:id="15" w:name="sect5"/>
      <w:bookmarkEnd w:id="15"/>
      <w:r w:rsidRPr="00FB37FE">
        <w:rPr>
          <w:rFonts w:ascii="Times New Roman" w:eastAsia="Times New Roman" w:hAnsi="Times New Roman" w:cs="Times New Roman"/>
          <w:b/>
          <w:bCs/>
          <w:color w:val="000000"/>
          <w:sz w:val="24"/>
          <w:szCs w:val="24"/>
          <w:lang w:eastAsia="ru-RU"/>
        </w:rPr>
        <w:t>Определение проекта создания ХД: Выводы</w:t>
      </w:r>
    </w:p>
    <w:p w:rsidR="004826CC" w:rsidRPr="00FB37FE" w:rsidRDefault="004826CC" w:rsidP="004826CC">
      <w:pPr>
        <w:numPr>
          <w:ilvl w:val="0"/>
          <w:numId w:val="4"/>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Самое главное,</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b/>
          <w:bCs/>
          <w:color w:val="000000"/>
          <w:sz w:val="18"/>
          <w:szCs w:val="18"/>
          <w:lang w:eastAsia="ru-RU"/>
        </w:rPr>
        <w:t>заказчиком является руководство Компании</w:t>
      </w:r>
      <w:r w:rsidRPr="00FB37FE">
        <w:rPr>
          <w:rFonts w:ascii="Times New Roman" w:eastAsia="Times New Roman" w:hAnsi="Times New Roman" w:cs="Times New Roman"/>
          <w:color w:val="000000"/>
          <w:sz w:val="18"/>
          <w:szCs w:val="18"/>
          <w:lang w:eastAsia="ru-RU"/>
        </w:rPr>
        <w:t>, не ее конкретная служба.</w:t>
      </w:r>
    </w:p>
    <w:p w:rsidR="004826CC" w:rsidRPr="00FB37FE" w:rsidRDefault="004826CC" w:rsidP="004826CC">
      <w:pPr>
        <w:numPr>
          <w:ilvl w:val="0"/>
          <w:numId w:val="4"/>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Руководство Компании</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b/>
          <w:bCs/>
          <w:color w:val="000000"/>
          <w:sz w:val="18"/>
          <w:szCs w:val="18"/>
          <w:lang w:eastAsia="ru-RU"/>
        </w:rPr>
        <w:t>ожидает</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увидеть</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b/>
          <w:bCs/>
          <w:color w:val="000000"/>
          <w:sz w:val="18"/>
          <w:szCs w:val="18"/>
          <w:lang w:eastAsia="ru-RU"/>
        </w:rPr>
        <w:t>информацию</w:t>
      </w:r>
      <w:r w:rsidRPr="00FB37FE">
        <w:rPr>
          <w:rFonts w:ascii="Times New Roman" w:eastAsia="Times New Roman" w:hAnsi="Times New Roman" w:cs="Times New Roman"/>
          <w:color w:val="000000"/>
          <w:sz w:val="18"/>
          <w:szCs w:val="18"/>
          <w:lang w:eastAsia="ru-RU"/>
        </w:rPr>
        <w:t>, которая позволит ему</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b/>
          <w:bCs/>
          <w:color w:val="000000"/>
          <w:sz w:val="18"/>
          <w:szCs w:val="18"/>
          <w:lang w:eastAsia="ru-RU"/>
        </w:rPr>
        <w:t>оценивать эффективность</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расширения (сворачивания) Компании, и</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b/>
          <w:bCs/>
          <w:color w:val="000000"/>
          <w:sz w:val="18"/>
          <w:szCs w:val="18"/>
          <w:lang w:eastAsia="ru-RU"/>
        </w:rPr>
        <w:t>принимать соответствующие решения</w:t>
      </w:r>
      <w:r w:rsidRPr="00FB37FE">
        <w:rPr>
          <w:rFonts w:ascii="Times New Roman" w:eastAsia="Times New Roman" w:hAnsi="Times New Roman" w:cs="Times New Roman"/>
          <w:color w:val="000000"/>
          <w:sz w:val="18"/>
          <w:szCs w:val="18"/>
          <w:lang w:eastAsia="ru-RU"/>
        </w:rPr>
        <w:t>.</w:t>
      </w:r>
    </w:p>
    <w:p w:rsidR="004826CC" w:rsidRPr="00FB37FE" w:rsidRDefault="004826CC" w:rsidP="004826CC">
      <w:pPr>
        <w:numPr>
          <w:ilvl w:val="0"/>
          <w:numId w:val="4"/>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Компания имеет ИТ службу, которая обслуживает OLTP систему, т.е.</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b/>
          <w:bCs/>
          <w:color w:val="000000"/>
          <w:sz w:val="18"/>
          <w:szCs w:val="18"/>
          <w:lang w:eastAsia="ru-RU"/>
        </w:rPr>
        <w:t>источником данных ХД</w:t>
      </w:r>
      <w:r w:rsidRPr="00FB37FE">
        <w:rPr>
          <w:rFonts w:ascii="Times New Roman" w:eastAsia="Times New Roman" w:hAnsi="Times New Roman" w:cs="Times New Roman"/>
          <w:color w:val="000000"/>
          <w:sz w:val="18"/>
          <w:szCs w:val="18"/>
          <w:lang w:eastAsia="ru-RU"/>
        </w:rPr>
        <w:t>, вероятнее всего, будет БД этой системы, а модель данных этой БД будет служить отправной точкой разработки ХД</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Приведенной выше информации достаточно для того, чтобы проектировщик сделал ряд важных выводов. Во-первых, и это самое главное, заказчиком является руководство Компании, не ее конкретная служба. Во-вторых, руководство Компании ожидает увидеть информацию, которая позволит ему оценивать эффективность расширения (сворачивания) Компании, и</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b/>
          <w:bCs/>
          <w:color w:val="000000"/>
          <w:sz w:val="18"/>
          <w:szCs w:val="18"/>
          <w:lang w:eastAsia="ru-RU"/>
        </w:rPr>
        <w:t>принимать соответствующие решения</w:t>
      </w:r>
      <w:r w:rsidRPr="00FB37FE">
        <w:rPr>
          <w:rFonts w:ascii="Times New Roman" w:eastAsia="Times New Roman" w:hAnsi="Times New Roman" w:cs="Times New Roman"/>
          <w:color w:val="000000"/>
          <w:sz w:val="18"/>
          <w:szCs w:val="18"/>
          <w:lang w:eastAsia="ru-RU"/>
        </w:rPr>
        <w:t>. В-третьих, Компания имеет ИТ службу, которая обслуживает</w:t>
      </w:r>
      <w:r w:rsidRPr="00FB37FE">
        <w:rPr>
          <w:rFonts w:ascii="Times New Roman" w:eastAsia="Times New Roman" w:hAnsi="Times New Roman" w:cs="Times New Roman"/>
          <w:color w:val="000000"/>
          <w:sz w:val="18"/>
          <w:lang w:eastAsia="ru-RU"/>
        </w:rPr>
        <w:t> </w:t>
      </w:r>
      <w:bookmarkStart w:id="16" w:name="keyword10"/>
      <w:bookmarkEnd w:id="16"/>
      <w:r w:rsidRPr="00FB37FE">
        <w:rPr>
          <w:rFonts w:ascii="Times New Roman" w:eastAsia="Times New Roman" w:hAnsi="Times New Roman" w:cs="Times New Roman"/>
          <w:i/>
          <w:iCs/>
          <w:color w:val="000000"/>
          <w:sz w:val="18"/>
          <w:lang w:eastAsia="ru-RU"/>
        </w:rPr>
        <w:t>OLTP</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систему, т.е. источником данных ХД, вероятнее всего, будет</w:t>
      </w:r>
      <w:r w:rsidRPr="00FB37FE">
        <w:rPr>
          <w:rFonts w:ascii="Times New Roman" w:eastAsia="Times New Roman" w:hAnsi="Times New Roman" w:cs="Times New Roman"/>
          <w:color w:val="000000"/>
          <w:sz w:val="18"/>
          <w:lang w:eastAsia="ru-RU"/>
        </w:rPr>
        <w:t> </w:t>
      </w:r>
      <w:bookmarkStart w:id="17" w:name="keyword11"/>
      <w:bookmarkEnd w:id="17"/>
      <w:r w:rsidRPr="00FB37FE">
        <w:rPr>
          <w:rFonts w:ascii="Times New Roman" w:eastAsia="Times New Roman" w:hAnsi="Times New Roman" w:cs="Times New Roman"/>
          <w:i/>
          <w:iCs/>
          <w:color w:val="000000"/>
          <w:sz w:val="18"/>
          <w:lang w:eastAsia="ru-RU"/>
        </w:rPr>
        <w:t>БД</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этой системы, а</w:t>
      </w:r>
      <w:r w:rsidRPr="00FB37FE">
        <w:rPr>
          <w:rFonts w:ascii="Times New Roman" w:eastAsia="Times New Roman" w:hAnsi="Times New Roman" w:cs="Times New Roman"/>
          <w:color w:val="000000"/>
          <w:sz w:val="18"/>
          <w:lang w:eastAsia="ru-RU"/>
        </w:rPr>
        <w:t> </w:t>
      </w:r>
      <w:bookmarkStart w:id="18" w:name="keyword12"/>
      <w:bookmarkEnd w:id="18"/>
      <w:r w:rsidRPr="00FB37FE">
        <w:rPr>
          <w:rFonts w:ascii="Times New Roman" w:eastAsia="Times New Roman" w:hAnsi="Times New Roman" w:cs="Times New Roman"/>
          <w:i/>
          <w:iCs/>
          <w:color w:val="000000"/>
          <w:sz w:val="18"/>
          <w:lang w:eastAsia="ru-RU"/>
        </w:rPr>
        <w:t>модель данных</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этой</w:t>
      </w:r>
      <w:r w:rsidRPr="00FB37FE">
        <w:rPr>
          <w:rFonts w:ascii="Times New Roman" w:eastAsia="Times New Roman" w:hAnsi="Times New Roman" w:cs="Times New Roman"/>
          <w:color w:val="000000"/>
          <w:sz w:val="18"/>
          <w:lang w:eastAsia="ru-RU"/>
        </w:rPr>
        <w:t> </w:t>
      </w:r>
      <w:bookmarkStart w:id="19" w:name="keyword13"/>
      <w:bookmarkEnd w:id="19"/>
      <w:r w:rsidRPr="00FB37FE">
        <w:rPr>
          <w:rFonts w:ascii="Times New Roman" w:eastAsia="Times New Roman" w:hAnsi="Times New Roman" w:cs="Times New Roman"/>
          <w:i/>
          <w:iCs/>
          <w:color w:val="000000"/>
          <w:sz w:val="18"/>
          <w:lang w:eastAsia="ru-RU"/>
        </w:rPr>
        <w:t>БД</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будет служить отправной точкой разработки ХД.</w:t>
      </w:r>
    </w:p>
    <w:p w:rsidR="0074544E" w:rsidRPr="002344CB" w:rsidRDefault="0074544E"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bookmarkStart w:id="20" w:name="sect6"/>
      <w:bookmarkEnd w:id="20"/>
    </w:p>
    <w:p w:rsidR="0074544E" w:rsidRDefault="0074544E"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p>
    <w:p w:rsidR="002344CB" w:rsidRPr="002344CB" w:rsidRDefault="002344CB"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p>
    <w:p w:rsidR="0074544E" w:rsidRPr="002344CB" w:rsidRDefault="0074544E"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p>
    <w:p w:rsidR="004826CC" w:rsidRPr="00FB37FE" w:rsidRDefault="004826CC"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r w:rsidRPr="00FB37FE">
        <w:rPr>
          <w:rFonts w:ascii="Times New Roman" w:eastAsia="Times New Roman" w:hAnsi="Times New Roman" w:cs="Times New Roman"/>
          <w:b/>
          <w:bCs/>
          <w:color w:val="000000"/>
          <w:sz w:val="24"/>
          <w:szCs w:val="24"/>
          <w:lang w:eastAsia="ru-RU"/>
        </w:rPr>
        <w:lastRenderedPageBreak/>
        <w:t>Определение проекта создания ХД</w:t>
      </w:r>
    </w:p>
    <w:p w:rsidR="004826CC" w:rsidRPr="00FB37FE" w:rsidRDefault="004826CC" w:rsidP="004826CC">
      <w:pPr>
        <w:numPr>
          <w:ilvl w:val="0"/>
          <w:numId w:val="5"/>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b/>
          <w:bCs/>
          <w:color w:val="000000"/>
          <w:sz w:val="18"/>
          <w:szCs w:val="18"/>
          <w:lang w:eastAsia="ru-RU"/>
        </w:rPr>
        <w:t>Цель проекта</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 создать ХД для обеспечения анализа затрат (стоимости) и прибыли (дохода) для товаров (изделий), произведенных и проданных Компанией.</w:t>
      </w:r>
    </w:p>
    <w:p w:rsidR="004826CC" w:rsidRPr="00FB37FE" w:rsidRDefault="004826CC" w:rsidP="004826CC">
      <w:pPr>
        <w:numPr>
          <w:ilvl w:val="0"/>
          <w:numId w:val="5"/>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b/>
          <w:bCs/>
          <w:color w:val="000000"/>
          <w:sz w:val="18"/>
          <w:szCs w:val="18"/>
          <w:lang w:eastAsia="ru-RU"/>
        </w:rPr>
        <w:t>Масштаб проекта</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 проект должен быть ограничен учетом прямых затрат и доходов, ассоциированными с продукцией Компании.</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После этого</w:t>
      </w:r>
      <w:r w:rsidRPr="00FB37FE">
        <w:rPr>
          <w:rFonts w:ascii="Times New Roman" w:eastAsia="Times New Roman" w:hAnsi="Times New Roman" w:cs="Times New Roman"/>
          <w:color w:val="000000"/>
          <w:sz w:val="18"/>
          <w:lang w:eastAsia="ru-RU"/>
        </w:rPr>
        <w:t> </w:t>
      </w:r>
      <w:bookmarkStart w:id="21" w:name="keyword14"/>
      <w:bookmarkEnd w:id="21"/>
      <w:r w:rsidRPr="00FB37FE">
        <w:rPr>
          <w:rFonts w:ascii="Times New Roman" w:eastAsia="Times New Roman" w:hAnsi="Times New Roman" w:cs="Times New Roman"/>
          <w:i/>
          <w:iCs/>
          <w:color w:val="000000"/>
          <w:sz w:val="18"/>
          <w:lang w:eastAsia="ru-RU"/>
        </w:rPr>
        <w:t>руководитель проекта</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разработки ХД должен определить проект.</w:t>
      </w:r>
      <w:r w:rsidRPr="00FB37FE">
        <w:rPr>
          <w:rFonts w:ascii="Times New Roman" w:eastAsia="Times New Roman" w:hAnsi="Times New Roman" w:cs="Times New Roman"/>
          <w:color w:val="000000"/>
          <w:sz w:val="18"/>
          <w:lang w:eastAsia="ru-RU"/>
        </w:rPr>
        <w:t> </w:t>
      </w:r>
      <w:bookmarkStart w:id="22" w:name="keyword15"/>
      <w:bookmarkEnd w:id="22"/>
      <w:r w:rsidRPr="00FB37FE">
        <w:rPr>
          <w:rFonts w:ascii="Times New Roman" w:eastAsia="Times New Roman" w:hAnsi="Times New Roman" w:cs="Times New Roman"/>
          <w:i/>
          <w:iCs/>
          <w:color w:val="000000"/>
          <w:sz w:val="18"/>
          <w:lang w:eastAsia="ru-RU"/>
        </w:rPr>
        <w:t>Определение проекта</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должно дать ответ на следующие основные вопросы - что хочет анализировать заказчик, почему это ему нужно, и как он это хочет делать.</w:t>
      </w:r>
      <w:r w:rsidRPr="00FB37FE">
        <w:rPr>
          <w:rFonts w:ascii="Times New Roman" w:eastAsia="Times New Roman" w:hAnsi="Times New Roman" w:cs="Times New Roman"/>
          <w:color w:val="000000"/>
          <w:sz w:val="18"/>
          <w:lang w:eastAsia="ru-RU"/>
        </w:rPr>
        <w:t> </w:t>
      </w:r>
      <w:bookmarkStart w:id="23" w:name="keyword16"/>
      <w:bookmarkEnd w:id="23"/>
      <w:r w:rsidRPr="00FB37FE">
        <w:rPr>
          <w:rFonts w:ascii="Times New Roman" w:eastAsia="Times New Roman" w:hAnsi="Times New Roman" w:cs="Times New Roman"/>
          <w:i/>
          <w:iCs/>
          <w:color w:val="000000"/>
          <w:sz w:val="18"/>
          <w:lang w:eastAsia="ru-RU"/>
        </w:rPr>
        <w:t>Определение проекта</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включает</w:t>
      </w:r>
      <w:r w:rsidRPr="00FB37FE">
        <w:rPr>
          <w:rFonts w:ascii="Times New Roman" w:eastAsia="Times New Roman" w:hAnsi="Times New Roman" w:cs="Times New Roman"/>
          <w:color w:val="000000"/>
          <w:sz w:val="18"/>
          <w:lang w:eastAsia="ru-RU"/>
        </w:rPr>
        <w:t> </w:t>
      </w:r>
      <w:bookmarkStart w:id="24" w:name="keyword17"/>
      <w:bookmarkEnd w:id="24"/>
      <w:r w:rsidRPr="00FB37FE">
        <w:rPr>
          <w:rFonts w:ascii="Times New Roman" w:eastAsia="Times New Roman" w:hAnsi="Times New Roman" w:cs="Times New Roman"/>
          <w:i/>
          <w:iCs/>
          <w:color w:val="000000"/>
          <w:sz w:val="18"/>
          <w:lang w:eastAsia="ru-RU"/>
        </w:rPr>
        <w:t>определение</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цели и масштаба проекта.</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Для нашего примера, цель проекта может быть определена как, создать ХД для обеспечения анализа затрат (стоимости) и прибыли (дохода) для товаров (изделий), произведенных и проданных Компанией.</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Масштаб проекта может быть определен как, проект должен быть ограничен учетом прямых затрат и доходов, ассоциированными с продукцией Компании.</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Теперь проектировщих ХД может приступить к решению задачи – сбор требований к хранилищу данных.</w:t>
      </w:r>
    </w:p>
    <w:p w:rsidR="004826CC" w:rsidRPr="00FB37FE" w:rsidRDefault="004826CC"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bookmarkStart w:id="25" w:name="sect7"/>
      <w:bookmarkEnd w:id="25"/>
      <w:r w:rsidRPr="00FB37FE">
        <w:rPr>
          <w:rFonts w:ascii="Times New Roman" w:eastAsia="Times New Roman" w:hAnsi="Times New Roman" w:cs="Times New Roman"/>
          <w:b/>
          <w:bCs/>
          <w:color w:val="000000"/>
          <w:sz w:val="24"/>
          <w:szCs w:val="24"/>
          <w:lang w:eastAsia="ru-RU"/>
        </w:rPr>
        <w:t>Сбор требований: направления бизнеса</w:t>
      </w:r>
    </w:p>
    <w:p w:rsidR="004826CC" w:rsidRPr="00FB37FE" w:rsidRDefault="004826CC" w:rsidP="004854CC">
      <w:p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Допустим, что следующие важные направления деятельности Компании должны найти отражения в ХД:</w:t>
      </w:r>
    </w:p>
    <w:p w:rsidR="004826CC" w:rsidRPr="00FB37FE" w:rsidRDefault="004826CC" w:rsidP="004826CC">
      <w:pPr>
        <w:numPr>
          <w:ilvl w:val="1"/>
          <w:numId w:val="6"/>
        </w:numPr>
        <w:spacing w:before="36" w:after="36" w:line="240" w:lineRule="atLeast"/>
        <w:ind w:left="60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Жизненный цикл производства;</w:t>
      </w:r>
    </w:p>
    <w:p w:rsidR="004826CC" w:rsidRPr="00FB37FE" w:rsidRDefault="004826CC" w:rsidP="004826CC">
      <w:pPr>
        <w:numPr>
          <w:ilvl w:val="1"/>
          <w:numId w:val="6"/>
        </w:numPr>
        <w:spacing w:before="36" w:after="36" w:line="240" w:lineRule="atLeast"/>
        <w:ind w:left="60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Структура продаж;</w:t>
      </w:r>
    </w:p>
    <w:p w:rsidR="004826CC" w:rsidRPr="00FB37FE" w:rsidRDefault="004826CC" w:rsidP="004826CC">
      <w:pPr>
        <w:numPr>
          <w:ilvl w:val="1"/>
          <w:numId w:val="6"/>
        </w:numPr>
        <w:spacing w:before="36" w:after="36" w:line="240" w:lineRule="atLeast"/>
        <w:ind w:left="60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Структура организации;</w:t>
      </w:r>
    </w:p>
    <w:p w:rsidR="004826CC" w:rsidRPr="00FB37FE" w:rsidRDefault="004826CC" w:rsidP="004826CC">
      <w:pPr>
        <w:numPr>
          <w:ilvl w:val="1"/>
          <w:numId w:val="6"/>
        </w:numPr>
        <w:spacing w:before="36" w:after="36" w:line="240" w:lineRule="atLeast"/>
        <w:ind w:left="60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Определение затрат и прибыли;</w:t>
      </w:r>
    </w:p>
    <w:p w:rsidR="004826CC" w:rsidRPr="00FB37FE" w:rsidRDefault="004826CC" w:rsidP="004826CC">
      <w:pPr>
        <w:numPr>
          <w:ilvl w:val="1"/>
          <w:numId w:val="6"/>
        </w:numPr>
        <w:spacing w:before="36" w:after="36" w:line="240" w:lineRule="atLeast"/>
        <w:ind w:left="60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Что хочет делать потенциальный пользователь в ХД.</w:t>
      </w:r>
    </w:p>
    <w:p w:rsidR="004826CC" w:rsidRPr="00FB37FE" w:rsidRDefault="004826CC" w:rsidP="004854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Для реализации проекта создается</w:t>
      </w:r>
      <w:r w:rsidRPr="00FB37FE">
        <w:rPr>
          <w:rFonts w:ascii="Times New Roman" w:eastAsia="Times New Roman" w:hAnsi="Times New Roman" w:cs="Times New Roman"/>
          <w:color w:val="000000"/>
          <w:sz w:val="18"/>
          <w:lang w:eastAsia="ru-RU"/>
        </w:rPr>
        <w:t> </w:t>
      </w:r>
      <w:bookmarkStart w:id="26" w:name="keyword18"/>
      <w:bookmarkEnd w:id="26"/>
      <w:r w:rsidRPr="00FB37FE">
        <w:rPr>
          <w:rFonts w:ascii="Times New Roman" w:eastAsia="Times New Roman" w:hAnsi="Times New Roman" w:cs="Times New Roman"/>
          <w:i/>
          <w:iCs/>
          <w:color w:val="000000"/>
          <w:sz w:val="18"/>
          <w:lang w:eastAsia="ru-RU"/>
        </w:rPr>
        <w:t>команда</w:t>
      </w:r>
      <w:r w:rsidRPr="00FB37FE">
        <w:rPr>
          <w:rFonts w:ascii="Times New Roman" w:eastAsia="Times New Roman" w:hAnsi="Times New Roman" w:cs="Times New Roman"/>
          <w:color w:val="000000"/>
          <w:sz w:val="18"/>
          <w:szCs w:val="18"/>
          <w:lang w:eastAsia="ru-RU"/>
        </w:rPr>
        <w:t>, которая включает</w:t>
      </w:r>
      <w:r w:rsidRPr="00FB37FE">
        <w:rPr>
          <w:rFonts w:ascii="Times New Roman" w:eastAsia="Times New Roman" w:hAnsi="Times New Roman" w:cs="Times New Roman"/>
          <w:color w:val="000000"/>
          <w:sz w:val="18"/>
          <w:lang w:eastAsia="ru-RU"/>
        </w:rPr>
        <w:t> </w:t>
      </w:r>
      <w:bookmarkStart w:id="27" w:name="keyword19"/>
      <w:bookmarkEnd w:id="27"/>
      <w:r w:rsidRPr="00FB37FE">
        <w:rPr>
          <w:rFonts w:ascii="Times New Roman" w:eastAsia="Times New Roman" w:hAnsi="Times New Roman" w:cs="Times New Roman"/>
          <w:i/>
          <w:iCs/>
          <w:color w:val="000000"/>
          <w:sz w:val="18"/>
          <w:lang w:eastAsia="ru-RU"/>
        </w:rPr>
        <w:t>специалистов предметной области</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и ИТ службы. Допустим, что эта</w:t>
      </w:r>
      <w:bookmarkStart w:id="28" w:name="keyword20"/>
      <w:bookmarkEnd w:id="28"/>
      <w:r w:rsidR="004854CC">
        <w:rPr>
          <w:rFonts w:ascii="Times New Roman" w:eastAsia="Times New Roman" w:hAnsi="Times New Roman" w:cs="Times New Roman"/>
          <w:color w:val="000000"/>
          <w:sz w:val="18"/>
          <w:szCs w:val="18"/>
          <w:lang w:eastAsia="ru-RU"/>
        </w:rPr>
        <w:t xml:space="preserve"> </w:t>
      </w:r>
      <w:r w:rsidRPr="00FB37FE">
        <w:rPr>
          <w:rFonts w:ascii="Times New Roman" w:eastAsia="Times New Roman" w:hAnsi="Times New Roman" w:cs="Times New Roman"/>
          <w:i/>
          <w:iCs/>
          <w:color w:val="000000"/>
          <w:sz w:val="18"/>
          <w:lang w:eastAsia="ru-RU"/>
        </w:rPr>
        <w:t>команда</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определила следующие важные направления деятельности Компании, которые должны найти отражения в ХД</w:t>
      </w:r>
      <w:r w:rsidR="004854CC">
        <w:rPr>
          <w:rFonts w:ascii="Times New Roman" w:eastAsia="Times New Roman" w:hAnsi="Times New Roman" w:cs="Times New Roman"/>
          <w:color w:val="000000"/>
          <w:sz w:val="18"/>
          <w:szCs w:val="18"/>
          <w:lang w:eastAsia="ru-RU"/>
        </w:rPr>
        <w:t>.</w:t>
      </w:r>
    </w:p>
    <w:p w:rsidR="004826CC" w:rsidRPr="00FB37FE" w:rsidRDefault="004826CC"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bookmarkStart w:id="29" w:name="sect8"/>
      <w:bookmarkEnd w:id="29"/>
      <w:r w:rsidRPr="00FB37FE">
        <w:rPr>
          <w:rFonts w:ascii="Times New Roman" w:eastAsia="Times New Roman" w:hAnsi="Times New Roman" w:cs="Times New Roman"/>
          <w:b/>
          <w:bCs/>
          <w:color w:val="000000"/>
          <w:sz w:val="24"/>
          <w:szCs w:val="24"/>
          <w:lang w:eastAsia="ru-RU"/>
        </w:rPr>
        <w:t>Общая схема работы по сбору требований</w:t>
      </w:r>
    </w:p>
    <w:p w:rsidR="004826CC" w:rsidRPr="00FB37FE" w:rsidRDefault="004826CC" w:rsidP="004854CC">
      <w:p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Примеры основных вопросов, на которые должен быть получен ответ, следующие:</w:t>
      </w:r>
    </w:p>
    <w:p w:rsidR="004826CC" w:rsidRPr="00FB37FE" w:rsidRDefault="004826CC" w:rsidP="004826CC">
      <w:pPr>
        <w:numPr>
          <w:ilvl w:val="1"/>
          <w:numId w:val="7"/>
        </w:numPr>
        <w:spacing w:before="36" w:after="36" w:line="240" w:lineRule="atLeast"/>
        <w:ind w:left="24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Данные о ком или о чем (люди, группы, организации) представляют интерес для пользователя ХД?</w:t>
      </w:r>
    </w:p>
    <w:p w:rsidR="004826CC" w:rsidRPr="00FB37FE" w:rsidRDefault="004826CC" w:rsidP="004826CC">
      <w:pPr>
        <w:numPr>
          <w:ilvl w:val="1"/>
          <w:numId w:val="7"/>
        </w:numPr>
        <w:spacing w:before="36" w:after="36" w:line="240" w:lineRule="atLeast"/>
        <w:ind w:left="24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Какие функции используются для анализа данных пользователем?</w:t>
      </w:r>
    </w:p>
    <w:p w:rsidR="004826CC" w:rsidRPr="00FB37FE" w:rsidRDefault="004826CC" w:rsidP="004826CC">
      <w:pPr>
        <w:numPr>
          <w:ilvl w:val="1"/>
          <w:numId w:val="7"/>
        </w:numPr>
        <w:spacing w:before="36" w:after="36" w:line="240" w:lineRule="atLeast"/>
        <w:ind w:left="24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Почему пользователю необходимы такие данные?</w:t>
      </w:r>
    </w:p>
    <w:p w:rsidR="004826CC" w:rsidRPr="00FB37FE" w:rsidRDefault="004826CC" w:rsidP="004826CC">
      <w:pPr>
        <w:numPr>
          <w:ilvl w:val="1"/>
          <w:numId w:val="7"/>
        </w:numPr>
        <w:spacing w:before="36" w:after="36" w:line="240" w:lineRule="atLeast"/>
        <w:ind w:left="24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Когда (в какие моменты времени) такой анализ должен быть выполнен пользователем?</w:t>
      </w:r>
    </w:p>
    <w:p w:rsidR="004826CC" w:rsidRPr="00FB37FE" w:rsidRDefault="004826CC" w:rsidP="004826CC">
      <w:pPr>
        <w:numPr>
          <w:ilvl w:val="1"/>
          <w:numId w:val="7"/>
        </w:numPr>
        <w:spacing w:before="36" w:after="36" w:line="240" w:lineRule="atLeast"/>
        <w:ind w:left="24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Где (организационно) будет выполняться анализ?</w:t>
      </w:r>
    </w:p>
    <w:p w:rsidR="004826CC" w:rsidRPr="00FB37FE" w:rsidRDefault="004826CC" w:rsidP="004826CC">
      <w:pPr>
        <w:numPr>
          <w:ilvl w:val="1"/>
          <w:numId w:val="7"/>
        </w:numPr>
        <w:spacing w:before="36" w:after="36" w:line="240" w:lineRule="atLeast"/>
        <w:ind w:left="24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Какие показатели производительности или функции состояния будут анализироваться?</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Требования, определенные в этой точке жизненного</w:t>
      </w:r>
      <w:r w:rsidRPr="00FB37FE">
        <w:rPr>
          <w:rFonts w:ascii="Times New Roman" w:eastAsia="Times New Roman" w:hAnsi="Times New Roman" w:cs="Times New Roman"/>
          <w:color w:val="000000"/>
          <w:sz w:val="18"/>
          <w:lang w:eastAsia="ru-RU"/>
        </w:rPr>
        <w:t> </w:t>
      </w:r>
      <w:bookmarkStart w:id="30" w:name="keyword25"/>
      <w:bookmarkEnd w:id="30"/>
      <w:r w:rsidRPr="00FB37FE">
        <w:rPr>
          <w:rFonts w:ascii="Times New Roman" w:eastAsia="Times New Roman" w:hAnsi="Times New Roman" w:cs="Times New Roman"/>
          <w:i/>
          <w:iCs/>
          <w:color w:val="000000"/>
          <w:sz w:val="18"/>
          <w:lang w:eastAsia="ru-RU"/>
        </w:rPr>
        <w:t>цикла</w:t>
      </w:r>
      <w:r w:rsidRPr="00FB37FE">
        <w:rPr>
          <w:rFonts w:ascii="Times New Roman" w:eastAsia="Times New Roman" w:hAnsi="Times New Roman" w:cs="Times New Roman"/>
          <w:color w:val="000000"/>
          <w:sz w:val="18"/>
          <w:szCs w:val="18"/>
          <w:lang w:eastAsia="ru-RU"/>
        </w:rPr>
        <w:t>, используются для построения модели ХД.</w:t>
      </w:r>
    </w:p>
    <w:p w:rsidR="004826CC" w:rsidRPr="00FB37FE" w:rsidRDefault="004826CC"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bookmarkStart w:id="31" w:name="sect9"/>
      <w:bookmarkEnd w:id="31"/>
      <w:r w:rsidRPr="00FB37FE">
        <w:rPr>
          <w:rFonts w:ascii="Times New Roman" w:eastAsia="Times New Roman" w:hAnsi="Times New Roman" w:cs="Times New Roman"/>
          <w:b/>
          <w:bCs/>
          <w:color w:val="000000"/>
          <w:sz w:val="24"/>
          <w:szCs w:val="24"/>
          <w:lang w:eastAsia="ru-RU"/>
        </w:rPr>
        <w:t>Сбор требований: Вопросы</w:t>
      </w:r>
    </w:p>
    <w:p w:rsidR="004826CC" w:rsidRPr="00FB37FE" w:rsidRDefault="004826CC" w:rsidP="004854CC">
      <w:p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Методы получения бизнес – требований могут быть разбиты на две категории:</w:t>
      </w:r>
    </w:p>
    <w:p w:rsidR="004826CC" w:rsidRPr="00FB37FE" w:rsidRDefault="004826CC" w:rsidP="004826CC">
      <w:pPr>
        <w:numPr>
          <w:ilvl w:val="1"/>
          <w:numId w:val="8"/>
        </w:numPr>
        <w:spacing w:before="36" w:after="36" w:line="240" w:lineRule="atLeast"/>
        <w:ind w:left="60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Управляемые пользователем. Основывается на определении требований исходя из функций, выполняемых пользователями.</w:t>
      </w:r>
    </w:p>
    <w:p w:rsidR="004826CC" w:rsidRPr="00FB37FE" w:rsidRDefault="004826CC" w:rsidP="004826CC">
      <w:pPr>
        <w:numPr>
          <w:ilvl w:val="1"/>
          <w:numId w:val="8"/>
        </w:numPr>
        <w:spacing w:before="36" w:after="36" w:line="240" w:lineRule="atLeast"/>
        <w:ind w:left="60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Управляемые источниками данных. Основывается на определении требования посредством использования имеющихся данных в оперативных системах.</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Преимуществом первого является то, что бизнес-</w:t>
      </w:r>
      <w:r w:rsidRPr="00FB37FE">
        <w:rPr>
          <w:rFonts w:ascii="Times New Roman" w:eastAsia="Times New Roman" w:hAnsi="Times New Roman" w:cs="Times New Roman"/>
          <w:color w:val="000000"/>
          <w:sz w:val="18"/>
          <w:lang w:eastAsia="ru-RU"/>
        </w:rPr>
        <w:t> </w:t>
      </w:r>
      <w:bookmarkStart w:id="32" w:name="keyword26"/>
      <w:bookmarkEnd w:id="32"/>
      <w:r w:rsidRPr="00FB37FE">
        <w:rPr>
          <w:rFonts w:ascii="Times New Roman" w:eastAsia="Times New Roman" w:hAnsi="Times New Roman" w:cs="Times New Roman"/>
          <w:i/>
          <w:iCs/>
          <w:color w:val="000000"/>
          <w:sz w:val="18"/>
          <w:lang w:eastAsia="ru-RU"/>
        </w:rPr>
        <w:t>аналитик</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фокусируется на потребностях пользователя. При таком подходе исследуется меньший объем данных, он лучше описывает требования к ХД и может быть выполнен быстрее.</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Преимуществом второго подходя является то, бизнес-</w:t>
      </w:r>
      <w:bookmarkStart w:id="33" w:name="keyword27"/>
      <w:bookmarkEnd w:id="33"/>
      <w:r w:rsidRPr="00FB37FE">
        <w:rPr>
          <w:rFonts w:ascii="Times New Roman" w:eastAsia="Times New Roman" w:hAnsi="Times New Roman" w:cs="Times New Roman"/>
          <w:i/>
          <w:iCs/>
          <w:color w:val="000000"/>
          <w:sz w:val="18"/>
          <w:lang w:eastAsia="ru-RU"/>
        </w:rPr>
        <w:t>аналитик</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исходит из имеющихся данных и пытается построить на их основе показатели для ХД. Этот подход предполагает исследование ER модели Компании, реализованной в</w:t>
      </w:r>
      <w:r w:rsidRPr="00FB37FE">
        <w:rPr>
          <w:rFonts w:ascii="Times New Roman" w:eastAsia="Times New Roman" w:hAnsi="Times New Roman" w:cs="Times New Roman"/>
          <w:color w:val="000000"/>
          <w:sz w:val="18"/>
          <w:lang w:eastAsia="ru-RU"/>
        </w:rPr>
        <w:t> </w:t>
      </w:r>
      <w:bookmarkStart w:id="34" w:name="keyword28"/>
      <w:bookmarkEnd w:id="34"/>
      <w:r w:rsidRPr="00FB37FE">
        <w:rPr>
          <w:rFonts w:ascii="Times New Roman" w:eastAsia="Times New Roman" w:hAnsi="Times New Roman" w:cs="Times New Roman"/>
          <w:i/>
          <w:iCs/>
          <w:color w:val="000000"/>
          <w:sz w:val="18"/>
          <w:lang w:eastAsia="ru-RU"/>
        </w:rPr>
        <w:t>OLTP</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системах, требует значительно больше времени, чем первый и требует нескольких итераций для приведение требований в согласии с пользователями.</w:t>
      </w:r>
    </w:p>
    <w:p w:rsidR="004826CC"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Мы в нашем пример остановимся на использовании первого метода.</w:t>
      </w:r>
    </w:p>
    <w:p w:rsidR="004826CC" w:rsidRPr="00FB37FE" w:rsidRDefault="004826CC" w:rsidP="004826CC">
      <w:pPr>
        <w:shd w:val="clear" w:color="auto" w:fill="FFFFFF"/>
        <w:spacing w:before="75" w:after="75" w:line="306" w:lineRule="atLeast"/>
        <w:outlineLvl w:val="2"/>
        <w:rPr>
          <w:rFonts w:ascii="Times New Roman" w:eastAsia="Times New Roman" w:hAnsi="Times New Roman" w:cs="Times New Roman"/>
          <w:b/>
          <w:bCs/>
          <w:color w:val="000000"/>
          <w:sz w:val="24"/>
          <w:szCs w:val="24"/>
          <w:lang w:eastAsia="ru-RU"/>
        </w:rPr>
      </w:pPr>
      <w:bookmarkStart w:id="35" w:name="sect10"/>
      <w:bookmarkEnd w:id="35"/>
      <w:r w:rsidRPr="00FB37FE">
        <w:rPr>
          <w:rFonts w:ascii="Times New Roman" w:eastAsia="Times New Roman" w:hAnsi="Times New Roman" w:cs="Times New Roman"/>
          <w:b/>
          <w:bCs/>
          <w:color w:val="000000"/>
          <w:sz w:val="24"/>
          <w:szCs w:val="24"/>
          <w:lang w:eastAsia="ru-RU"/>
        </w:rPr>
        <w:lastRenderedPageBreak/>
        <w:t>Сбор требований: Жизненный цикл производства</w:t>
      </w:r>
    </w:p>
    <w:p w:rsidR="004826CC" w:rsidRPr="00FB37FE" w:rsidRDefault="004826CC" w:rsidP="004826CC">
      <w:pPr>
        <w:numPr>
          <w:ilvl w:val="0"/>
          <w:numId w:val="9"/>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Каждый завод имеет группу, которая разрабатывает процесс производства нового продукта. Когда новый продукт поучает одобрение, информация о нем заносится в номенклатуру продукции компании. После этого все заводы могут выпускать продукт.</w:t>
      </w:r>
    </w:p>
    <w:p w:rsidR="004826CC" w:rsidRPr="00FB37FE" w:rsidRDefault="004826CC" w:rsidP="004826CC">
      <w:pPr>
        <w:numPr>
          <w:ilvl w:val="0"/>
          <w:numId w:val="9"/>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Продукт имеет базовый набор комплектующих компонент. Дополнительные комплектующие компоненты используются для создания специфической модели продукта.</w:t>
      </w:r>
    </w:p>
    <w:p w:rsidR="004826CC" w:rsidRPr="00FB37FE" w:rsidRDefault="004826CC" w:rsidP="004826CC">
      <w:pPr>
        <w:numPr>
          <w:ilvl w:val="0"/>
          <w:numId w:val="9"/>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Компания производит 200 моделей. Политика компании строится таким образом, что число выпускаемых моделей остается постоянным. Это означает, что количество новых моделей приблизительно равно количеству моделей, снятых с производства.</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Каждый завод имеет группу, которая анализирует идею нового продукта. Только после того, как процесс производства полностью определен, и одобрение нового продукта получены,</w:t>
      </w:r>
      <w:r w:rsidRPr="00FB37FE">
        <w:rPr>
          <w:rFonts w:ascii="Times New Roman" w:eastAsia="Times New Roman" w:hAnsi="Times New Roman" w:cs="Times New Roman"/>
          <w:color w:val="000000"/>
          <w:sz w:val="18"/>
          <w:lang w:eastAsia="ru-RU"/>
        </w:rPr>
        <w:t> </w:t>
      </w:r>
      <w:bookmarkStart w:id="36" w:name="keyword29"/>
      <w:bookmarkEnd w:id="36"/>
      <w:r w:rsidRPr="00FB37FE">
        <w:rPr>
          <w:rFonts w:ascii="Times New Roman" w:eastAsia="Times New Roman" w:hAnsi="Times New Roman" w:cs="Times New Roman"/>
          <w:i/>
          <w:iCs/>
          <w:color w:val="000000"/>
          <w:sz w:val="18"/>
          <w:lang w:eastAsia="ru-RU"/>
        </w:rPr>
        <w:t>информация</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о продукте добавляется в номенклатуру продукции компании. После этого все заводы могут выпускать продукт.</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Продукт имеет базовый набор комплектующих</w:t>
      </w:r>
      <w:r w:rsidRPr="00FB37FE">
        <w:rPr>
          <w:rFonts w:ascii="Times New Roman" w:eastAsia="Times New Roman" w:hAnsi="Times New Roman" w:cs="Times New Roman"/>
          <w:color w:val="000000"/>
          <w:sz w:val="18"/>
          <w:lang w:eastAsia="ru-RU"/>
        </w:rPr>
        <w:t> </w:t>
      </w:r>
      <w:bookmarkStart w:id="37" w:name="keyword30"/>
      <w:bookmarkEnd w:id="37"/>
      <w:r w:rsidRPr="00FB37FE">
        <w:rPr>
          <w:rFonts w:ascii="Times New Roman" w:eastAsia="Times New Roman" w:hAnsi="Times New Roman" w:cs="Times New Roman"/>
          <w:i/>
          <w:iCs/>
          <w:color w:val="000000"/>
          <w:sz w:val="18"/>
          <w:lang w:eastAsia="ru-RU"/>
        </w:rPr>
        <w:t>компонент</w:t>
      </w:r>
      <w:r w:rsidRPr="00FB37FE">
        <w:rPr>
          <w:rFonts w:ascii="Times New Roman" w:eastAsia="Times New Roman" w:hAnsi="Times New Roman" w:cs="Times New Roman"/>
          <w:color w:val="000000"/>
          <w:sz w:val="18"/>
          <w:szCs w:val="18"/>
          <w:lang w:eastAsia="ru-RU"/>
        </w:rPr>
        <w:t>. Дополнительные комплектующие компоненты используются для создания специфической модели продукта.</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Пусть, Компания производит 200 моделей. Политика компании строится таким образом, что число выпускаемых моделей остается постоянным. Это означает, что количество новых моделей приблизительно равно количество моделей, снятых с производства.</w:t>
      </w:r>
    </w:p>
    <w:p w:rsidR="004826CC" w:rsidRPr="00FB37FE" w:rsidRDefault="004826CC" w:rsidP="004826CC">
      <w:pPr>
        <w:numPr>
          <w:ilvl w:val="0"/>
          <w:numId w:val="10"/>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Примерно для 10 моделей в неделю проверяется изменение затрат и прибыли. Для каждой модели каждого продукта принимается решение, давать или не давать скидки на данную модель.</w:t>
      </w:r>
    </w:p>
    <w:p w:rsidR="004826CC" w:rsidRPr="00FB37FE" w:rsidRDefault="004826CC" w:rsidP="004826CC">
      <w:pPr>
        <w:numPr>
          <w:ilvl w:val="0"/>
          <w:numId w:val="10"/>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Когда модель является приемлемой для назначения скидки, продавцы могут давать скидки клиентам, если покупатель приобретает большую партию продукции этой модели или их комбинации. Но заведующий складом розничной продажи должен одобрить такую скидку.</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Примерно для 10 моделей в неделю проверяется изменение затрат и прибыли. Для каждой модели каждого продукта принимается решение, давать или не давать скидки на данную модель. Когда модель является приемлемой для назначения скидки, продавцы могут давать скидки клиентам, если</w:t>
      </w:r>
      <w:r w:rsidRPr="00FB37FE">
        <w:rPr>
          <w:rFonts w:ascii="Times New Roman" w:eastAsia="Times New Roman" w:hAnsi="Times New Roman" w:cs="Times New Roman"/>
          <w:color w:val="000000"/>
          <w:sz w:val="18"/>
          <w:lang w:eastAsia="ru-RU"/>
        </w:rPr>
        <w:t> </w:t>
      </w:r>
      <w:bookmarkStart w:id="38" w:name="keyword31"/>
      <w:bookmarkEnd w:id="38"/>
      <w:r w:rsidRPr="00FB37FE">
        <w:rPr>
          <w:rFonts w:ascii="Times New Roman" w:eastAsia="Times New Roman" w:hAnsi="Times New Roman" w:cs="Times New Roman"/>
          <w:i/>
          <w:iCs/>
          <w:color w:val="000000"/>
          <w:sz w:val="18"/>
          <w:lang w:eastAsia="ru-RU"/>
        </w:rPr>
        <w:t>покупатель</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приобретает большую партию продукции этой модели или их комбинации. Но заведующий складом розничной продажи должен одобрить такую скидку.</w:t>
      </w:r>
    </w:p>
    <w:p w:rsidR="004826CC" w:rsidRPr="00FB37FE" w:rsidRDefault="004826CC" w:rsidP="004826CC">
      <w:pPr>
        <w:numPr>
          <w:ilvl w:val="0"/>
          <w:numId w:val="11"/>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Каждый завод управляет запасом продукции данной модели. Когда остаток продукции данной модели становится меньше определенного уровня, создается заказ для производства продукции данной модели.</w:t>
      </w:r>
    </w:p>
    <w:p w:rsidR="004826CC" w:rsidRPr="00FB37FE" w:rsidRDefault="004826CC" w:rsidP="004826CC">
      <w:pPr>
        <w:numPr>
          <w:ilvl w:val="0"/>
          <w:numId w:val="11"/>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После того, как продукция данной модели будет произведена, она остается на заводе до тех пор, она не будет затребована отделом сбыта. Отдел сбыта дает показатель продаваемости модели.</w:t>
      </w:r>
    </w:p>
    <w:p w:rsidR="004826CC" w:rsidRPr="00FB37FE" w:rsidRDefault="004826CC" w:rsidP="004826CC">
      <w:pPr>
        <w:numPr>
          <w:ilvl w:val="0"/>
          <w:numId w:val="11"/>
        </w:numPr>
        <w:spacing w:before="36" w:after="36" w:line="240" w:lineRule="atLeast"/>
        <w:ind w:left="120"/>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Когда принято решение приостановить производство данной модели, через 6 месяцев после продажи последней модели данные удаляются из БД.</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Каждый завод управляет запасом продукции данной модели. Когда</w:t>
      </w:r>
      <w:r w:rsidRPr="00FB37FE">
        <w:rPr>
          <w:rFonts w:ascii="Times New Roman" w:eastAsia="Times New Roman" w:hAnsi="Times New Roman" w:cs="Times New Roman"/>
          <w:color w:val="000000"/>
          <w:sz w:val="18"/>
          <w:lang w:eastAsia="ru-RU"/>
        </w:rPr>
        <w:t> </w:t>
      </w:r>
      <w:bookmarkStart w:id="39" w:name="keyword32"/>
      <w:bookmarkEnd w:id="39"/>
      <w:r w:rsidRPr="00FB37FE">
        <w:rPr>
          <w:rFonts w:ascii="Times New Roman" w:eastAsia="Times New Roman" w:hAnsi="Times New Roman" w:cs="Times New Roman"/>
          <w:i/>
          <w:iCs/>
          <w:color w:val="000000"/>
          <w:sz w:val="18"/>
          <w:lang w:eastAsia="ru-RU"/>
        </w:rPr>
        <w:t>остаток</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w:t>
      </w:r>
      <w:bookmarkStart w:id="40" w:name="keyword33"/>
      <w:bookmarkEnd w:id="40"/>
      <w:r w:rsidRPr="00FB37FE">
        <w:rPr>
          <w:rFonts w:ascii="Times New Roman" w:eastAsia="Times New Roman" w:hAnsi="Times New Roman" w:cs="Times New Roman"/>
          <w:i/>
          <w:iCs/>
          <w:color w:val="000000"/>
          <w:sz w:val="18"/>
          <w:lang w:eastAsia="ru-RU"/>
        </w:rPr>
        <w:t>quantity</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on</w:t>
      </w:r>
      <w:r w:rsidRPr="00FB37FE">
        <w:rPr>
          <w:rFonts w:ascii="Times New Roman" w:eastAsia="Times New Roman" w:hAnsi="Times New Roman" w:cs="Times New Roman"/>
          <w:color w:val="000000"/>
          <w:sz w:val="18"/>
          <w:lang w:eastAsia="ru-RU"/>
        </w:rPr>
        <w:t> </w:t>
      </w:r>
      <w:bookmarkStart w:id="41" w:name="keyword34"/>
      <w:bookmarkEnd w:id="41"/>
      <w:r w:rsidRPr="00FB37FE">
        <w:rPr>
          <w:rFonts w:ascii="Times New Roman" w:eastAsia="Times New Roman" w:hAnsi="Times New Roman" w:cs="Times New Roman"/>
          <w:i/>
          <w:iCs/>
          <w:color w:val="000000"/>
          <w:sz w:val="18"/>
          <w:lang w:eastAsia="ru-RU"/>
        </w:rPr>
        <w:t>hand</w:t>
      </w:r>
      <w:r w:rsidRPr="00FB37FE">
        <w:rPr>
          <w:rFonts w:ascii="Times New Roman" w:eastAsia="Times New Roman" w:hAnsi="Times New Roman" w:cs="Times New Roman"/>
          <w:color w:val="000000"/>
          <w:sz w:val="18"/>
          <w:szCs w:val="18"/>
          <w:lang w:eastAsia="ru-RU"/>
        </w:rPr>
        <w:t>) продукции данной модели становится меньше определенного уровня, заказ на работу создается для производства продукции данной модели. После того, как продукция данной модели будет произведена, она остается на заводе до тех пор, она не будет затребована отделом сбыта (sales</w:t>
      </w:r>
      <w:bookmarkStart w:id="42" w:name="keyword35"/>
      <w:bookmarkEnd w:id="42"/>
      <w:r w:rsidRPr="00FB37FE">
        <w:rPr>
          <w:rFonts w:ascii="Times New Roman" w:eastAsia="Times New Roman" w:hAnsi="Times New Roman" w:cs="Times New Roman"/>
          <w:i/>
          <w:iCs/>
          <w:color w:val="000000"/>
          <w:sz w:val="18"/>
          <w:lang w:eastAsia="ru-RU"/>
        </w:rPr>
        <w:t>outlet</w:t>
      </w:r>
      <w:r w:rsidRPr="00FB37FE">
        <w:rPr>
          <w:rFonts w:ascii="Times New Roman" w:eastAsia="Times New Roman" w:hAnsi="Times New Roman" w:cs="Times New Roman"/>
          <w:color w:val="000000"/>
          <w:sz w:val="18"/>
          <w:szCs w:val="18"/>
          <w:lang w:eastAsia="ru-RU"/>
        </w:rPr>
        <w:t>). Отдел сбыта дает показатель продаваемости модели.</w:t>
      </w:r>
    </w:p>
    <w:p w:rsidR="004826CC" w:rsidRPr="00FB37FE"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Когда принято решение приостановить производство данной модели, данные о ней хранятся в</w:t>
      </w:r>
      <w:r w:rsidRPr="00FB37FE">
        <w:rPr>
          <w:rFonts w:ascii="Times New Roman" w:eastAsia="Times New Roman" w:hAnsi="Times New Roman" w:cs="Times New Roman"/>
          <w:color w:val="000000"/>
          <w:sz w:val="18"/>
          <w:lang w:eastAsia="ru-RU"/>
        </w:rPr>
        <w:t> </w:t>
      </w:r>
      <w:bookmarkStart w:id="43" w:name="keyword36"/>
      <w:bookmarkEnd w:id="43"/>
      <w:r w:rsidRPr="00FB37FE">
        <w:rPr>
          <w:rFonts w:ascii="Times New Roman" w:eastAsia="Times New Roman" w:hAnsi="Times New Roman" w:cs="Times New Roman"/>
          <w:i/>
          <w:iCs/>
          <w:color w:val="000000"/>
          <w:sz w:val="18"/>
          <w:lang w:eastAsia="ru-RU"/>
        </w:rPr>
        <w:t>БД</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организации в течение 6 месяцев после того, как последняя</w:t>
      </w:r>
      <w:r w:rsidRPr="00FB37FE">
        <w:rPr>
          <w:rFonts w:ascii="Times New Roman" w:eastAsia="Times New Roman" w:hAnsi="Times New Roman" w:cs="Times New Roman"/>
          <w:color w:val="000000"/>
          <w:sz w:val="18"/>
          <w:lang w:eastAsia="ru-RU"/>
        </w:rPr>
        <w:t> </w:t>
      </w:r>
      <w:bookmarkStart w:id="44" w:name="keyword37"/>
      <w:bookmarkEnd w:id="44"/>
      <w:r w:rsidRPr="00FB37FE">
        <w:rPr>
          <w:rFonts w:ascii="Times New Roman" w:eastAsia="Times New Roman" w:hAnsi="Times New Roman" w:cs="Times New Roman"/>
          <w:i/>
          <w:iCs/>
          <w:color w:val="000000"/>
          <w:sz w:val="18"/>
          <w:lang w:eastAsia="ru-RU"/>
        </w:rPr>
        <w:t>единица</w:t>
      </w:r>
      <w:r w:rsidRPr="00FB37FE">
        <w:rPr>
          <w:rFonts w:ascii="Times New Roman" w:eastAsia="Times New Roman" w:hAnsi="Times New Roman" w:cs="Times New Roman"/>
          <w:color w:val="000000"/>
          <w:sz w:val="18"/>
          <w:lang w:eastAsia="ru-RU"/>
        </w:rPr>
        <w:t> </w:t>
      </w:r>
      <w:r w:rsidRPr="00FB37FE">
        <w:rPr>
          <w:rFonts w:ascii="Times New Roman" w:eastAsia="Times New Roman" w:hAnsi="Times New Roman" w:cs="Times New Roman"/>
          <w:color w:val="000000"/>
          <w:sz w:val="18"/>
          <w:szCs w:val="18"/>
          <w:lang w:eastAsia="ru-RU"/>
        </w:rPr>
        <w:t>продукции данной модели будет продана или придет в негодность.</w:t>
      </w:r>
    </w:p>
    <w:p w:rsidR="005E7FD5" w:rsidRDefault="004826CC"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r w:rsidRPr="00FB37FE">
        <w:rPr>
          <w:rFonts w:ascii="Times New Roman" w:eastAsia="Times New Roman" w:hAnsi="Times New Roman" w:cs="Times New Roman"/>
          <w:color w:val="000000"/>
          <w:sz w:val="18"/>
          <w:szCs w:val="18"/>
          <w:lang w:eastAsia="ru-RU"/>
        </w:rPr>
        <w:t>Данные о продукции удаляются в тот момент, когда удаляются данные о последней модели этой продукции.</w:t>
      </w:r>
    </w:p>
    <w:p w:rsidR="005E7FD5" w:rsidRPr="00192029" w:rsidRDefault="005E7FD5" w:rsidP="005E7FD5">
      <w:pPr>
        <w:shd w:val="clear" w:color="auto" w:fill="FFFFFF"/>
        <w:spacing w:before="68" w:after="68" w:line="240" w:lineRule="auto"/>
        <w:outlineLvl w:val="2"/>
        <w:rPr>
          <w:rFonts w:ascii="Times New Roman" w:eastAsia="Times New Roman" w:hAnsi="Times New Roman" w:cs="Times New Roman"/>
          <w:b/>
          <w:bCs/>
          <w:color w:val="000000"/>
          <w:sz w:val="24"/>
          <w:szCs w:val="24"/>
          <w:lang w:eastAsia="ru-RU"/>
        </w:rPr>
      </w:pPr>
      <w:r w:rsidRPr="00192029">
        <w:rPr>
          <w:rFonts w:ascii="Times New Roman" w:eastAsia="Times New Roman" w:hAnsi="Times New Roman" w:cs="Times New Roman"/>
          <w:b/>
          <w:bCs/>
          <w:color w:val="000000"/>
          <w:sz w:val="24"/>
          <w:szCs w:val="24"/>
          <w:lang w:eastAsia="ru-RU"/>
        </w:rPr>
        <w:t>Сбор требований: Структура продаж</w:t>
      </w:r>
    </w:p>
    <w:p w:rsidR="005E7FD5" w:rsidRPr="00192029" w:rsidRDefault="005E7FD5" w:rsidP="005E7FD5">
      <w:pPr>
        <w:numPr>
          <w:ilvl w:val="0"/>
          <w:numId w:val="13"/>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Существуют два типа отделов сбыта - отдел корпоративных продаж и отдел розничной продажи. Отдел корпоративных продаж продает только оптовым покупателям.</w:t>
      </w:r>
    </w:p>
    <w:p w:rsidR="005E7FD5" w:rsidRPr="00192029" w:rsidRDefault="005E7FD5" w:rsidP="005E7FD5">
      <w:pPr>
        <w:numPr>
          <w:ilvl w:val="0"/>
          <w:numId w:val="13"/>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Оптовый покупатель может предоставлять счет либо непосредственно в отдел корпоративных продаж, либо по факсу. По счету продукция отгружается прямо с завода. Покупатель может иметь несколько пунктов отгрузки. Покупатель может размещать счета в различных отделах продаж.</w:t>
      </w:r>
    </w:p>
    <w:p w:rsidR="005E7FD5" w:rsidRPr="00192029" w:rsidRDefault="005E7FD5" w:rsidP="005E7FD5">
      <w:pPr>
        <w:numPr>
          <w:ilvl w:val="0"/>
          <w:numId w:val="13"/>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Оптовый покупатель определяется 30 продажами. Организация в настоящий момент обслуживает 3000 оптовых покупателей.</w:t>
      </w:r>
    </w:p>
    <w:p w:rsidR="005E7FD5" w:rsidRPr="00192029" w:rsidRDefault="005E7FD5" w:rsidP="005E7FD5">
      <w:pPr>
        <w:numPr>
          <w:ilvl w:val="0"/>
          <w:numId w:val="13"/>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Отдел корпоративных продаж отправляет документы в пункты приема оптовых покупателей. Если покупатель имеет несколько пунктов приема товара, то отдел корпоративных продаж направляет соответствующие документы в каждый.</w:t>
      </w:r>
    </w:p>
    <w:p w:rsidR="005E7FD5" w:rsidRPr="00192029" w:rsidRDefault="005E7FD5" w:rsidP="005E7FD5">
      <w:pPr>
        <w:numPr>
          <w:ilvl w:val="0"/>
          <w:numId w:val="13"/>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Отдел корпоративных продаж создает в среднем 500 счетов в день, 5 дней в неделю. Каждый счет включает в среднем 10 моделей продукции.</w:t>
      </w:r>
    </w:p>
    <w:p w:rsidR="005E7FD5" w:rsidRPr="00192029" w:rsidRDefault="005E7FD5" w:rsidP="005E7FD5">
      <w:pPr>
        <w:shd w:val="clear" w:color="auto" w:fill="FFFFFF"/>
        <w:spacing w:before="100" w:beforeAutospacing="1" w:after="100" w:afterAutospacing="1" w:line="217" w:lineRule="atLeast"/>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lastRenderedPageBreak/>
        <w:t>Существуют два типа отделов сбыта - отдел корпоративных продаж (</w:t>
      </w:r>
      <w:bookmarkStart w:id="45" w:name="keyword38"/>
      <w:bookmarkEnd w:id="45"/>
      <w:r w:rsidRPr="005E7FD5">
        <w:rPr>
          <w:rFonts w:ascii="Times New Roman" w:eastAsia="Times New Roman" w:hAnsi="Times New Roman" w:cs="Times New Roman"/>
          <w:i/>
          <w:iCs/>
          <w:color w:val="000000"/>
          <w:sz w:val="18"/>
          <w:szCs w:val="18"/>
          <w:lang w:eastAsia="ru-RU"/>
        </w:rPr>
        <w:t>corporate</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sales office) и отдел розничной продажи (retail</w:t>
      </w:r>
      <w:bookmarkStart w:id="46" w:name="keyword39"/>
      <w:bookmarkEnd w:id="46"/>
      <w:r w:rsidRPr="005E7FD5">
        <w:rPr>
          <w:rFonts w:ascii="Times New Roman" w:eastAsia="Times New Roman" w:hAnsi="Times New Roman" w:cs="Times New Roman"/>
          <w:i/>
          <w:iCs/>
          <w:color w:val="000000"/>
          <w:sz w:val="18"/>
          <w:szCs w:val="18"/>
          <w:lang w:eastAsia="ru-RU"/>
        </w:rPr>
        <w:t>store</w:t>
      </w:r>
      <w:r w:rsidRPr="00192029">
        <w:rPr>
          <w:rFonts w:ascii="Times New Roman" w:eastAsia="Times New Roman" w:hAnsi="Times New Roman" w:cs="Times New Roman"/>
          <w:color w:val="000000"/>
          <w:sz w:val="18"/>
          <w:szCs w:val="18"/>
          <w:lang w:eastAsia="ru-RU"/>
        </w:rPr>
        <w:t>). Отдел корпоративных продаж продает только оптовым покупателям. Оптовые покупатели определяются</w:t>
      </w:r>
      <w:r w:rsidRPr="005E7FD5">
        <w:rPr>
          <w:rFonts w:ascii="Times New Roman" w:eastAsia="Times New Roman" w:hAnsi="Times New Roman" w:cs="Times New Roman"/>
          <w:color w:val="000000"/>
          <w:sz w:val="18"/>
          <w:szCs w:val="18"/>
          <w:lang w:eastAsia="ru-RU"/>
        </w:rPr>
        <w:t> </w:t>
      </w:r>
      <w:bookmarkStart w:id="47" w:name="keyword40"/>
      <w:bookmarkEnd w:id="47"/>
      <w:r w:rsidRPr="005E7FD5">
        <w:rPr>
          <w:rFonts w:ascii="Times New Roman" w:eastAsia="Times New Roman" w:hAnsi="Times New Roman" w:cs="Times New Roman"/>
          <w:i/>
          <w:iCs/>
          <w:color w:val="000000"/>
          <w:sz w:val="18"/>
          <w:szCs w:val="18"/>
          <w:lang w:eastAsia="ru-RU"/>
        </w:rPr>
        <w:t>по</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закупочной цене (wholesale price), независимо от предоставленных скидок. Оптовый</w:t>
      </w:r>
      <w:r w:rsidRPr="005E7FD5">
        <w:rPr>
          <w:rFonts w:ascii="Times New Roman" w:eastAsia="Times New Roman" w:hAnsi="Times New Roman" w:cs="Times New Roman"/>
          <w:color w:val="000000"/>
          <w:sz w:val="18"/>
          <w:szCs w:val="18"/>
          <w:lang w:eastAsia="ru-RU"/>
        </w:rPr>
        <w:t> </w:t>
      </w:r>
      <w:bookmarkStart w:id="48" w:name="keyword41"/>
      <w:bookmarkEnd w:id="48"/>
      <w:r w:rsidRPr="005E7FD5">
        <w:rPr>
          <w:rFonts w:ascii="Times New Roman" w:eastAsia="Times New Roman" w:hAnsi="Times New Roman" w:cs="Times New Roman"/>
          <w:i/>
          <w:iCs/>
          <w:color w:val="000000"/>
          <w:sz w:val="18"/>
          <w:szCs w:val="18"/>
          <w:lang w:eastAsia="ru-RU"/>
        </w:rPr>
        <w:t>покупатель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определяется 30 продажами. Организация в настоящий момент обслуживает 3000 оптовых покупателей.</w:t>
      </w:r>
    </w:p>
    <w:p w:rsidR="005E7FD5" w:rsidRPr="00192029" w:rsidRDefault="005E7FD5" w:rsidP="005E7FD5">
      <w:pPr>
        <w:shd w:val="clear" w:color="auto" w:fill="FFFFFF"/>
        <w:spacing w:before="100" w:beforeAutospacing="1" w:after="100" w:afterAutospacing="1" w:line="217" w:lineRule="atLeast"/>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Оптовый</w:t>
      </w:r>
      <w:r w:rsidRPr="005E7FD5">
        <w:rPr>
          <w:rFonts w:ascii="Times New Roman" w:eastAsia="Times New Roman" w:hAnsi="Times New Roman" w:cs="Times New Roman"/>
          <w:color w:val="000000"/>
          <w:sz w:val="18"/>
          <w:szCs w:val="18"/>
          <w:lang w:eastAsia="ru-RU"/>
        </w:rPr>
        <w:t> </w:t>
      </w:r>
      <w:bookmarkStart w:id="49" w:name="keyword42"/>
      <w:bookmarkEnd w:id="49"/>
      <w:r w:rsidRPr="005E7FD5">
        <w:rPr>
          <w:rFonts w:ascii="Times New Roman" w:eastAsia="Times New Roman" w:hAnsi="Times New Roman" w:cs="Times New Roman"/>
          <w:i/>
          <w:iCs/>
          <w:color w:val="000000"/>
          <w:sz w:val="18"/>
          <w:szCs w:val="18"/>
          <w:lang w:eastAsia="ru-RU"/>
        </w:rPr>
        <w:t>покупатель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может предоставлять счет либо непосредственно в отдел корпоративных продаж, либо</w:t>
      </w:r>
      <w:r w:rsidRPr="005E7FD5">
        <w:rPr>
          <w:rFonts w:ascii="Times New Roman" w:eastAsia="Times New Roman" w:hAnsi="Times New Roman" w:cs="Times New Roman"/>
          <w:color w:val="000000"/>
          <w:sz w:val="18"/>
          <w:szCs w:val="18"/>
          <w:lang w:eastAsia="ru-RU"/>
        </w:rPr>
        <w:t> </w:t>
      </w:r>
      <w:bookmarkStart w:id="50" w:name="keyword43"/>
      <w:bookmarkEnd w:id="50"/>
      <w:r w:rsidRPr="005E7FD5">
        <w:rPr>
          <w:rFonts w:ascii="Times New Roman" w:eastAsia="Times New Roman" w:hAnsi="Times New Roman" w:cs="Times New Roman"/>
          <w:i/>
          <w:iCs/>
          <w:color w:val="000000"/>
          <w:sz w:val="18"/>
          <w:szCs w:val="18"/>
          <w:lang w:eastAsia="ru-RU"/>
        </w:rPr>
        <w:t>по</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факсу. Эти счета отгружаются прямо с завода.</w:t>
      </w:r>
      <w:r w:rsidRPr="005E7FD5">
        <w:rPr>
          <w:rFonts w:ascii="Times New Roman" w:eastAsia="Times New Roman" w:hAnsi="Times New Roman" w:cs="Times New Roman"/>
          <w:color w:val="000000"/>
          <w:sz w:val="18"/>
          <w:szCs w:val="18"/>
          <w:lang w:eastAsia="ru-RU"/>
        </w:rPr>
        <w:t> </w:t>
      </w:r>
      <w:bookmarkStart w:id="51" w:name="keyword44"/>
      <w:bookmarkEnd w:id="51"/>
      <w:r w:rsidRPr="005E7FD5">
        <w:rPr>
          <w:rFonts w:ascii="Times New Roman" w:eastAsia="Times New Roman" w:hAnsi="Times New Roman" w:cs="Times New Roman"/>
          <w:i/>
          <w:iCs/>
          <w:color w:val="000000"/>
          <w:sz w:val="18"/>
          <w:szCs w:val="18"/>
          <w:lang w:eastAsia="ru-RU"/>
        </w:rPr>
        <w:t>Покупатель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может иметь несколько пунктов отгрузки.</w:t>
      </w:r>
      <w:r w:rsidRPr="005E7FD5">
        <w:rPr>
          <w:rFonts w:ascii="Times New Roman" w:eastAsia="Times New Roman" w:hAnsi="Times New Roman" w:cs="Times New Roman"/>
          <w:color w:val="000000"/>
          <w:sz w:val="18"/>
          <w:szCs w:val="18"/>
          <w:lang w:eastAsia="ru-RU"/>
        </w:rPr>
        <w:t> </w:t>
      </w:r>
      <w:bookmarkStart w:id="52" w:name="keyword45"/>
      <w:bookmarkEnd w:id="52"/>
      <w:r w:rsidRPr="005E7FD5">
        <w:rPr>
          <w:rFonts w:ascii="Times New Roman" w:eastAsia="Times New Roman" w:hAnsi="Times New Roman" w:cs="Times New Roman"/>
          <w:i/>
          <w:iCs/>
          <w:color w:val="000000"/>
          <w:sz w:val="18"/>
          <w:szCs w:val="18"/>
          <w:lang w:eastAsia="ru-RU"/>
        </w:rPr>
        <w:t>Покупатель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может размешать счета в различных отделах продаж.</w:t>
      </w:r>
    </w:p>
    <w:p w:rsidR="005E7FD5" w:rsidRPr="00192029" w:rsidRDefault="005E7FD5" w:rsidP="005E7FD5">
      <w:pPr>
        <w:shd w:val="clear" w:color="auto" w:fill="FFFFFF"/>
        <w:spacing w:before="100" w:beforeAutospacing="1" w:after="100" w:afterAutospacing="1" w:line="217" w:lineRule="atLeast"/>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Отдел корпоративных продаж отправляет документы в пункты приема оптовых покупателей. Если</w:t>
      </w:r>
      <w:r w:rsidRPr="005E7FD5">
        <w:rPr>
          <w:rFonts w:ascii="Times New Roman" w:eastAsia="Times New Roman" w:hAnsi="Times New Roman" w:cs="Times New Roman"/>
          <w:color w:val="000000"/>
          <w:sz w:val="18"/>
          <w:szCs w:val="18"/>
          <w:lang w:eastAsia="ru-RU"/>
        </w:rPr>
        <w:t> </w:t>
      </w:r>
      <w:bookmarkStart w:id="53" w:name="keyword46"/>
      <w:bookmarkEnd w:id="53"/>
      <w:r w:rsidRPr="005E7FD5">
        <w:rPr>
          <w:rFonts w:ascii="Times New Roman" w:eastAsia="Times New Roman" w:hAnsi="Times New Roman" w:cs="Times New Roman"/>
          <w:i/>
          <w:iCs/>
          <w:color w:val="000000"/>
          <w:sz w:val="18"/>
          <w:szCs w:val="18"/>
          <w:lang w:eastAsia="ru-RU"/>
        </w:rPr>
        <w:t>покупатель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имеет несколько пунктов приема товара, то отдел корпоративных продаж направляет соответствующие документы в каждый. Отдел корпоративных продаж создает в среднем 500 счетов в день, 5 дней в неделю. Каждый счет включает в среднем 10 моделей продукции.</w:t>
      </w:r>
    </w:p>
    <w:p w:rsidR="005E7FD5" w:rsidRPr="00192029" w:rsidRDefault="005E7FD5" w:rsidP="005E7FD5">
      <w:pPr>
        <w:shd w:val="clear" w:color="auto" w:fill="FFFFFF"/>
        <w:spacing w:before="68" w:after="68" w:line="240" w:lineRule="auto"/>
        <w:outlineLvl w:val="2"/>
        <w:rPr>
          <w:rFonts w:ascii="Times New Roman" w:eastAsia="Times New Roman" w:hAnsi="Times New Roman" w:cs="Times New Roman"/>
          <w:b/>
          <w:bCs/>
          <w:color w:val="000000"/>
          <w:sz w:val="24"/>
          <w:szCs w:val="24"/>
          <w:lang w:eastAsia="ru-RU"/>
        </w:rPr>
      </w:pPr>
      <w:bookmarkStart w:id="54" w:name="sect12"/>
      <w:bookmarkEnd w:id="54"/>
      <w:r w:rsidRPr="00192029">
        <w:rPr>
          <w:rFonts w:ascii="Times New Roman" w:eastAsia="Times New Roman" w:hAnsi="Times New Roman" w:cs="Times New Roman"/>
          <w:b/>
          <w:bCs/>
          <w:color w:val="000000"/>
          <w:sz w:val="24"/>
          <w:szCs w:val="24"/>
          <w:lang w:eastAsia="ru-RU"/>
        </w:rPr>
        <w:t>Сбор требований: Структура продаж</w:t>
      </w:r>
    </w:p>
    <w:p w:rsidR="005E7FD5" w:rsidRPr="00192029" w:rsidRDefault="005E7FD5" w:rsidP="005E7FD5">
      <w:pPr>
        <w:numPr>
          <w:ilvl w:val="0"/>
          <w:numId w:val="14"/>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Отдел розничной продажи продает за наличный расчет. Не зависимо от предоставления скидок, цена товара меняется.</w:t>
      </w:r>
    </w:p>
    <w:p w:rsidR="005E7FD5" w:rsidRPr="00192029" w:rsidRDefault="005E7FD5" w:rsidP="005E7FD5">
      <w:pPr>
        <w:numPr>
          <w:ilvl w:val="0"/>
          <w:numId w:val="14"/>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Хотя на каждую продажу продукции оформляется счет, организация не ведет учет покупателей для розничной продажи.</w:t>
      </w:r>
    </w:p>
    <w:p w:rsidR="005E7FD5" w:rsidRPr="00192029" w:rsidRDefault="005E7FD5" w:rsidP="005E7FD5">
      <w:pPr>
        <w:numPr>
          <w:ilvl w:val="0"/>
          <w:numId w:val="14"/>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Отдел розничной продажи генерирует в среднем 1000 счетов в день, семь дней в неделю. Каждый счет содержит оплату в среднем двух моделей продукции.</w:t>
      </w:r>
    </w:p>
    <w:p w:rsidR="005E7FD5" w:rsidRPr="00192029" w:rsidRDefault="005E7FD5" w:rsidP="005E7FD5">
      <w:pPr>
        <w:numPr>
          <w:ilvl w:val="0"/>
          <w:numId w:val="14"/>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Каждый отдел связан только с одним заводом.</w:t>
      </w:r>
    </w:p>
    <w:p w:rsidR="005E7FD5" w:rsidRPr="00192029" w:rsidRDefault="005E7FD5" w:rsidP="005E7FD5">
      <w:pPr>
        <w:shd w:val="clear" w:color="auto" w:fill="FFFFFF"/>
        <w:spacing w:before="100" w:beforeAutospacing="1" w:after="100" w:afterAutospacing="1" w:line="217" w:lineRule="atLeast"/>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Склад розничной продажи продает за наличный расчет. Не зависимо от предоставления скидок,</w:t>
      </w:r>
      <w:r w:rsidRPr="005E7FD5">
        <w:rPr>
          <w:rFonts w:ascii="Times New Roman" w:eastAsia="Times New Roman" w:hAnsi="Times New Roman" w:cs="Times New Roman"/>
          <w:color w:val="000000"/>
          <w:sz w:val="18"/>
          <w:szCs w:val="18"/>
          <w:lang w:eastAsia="ru-RU"/>
        </w:rPr>
        <w:t> </w:t>
      </w:r>
      <w:bookmarkStart w:id="55" w:name="keyword47"/>
      <w:bookmarkEnd w:id="55"/>
      <w:r w:rsidRPr="005E7FD5">
        <w:rPr>
          <w:rFonts w:ascii="Times New Roman" w:eastAsia="Times New Roman" w:hAnsi="Times New Roman" w:cs="Times New Roman"/>
          <w:i/>
          <w:iCs/>
          <w:color w:val="000000"/>
          <w:sz w:val="18"/>
          <w:szCs w:val="18"/>
          <w:lang w:eastAsia="ru-RU"/>
        </w:rPr>
        <w:t>цена товара</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меняется. Хотя на каждую продажу продукции оформляется счет, организация не ведет учет покупателей для розничной продажи.</w:t>
      </w:r>
    </w:p>
    <w:p w:rsidR="005E7FD5" w:rsidRPr="00192029" w:rsidRDefault="005E7FD5" w:rsidP="005E7FD5">
      <w:pPr>
        <w:shd w:val="clear" w:color="auto" w:fill="FFFFFF"/>
        <w:spacing w:before="100" w:beforeAutospacing="1" w:after="100" w:afterAutospacing="1" w:line="217" w:lineRule="atLeast"/>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Каждый склад связан только с одним заводом. Заведующий складом отвечает за то, какая продукция хранится и продается с его склада.</w:t>
      </w:r>
    </w:p>
    <w:p w:rsidR="005E7FD5" w:rsidRPr="00192029" w:rsidRDefault="005E7FD5" w:rsidP="005E7FD5">
      <w:pPr>
        <w:shd w:val="clear" w:color="auto" w:fill="FFFFFF"/>
        <w:spacing w:before="100" w:beforeAutospacing="1" w:after="100" w:afterAutospacing="1" w:line="217" w:lineRule="atLeast"/>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Слад розничной продажи генерирует в среднем 1000 счетов в день, семь дней в неделю. Каждый счет содержит оплату в среднем двух моделей продукции.</w:t>
      </w:r>
    </w:p>
    <w:p w:rsidR="005E7FD5" w:rsidRPr="00192029" w:rsidRDefault="005E7FD5" w:rsidP="005E7FD5">
      <w:pPr>
        <w:shd w:val="clear" w:color="auto" w:fill="FFFFFF"/>
        <w:spacing w:before="68" w:after="68" w:line="240" w:lineRule="auto"/>
        <w:outlineLvl w:val="2"/>
        <w:rPr>
          <w:rFonts w:ascii="Times New Roman" w:eastAsia="Times New Roman" w:hAnsi="Times New Roman" w:cs="Times New Roman"/>
          <w:b/>
          <w:bCs/>
          <w:color w:val="000000"/>
          <w:sz w:val="24"/>
          <w:szCs w:val="24"/>
          <w:lang w:eastAsia="ru-RU"/>
        </w:rPr>
      </w:pPr>
      <w:bookmarkStart w:id="56" w:name="sect13"/>
      <w:bookmarkEnd w:id="56"/>
      <w:r w:rsidRPr="00192029">
        <w:rPr>
          <w:rFonts w:ascii="Times New Roman" w:eastAsia="Times New Roman" w:hAnsi="Times New Roman" w:cs="Times New Roman"/>
          <w:b/>
          <w:bCs/>
          <w:color w:val="000000"/>
          <w:sz w:val="24"/>
          <w:szCs w:val="24"/>
          <w:lang w:eastAsia="ru-RU"/>
        </w:rPr>
        <w:t>Сбор требований: Структура организации</w:t>
      </w:r>
    </w:p>
    <w:p w:rsidR="005E7FD5" w:rsidRPr="00192029" w:rsidRDefault="005E7FD5" w:rsidP="005E7FD5">
      <w:pPr>
        <w:shd w:val="clear" w:color="auto" w:fill="FFFFFF"/>
        <w:spacing w:after="0" w:line="277" w:lineRule="atLeast"/>
        <w:rPr>
          <w:rFonts w:ascii="Times New Roman" w:eastAsia="Times New Roman" w:hAnsi="Times New Roman" w:cs="Times New Roman"/>
          <w:color w:val="000000"/>
          <w:sz w:val="18"/>
          <w:szCs w:val="18"/>
          <w:lang w:eastAsia="ru-RU"/>
        </w:rPr>
      </w:pPr>
      <w:r w:rsidRPr="005E7FD5">
        <w:rPr>
          <w:rFonts w:ascii="Times New Roman" w:eastAsia="Times New Roman" w:hAnsi="Times New Roman" w:cs="Times New Roman"/>
          <w:noProof/>
          <w:color w:val="000000"/>
          <w:sz w:val="18"/>
          <w:szCs w:val="18"/>
          <w:lang w:eastAsia="ru-RU"/>
        </w:rPr>
        <w:drawing>
          <wp:inline distT="0" distB="0" distL="0" distR="0">
            <wp:extent cx="5909310" cy="3433445"/>
            <wp:effectExtent l="19050" t="0" r="0" b="0"/>
            <wp:docPr id="3" name="Рисунок 1" descr="http://www.intuit.ru/EDI/15_08_14_1/1408051090-15574/tutorial/632/objects/5/files/s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uit.ru/EDI/15_08_14_1/1408051090-15574/tutorial/632/objects/5/files/s1_02.jpg"/>
                    <pic:cNvPicPr>
                      <a:picLocks noChangeAspect="1" noChangeArrowheads="1"/>
                    </pic:cNvPicPr>
                  </pic:nvPicPr>
                  <pic:blipFill>
                    <a:blip r:embed="rId6" cstate="print"/>
                    <a:srcRect/>
                    <a:stretch>
                      <a:fillRect/>
                    </a:stretch>
                  </pic:blipFill>
                  <pic:spPr bwMode="auto">
                    <a:xfrm>
                      <a:off x="0" y="0"/>
                      <a:ext cx="5909310" cy="3433445"/>
                    </a:xfrm>
                    <a:prstGeom prst="rect">
                      <a:avLst/>
                    </a:prstGeom>
                    <a:noFill/>
                    <a:ln w="9525">
                      <a:noFill/>
                      <a:miter lim="800000"/>
                      <a:headEnd/>
                      <a:tailEnd/>
                    </a:ln>
                  </pic:spPr>
                </pic:pic>
              </a:graphicData>
            </a:graphic>
          </wp:inline>
        </w:drawing>
      </w:r>
    </w:p>
    <w:p w:rsidR="005E7FD5" w:rsidRDefault="005E7FD5" w:rsidP="005E7FD5">
      <w:pPr>
        <w:shd w:val="clear" w:color="auto" w:fill="FFFFFF"/>
        <w:spacing w:after="0" w:line="277" w:lineRule="atLeast"/>
        <w:rPr>
          <w:rFonts w:ascii="Times New Roman" w:eastAsia="Times New Roman" w:hAnsi="Times New Roman" w:cs="Times New Roman"/>
          <w:color w:val="000000"/>
          <w:sz w:val="18"/>
          <w:szCs w:val="18"/>
          <w:lang w:eastAsia="ru-RU"/>
        </w:rPr>
      </w:pPr>
    </w:p>
    <w:p w:rsidR="005E7FD5" w:rsidRDefault="005E7FD5" w:rsidP="005E7FD5">
      <w:pPr>
        <w:shd w:val="clear" w:color="auto" w:fill="FFFFFF"/>
        <w:spacing w:after="0" w:line="277" w:lineRule="atLeast"/>
        <w:rPr>
          <w:rFonts w:ascii="Times New Roman" w:eastAsia="Times New Roman" w:hAnsi="Times New Roman" w:cs="Times New Roman"/>
          <w:color w:val="000000"/>
          <w:sz w:val="18"/>
          <w:szCs w:val="18"/>
          <w:lang w:eastAsia="ru-RU"/>
        </w:rPr>
      </w:pPr>
    </w:p>
    <w:p w:rsidR="005E7FD5" w:rsidRDefault="005E7FD5" w:rsidP="005E7FD5">
      <w:pPr>
        <w:shd w:val="clear" w:color="auto" w:fill="FFFFFF"/>
        <w:spacing w:after="0" w:line="277" w:lineRule="atLeast"/>
        <w:rPr>
          <w:rFonts w:ascii="Times New Roman" w:eastAsia="Times New Roman" w:hAnsi="Times New Roman" w:cs="Times New Roman"/>
          <w:color w:val="000000"/>
          <w:sz w:val="18"/>
          <w:szCs w:val="18"/>
          <w:lang w:eastAsia="ru-RU"/>
        </w:rPr>
      </w:pPr>
    </w:p>
    <w:p w:rsidR="005E7FD5" w:rsidRDefault="005E7FD5" w:rsidP="005E7FD5">
      <w:pPr>
        <w:shd w:val="clear" w:color="auto" w:fill="FFFFFF"/>
        <w:spacing w:after="0" w:line="277" w:lineRule="atLeast"/>
        <w:rPr>
          <w:rFonts w:ascii="Times New Roman" w:eastAsia="Times New Roman" w:hAnsi="Times New Roman" w:cs="Times New Roman"/>
          <w:color w:val="000000"/>
          <w:sz w:val="18"/>
          <w:szCs w:val="18"/>
          <w:lang w:eastAsia="ru-RU"/>
        </w:rPr>
      </w:pPr>
    </w:p>
    <w:p w:rsidR="005E7FD5" w:rsidRDefault="005E7FD5" w:rsidP="005E7FD5">
      <w:pPr>
        <w:shd w:val="clear" w:color="auto" w:fill="FFFFFF"/>
        <w:spacing w:after="0" w:line="277" w:lineRule="atLeast"/>
        <w:rPr>
          <w:rFonts w:ascii="Times New Roman" w:eastAsia="Times New Roman" w:hAnsi="Times New Roman" w:cs="Times New Roman"/>
          <w:color w:val="000000"/>
          <w:sz w:val="18"/>
          <w:szCs w:val="18"/>
          <w:lang w:eastAsia="ru-RU"/>
        </w:rPr>
      </w:pPr>
    </w:p>
    <w:p w:rsidR="005E7FD5" w:rsidRDefault="005E7FD5" w:rsidP="005E7FD5">
      <w:pPr>
        <w:shd w:val="clear" w:color="auto" w:fill="FFFFFF"/>
        <w:spacing w:after="0" w:line="277" w:lineRule="atLeast"/>
        <w:rPr>
          <w:rFonts w:ascii="Times New Roman" w:eastAsia="Times New Roman" w:hAnsi="Times New Roman" w:cs="Times New Roman"/>
          <w:color w:val="000000"/>
          <w:sz w:val="18"/>
          <w:szCs w:val="18"/>
          <w:lang w:eastAsia="ru-RU"/>
        </w:rPr>
      </w:pPr>
    </w:p>
    <w:p w:rsidR="005E7FD5" w:rsidRPr="00192029" w:rsidRDefault="005E7FD5" w:rsidP="005E7FD5">
      <w:pPr>
        <w:shd w:val="clear" w:color="auto" w:fill="FFFFFF"/>
        <w:spacing w:after="0" w:line="277" w:lineRule="atLeast"/>
        <w:rPr>
          <w:rFonts w:ascii="Times New Roman" w:eastAsia="Times New Roman" w:hAnsi="Times New Roman" w:cs="Times New Roman"/>
          <w:color w:val="000000"/>
          <w:sz w:val="18"/>
          <w:szCs w:val="18"/>
          <w:lang w:eastAsia="ru-RU"/>
        </w:rPr>
      </w:pPr>
    </w:p>
    <w:p w:rsidR="005E7FD5" w:rsidRPr="00192029" w:rsidRDefault="005E7FD5" w:rsidP="005E7FD5">
      <w:pPr>
        <w:shd w:val="clear" w:color="auto" w:fill="FFFFFF"/>
        <w:spacing w:before="68" w:after="68" w:line="240" w:lineRule="auto"/>
        <w:outlineLvl w:val="2"/>
        <w:rPr>
          <w:rFonts w:ascii="Times New Roman" w:eastAsia="Times New Roman" w:hAnsi="Times New Roman" w:cs="Times New Roman"/>
          <w:b/>
          <w:bCs/>
          <w:color w:val="000000"/>
          <w:sz w:val="24"/>
          <w:szCs w:val="24"/>
          <w:lang w:eastAsia="ru-RU"/>
        </w:rPr>
      </w:pPr>
      <w:bookmarkStart w:id="57" w:name="sect14"/>
      <w:bookmarkEnd w:id="57"/>
      <w:r w:rsidRPr="00192029">
        <w:rPr>
          <w:rFonts w:ascii="Times New Roman" w:eastAsia="Times New Roman" w:hAnsi="Times New Roman" w:cs="Times New Roman"/>
          <w:b/>
          <w:bCs/>
          <w:color w:val="000000"/>
          <w:sz w:val="24"/>
          <w:szCs w:val="24"/>
          <w:lang w:eastAsia="ru-RU"/>
        </w:rPr>
        <w:lastRenderedPageBreak/>
        <w:t>Сбор требований: Определение доходов и расходов</w:t>
      </w:r>
    </w:p>
    <w:p w:rsidR="005E7FD5" w:rsidRPr="00192029" w:rsidRDefault="005E7FD5" w:rsidP="005E7FD5">
      <w:pPr>
        <w:numPr>
          <w:ilvl w:val="0"/>
          <w:numId w:val="15"/>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Потенциальные пользователи системы анализируют показатели расхода и дохода. Стоимость модели определяется как сумма стоимостей всех компонент модели. Для каждой модели установленная цена единицы товара умножается на количество продаж. Суммирование результатов по всем позициям заказа есть доход от продажи данной модели.</w:t>
      </w:r>
    </w:p>
    <w:p w:rsidR="005E7FD5" w:rsidRPr="00192029" w:rsidRDefault="005E7FD5" w:rsidP="005E7FD5">
      <w:pPr>
        <w:numPr>
          <w:ilvl w:val="0"/>
          <w:numId w:val="15"/>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Рассмотрим возможную проблему в OLTP системе.</w:t>
      </w:r>
    </w:p>
    <w:p w:rsidR="005E7FD5" w:rsidRPr="00192029" w:rsidRDefault="005E7FD5" w:rsidP="005E7FD5">
      <w:pPr>
        <w:shd w:val="clear" w:color="auto" w:fill="FFFFFF"/>
        <w:spacing w:before="100" w:beforeAutospacing="1" w:after="100" w:afterAutospacing="1" w:line="217" w:lineRule="atLeast"/>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Потенциальные пользователи системы анализируют показатели расхода и дохода. Для каждой модели продукции</w:t>
      </w:r>
      <w:r w:rsidRPr="005E7FD5">
        <w:rPr>
          <w:rFonts w:ascii="Times New Roman" w:eastAsia="Times New Roman" w:hAnsi="Times New Roman" w:cs="Times New Roman"/>
          <w:color w:val="000000"/>
          <w:sz w:val="18"/>
          <w:szCs w:val="18"/>
          <w:lang w:eastAsia="ru-RU"/>
        </w:rPr>
        <w:t> </w:t>
      </w:r>
      <w:bookmarkStart w:id="58" w:name="keyword48"/>
      <w:bookmarkEnd w:id="58"/>
      <w:r w:rsidRPr="005E7FD5">
        <w:rPr>
          <w:rFonts w:ascii="Times New Roman" w:eastAsia="Times New Roman" w:hAnsi="Times New Roman" w:cs="Times New Roman"/>
          <w:i/>
          <w:iCs/>
          <w:color w:val="000000"/>
          <w:sz w:val="18"/>
          <w:szCs w:val="18"/>
          <w:lang w:eastAsia="ru-RU"/>
        </w:rPr>
        <w:t xml:space="preserve">стоимость </w:t>
      </w:r>
      <w:r w:rsidRPr="00192029">
        <w:rPr>
          <w:rFonts w:ascii="Times New Roman" w:eastAsia="Times New Roman" w:hAnsi="Times New Roman" w:cs="Times New Roman"/>
          <w:color w:val="000000"/>
          <w:sz w:val="18"/>
          <w:szCs w:val="18"/>
          <w:lang w:eastAsia="ru-RU"/>
        </w:rPr>
        <w:t>каждого компонента умножается на число</w:t>
      </w:r>
      <w:r w:rsidRPr="005E7FD5">
        <w:rPr>
          <w:rFonts w:ascii="Times New Roman" w:eastAsia="Times New Roman" w:hAnsi="Times New Roman" w:cs="Times New Roman"/>
          <w:color w:val="000000"/>
          <w:sz w:val="18"/>
          <w:szCs w:val="18"/>
          <w:lang w:eastAsia="ru-RU"/>
        </w:rPr>
        <w:t> </w:t>
      </w:r>
      <w:bookmarkStart w:id="59" w:name="keyword49"/>
      <w:bookmarkEnd w:id="59"/>
      <w:r w:rsidRPr="005E7FD5">
        <w:rPr>
          <w:rFonts w:ascii="Times New Roman" w:eastAsia="Times New Roman" w:hAnsi="Times New Roman" w:cs="Times New Roman"/>
          <w:i/>
          <w:iCs/>
          <w:color w:val="000000"/>
          <w:sz w:val="18"/>
          <w:szCs w:val="18"/>
          <w:lang w:eastAsia="ru-RU"/>
        </w:rPr>
        <w:t>компонент</w:t>
      </w:r>
      <w:r w:rsidRPr="00192029">
        <w:rPr>
          <w:rFonts w:ascii="Times New Roman" w:eastAsia="Times New Roman" w:hAnsi="Times New Roman" w:cs="Times New Roman"/>
          <w:color w:val="000000"/>
          <w:sz w:val="18"/>
          <w:szCs w:val="18"/>
          <w:lang w:eastAsia="ru-RU"/>
        </w:rPr>
        <w:t>, используемых при производстве модели.</w:t>
      </w:r>
      <w:r w:rsidRPr="005E7FD5">
        <w:rPr>
          <w:rFonts w:ascii="Times New Roman" w:eastAsia="Times New Roman" w:hAnsi="Times New Roman" w:cs="Times New Roman"/>
          <w:color w:val="000000"/>
          <w:sz w:val="18"/>
          <w:szCs w:val="18"/>
          <w:lang w:eastAsia="ru-RU"/>
        </w:rPr>
        <w:t> </w:t>
      </w:r>
      <w:bookmarkStart w:id="60" w:name="keyword50"/>
      <w:bookmarkEnd w:id="60"/>
      <w:r w:rsidRPr="005E7FD5">
        <w:rPr>
          <w:rFonts w:ascii="Times New Roman" w:eastAsia="Times New Roman" w:hAnsi="Times New Roman" w:cs="Times New Roman"/>
          <w:i/>
          <w:iCs/>
          <w:color w:val="000000"/>
          <w:sz w:val="18"/>
          <w:szCs w:val="18"/>
          <w:lang w:eastAsia="ru-RU"/>
        </w:rPr>
        <w:t>Стоимость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модели определяется как сумма стоимостей всех</w:t>
      </w:r>
      <w:r w:rsidRPr="005E7FD5">
        <w:rPr>
          <w:rFonts w:ascii="Times New Roman" w:eastAsia="Times New Roman" w:hAnsi="Times New Roman" w:cs="Times New Roman"/>
          <w:color w:val="000000"/>
          <w:sz w:val="18"/>
          <w:szCs w:val="18"/>
          <w:lang w:eastAsia="ru-RU"/>
        </w:rPr>
        <w:t> </w:t>
      </w:r>
      <w:bookmarkStart w:id="61" w:name="keyword51"/>
      <w:bookmarkEnd w:id="61"/>
      <w:r w:rsidRPr="005E7FD5">
        <w:rPr>
          <w:rFonts w:ascii="Times New Roman" w:eastAsia="Times New Roman" w:hAnsi="Times New Roman" w:cs="Times New Roman"/>
          <w:i/>
          <w:iCs/>
          <w:color w:val="000000"/>
          <w:sz w:val="18"/>
          <w:szCs w:val="18"/>
          <w:lang w:eastAsia="ru-RU"/>
        </w:rPr>
        <w:t>компонент</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модели. Для каждой модели установленная цена единицы товара (</w:t>
      </w:r>
      <w:bookmarkStart w:id="62" w:name="keyword52"/>
      <w:bookmarkEnd w:id="62"/>
      <w:r w:rsidRPr="005E7FD5">
        <w:rPr>
          <w:rFonts w:ascii="Times New Roman" w:eastAsia="Times New Roman" w:hAnsi="Times New Roman" w:cs="Times New Roman"/>
          <w:i/>
          <w:iCs/>
          <w:color w:val="000000"/>
          <w:sz w:val="18"/>
          <w:szCs w:val="18"/>
          <w:lang w:eastAsia="ru-RU"/>
        </w:rPr>
        <w:t>negotiated</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unit selling price) умножается на количество продаж. Суммирование результатов</w:t>
      </w:r>
      <w:r w:rsidRPr="005E7FD5">
        <w:rPr>
          <w:rFonts w:ascii="Times New Roman" w:eastAsia="Times New Roman" w:hAnsi="Times New Roman" w:cs="Times New Roman"/>
          <w:color w:val="000000"/>
          <w:sz w:val="18"/>
          <w:szCs w:val="18"/>
          <w:lang w:eastAsia="ru-RU"/>
        </w:rPr>
        <w:t> </w:t>
      </w:r>
      <w:bookmarkStart w:id="63" w:name="keyword53"/>
      <w:bookmarkEnd w:id="63"/>
      <w:r w:rsidRPr="005E7FD5">
        <w:rPr>
          <w:rFonts w:ascii="Times New Roman" w:eastAsia="Times New Roman" w:hAnsi="Times New Roman" w:cs="Times New Roman"/>
          <w:i/>
          <w:iCs/>
          <w:color w:val="000000"/>
          <w:sz w:val="18"/>
          <w:szCs w:val="18"/>
          <w:lang w:eastAsia="ru-RU"/>
        </w:rPr>
        <w:t>по</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всем позициям заказа (order lines) есть</w:t>
      </w:r>
      <w:r w:rsidRPr="005E7FD5">
        <w:rPr>
          <w:rFonts w:ascii="Times New Roman" w:eastAsia="Times New Roman" w:hAnsi="Times New Roman" w:cs="Times New Roman"/>
          <w:color w:val="000000"/>
          <w:sz w:val="18"/>
          <w:szCs w:val="18"/>
          <w:lang w:eastAsia="ru-RU"/>
        </w:rPr>
        <w:t> </w:t>
      </w:r>
      <w:bookmarkStart w:id="64" w:name="keyword54"/>
      <w:bookmarkEnd w:id="64"/>
      <w:r w:rsidRPr="005E7FD5">
        <w:rPr>
          <w:rFonts w:ascii="Times New Roman" w:eastAsia="Times New Roman" w:hAnsi="Times New Roman" w:cs="Times New Roman"/>
          <w:i/>
          <w:iCs/>
          <w:color w:val="000000"/>
          <w:sz w:val="18"/>
          <w:szCs w:val="18"/>
          <w:lang w:eastAsia="ru-RU"/>
        </w:rPr>
        <w:t>прибыль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(revenue) от продажи данной модели.</w:t>
      </w:r>
    </w:p>
    <w:p w:rsidR="005E7FD5" w:rsidRPr="00192029" w:rsidRDefault="005E7FD5" w:rsidP="005E7FD5">
      <w:pPr>
        <w:shd w:val="clear" w:color="auto" w:fill="FFFFFF"/>
        <w:spacing w:before="100" w:beforeAutospacing="1" w:after="100" w:afterAutospacing="1" w:line="217" w:lineRule="atLeast"/>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При попытке связать</w:t>
      </w:r>
      <w:r w:rsidRPr="005E7FD5">
        <w:rPr>
          <w:rFonts w:ascii="Times New Roman" w:eastAsia="Times New Roman" w:hAnsi="Times New Roman" w:cs="Times New Roman"/>
          <w:color w:val="000000"/>
          <w:sz w:val="18"/>
          <w:szCs w:val="18"/>
          <w:lang w:eastAsia="ru-RU"/>
        </w:rPr>
        <w:t> </w:t>
      </w:r>
      <w:bookmarkStart w:id="65" w:name="keyword55"/>
      <w:bookmarkEnd w:id="65"/>
      <w:r w:rsidRPr="005E7FD5">
        <w:rPr>
          <w:rFonts w:ascii="Times New Roman" w:eastAsia="Times New Roman" w:hAnsi="Times New Roman" w:cs="Times New Roman"/>
          <w:i/>
          <w:iCs/>
          <w:color w:val="000000"/>
          <w:sz w:val="18"/>
          <w:szCs w:val="18"/>
          <w:lang w:eastAsia="ru-RU"/>
        </w:rPr>
        <w:t>стоимость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модели с прибылью от ее продажи, обнаружилось, что каждая модель производилась и добавлялась к остатку в запасе,</w:t>
      </w:r>
      <w:r w:rsidRPr="005E7FD5">
        <w:rPr>
          <w:rFonts w:ascii="Times New Roman" w:eastAsia="Times New Roman" w:hAnsi="Times New Roman" w:cs="Times New Roman"/>
          <w:color w:val="000000"/>
          <w:sz w:val="18"/>
          <w:szCs w:val="18"/>
          <w:lang w:eastAsia="ru-RU"/>
        </w:rPr>
        <w:t> </w:t>
      </w:r>
      <w:bookmarkStart w:id="66" w:name="keyword56"/>
      <w:bookmarkEnd w:id="66"/>
      <w:r w:rsidRPr="005E7FD5">
        <w:rPr>
          <w:rFonts w:ascii="Times New Roman" w:eastAsia="Times New Roman" w:hAnsi="Times New Roman" w:cs="Times New Roman"/>
          <w:i/>
          <w:iCs/>
          <w:color w:val="000000"/>
          <w:sz w:val="18"/>
          <w:szCs w:val="18"/>
          <w:lang w:eastAsia="ru-RU"/>
        </w:rPr>
        <w:t>стоимость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этой единицы продукции модели не могла быть определенно идентифицирована. Даже, если</w:t>
      </w:r>
      <w:r w:rsidRPr="005E7FD5">
        <w:rPr>
          <w:rFonts w:ascii="Times New Roman" w:eastAsia="Times New Roman" w:hAnsi="Times New Roman" w:cs="Times New Roman"/>
          <w:color w:val="000000"/>
          <w:sz w:val="18"/>
          <w:szCs w:val="18"/>
          <w:lang w:eastAsia="ru-RU"/>
        </w:rPr>
        <w:t> </w:t>
      </w:r>
      <w:bookmarkStart w:id="67" w:name="keyword57"/>
      <w:bookmarkEnd w:id="67"/>
      <w:r w:rsidRPr="005E7FD5">
        <w:rPr>
          <w:rFonts w:ascii="Times New Roman" w:eastAsia="Times New Roman" w:hAnsi="Times New Roman" w:cs="Times New Roman"/>
          <w:i/>
          <w:iCs/>
          <w:color w:val="000000"/>
          <w:sz w:val="18"/>
          <w:szCs w:val="18"/>
          <w:lang w:eastAsia="ru-RU"/>
        </w:rPr>
        <w:t>стоимость</w:t>
      </w:r>
      <w:r w:rsidRPr="005E7FD5">
        <w:rPr>
          <w:rFonts w:ascii="Times New Roman" w:eastAsia="Times New Roman" w:hAnsi="Times New Roman" w:cs="Times New Roman"/>
          <w:color w:val="000000"/>
          <w:sz w:val="18"/>
          <w:szCs w:val="18"/>
          <w:lang w:eastAsia="ru-RU"/>
        </w:rPr>
        <w:t> </w:t>
      </w:r>
      <w:bookmarkStart w:id="68" w:name="keyword58"/>
      <w:bookmarkEnd w:id="68"/>
      <w:r w:rsidRPr="005E7FD5">
        <w:rPr>
          <w:rFonts w:ascii="Times New Roman" w:eastAsia="Times New Roman" w:hAnsi="Times New Roman" w:cs="Times New Roman"/>
          <w:i/>
          <w:iCs/>
          <w:color w:val="000000"/>
          <w:sz w:val="18"/>
          <w:szCs w:val="18"/>
          <w:lang w:eastAsia="ru-RU"/>
        </w:rPr>
        <w:t>компонент</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контролировалась, она использовалась только для вычисления текущего значения запаса (</w:t>
      </w:r>
      <w:bookmarkStart w:id="69" w:name="keyword59"/>
      <w:bookmarkEnd w:id="69"/>
      <w:r w:rsidRPr="005E7FD5">
        <w:rPr>
          <w:rFonts w:ascii="Times New Roman" w:eastAsia="Times New Roman" w:hAnsi="Times New Roman" w:cs="Times New Roman"/>
          <w:i/>
          <w:iCs/>
          <w:color w:val="000000"/>
          <w:sz w:val="18"/>
          <w:szCs w:val="18"/>
          <w:lang w:eastAsia="ru-RU"/>
        </w:rPr>
        <w:t>inventory</w:t>
      </w:r>
      <w:r w:rsidRPr="00192029">
        <w:rPr>
          <w:rFonts w:ascii="Times New Roman" w:eastAsia="Times New Roman" w:hAnsi="Times New Roman" w:cs="Times New Roman"/>
          <w:color w:val="000000"/>
          <w:sz w:val="18"/>
          <w:szCs w:val="18"/>
          <w:lang w:eastAsia="ru-RU"/>
        </w:rPr>
        <w:t>).</w:t>
      </w:r>
      <w:bookmarkStart w:id="70" w:name="keyword60"/>
      <w:bookmarkEnd w:id="70"/>
      <w:r w:rsidRPr="005E7FD5">
        <w:rPr>
          <w:rFonts w:ascii="Times New Roman" w:eastAsia="Times New Roman" w:hAnsi="Times New Roman" w:cs="Times New Roman"/>
          <w:i/>
          <w:iCs/>
          <w:color w:val="000000"/>
          <w:sz w:val="18"/>
          <w:szCs w:val="18"/>
          <w:lang w:eastAsia="ru-RU"/>
        </w:rPr>
        <w:t>Фактическая стоимость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записывалась только в финансовой системе организации, без какой либо ссылки на количество произведенной продукции.</w:t>
      </w:r>
    </w:p>
    <w:p w:rsidR="005E7FD5" w:rsidRPr="00192029" w:rsidRDefault="005E7FD5" w:rsidP="005E7FD5">
      <w:pPr>
        <w:shd w:val="clear" w:color="auto" w:fill="FFFFFF"/>
        <w:spacing w:before="100" w:beforeAutospacing="1" w:after="100" w:afterAutospacing="1" w:line="217" w:lineRule="atLeast"/>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Результатом такого определения было следующее. 1) В</w:t>
      </w:r>
      <w:r w:rsidRPr="005E7FD5">
        <w:rPr>
          <w:rFonts w:ascii="Times New Roman" w:eastAsia="Times New Roman" w:hAnsi="Times New Roman" w:cs="Times New Roman"/>
          <w:color w:val="000000"/>
          <w:sz w:val="18"/>
          <w:szCs w:val="18"/>
          <w:lang w:eastAsia="ru-RU"/>
        </w:rPr>
        <w:t> </w:t>
      </w:r>
      <w:bookmarkStart w:id="71" w:name="keyword61"/>
      <w:bookmarkEnd w:id="71"/>
      <w:r w:rsidRPr="005E7FD5">
        <w:rPr>
          <w:rFonts w:ascii="Times New Roman" w:eastAsia="Times New Roman" w:hAnsi="Times New Roman" w:cs="Times New Roman"/>
          <w:i/>
          <w:iCs/>
          <w:color w:val="000000"/>
          <w:sz w:val="18"/>
          <w:szCs w:val="18"/>
          <w:lang w:eastAsia="ru-RU"/>
        </w:rPr>
        <w:t>OLTP</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системе должна быть изменена процедура определения стоимости произведенной модели. Поскольку</w:t>
      </w:r>
      <w:r w:rsidRPr="005E7FD5">
        <w:rPr>
          <w:rFonts w:ascii="Times New Roman" w:eastAsia="Times New Roman" w:hAnsi="Times New Roman" w:cs="Times New Roman"/>
          <w:color w:val="000000"/>
          <w:sz w:val="18"/>
          <w:szCs w:val="18"/>
          <w:lang w:eastAsia="ru-RU"/>
        </w:rPr>
        <w:t> </w:t>
      </w:r>
      <w:bookmarkStart w:id="72" w:name="keyword62"/>
      <w:bookmarkEnd w:id="72"/>
      <w:r w:rsidRPr="005E7FD5">
        <w:rPr>
          <w:rFonts w:ascii="Times New Roman" w:eastAsia="Times New Roman" w:hAnsi="Times New Roman" w:cs="Times New Roman"/>
          <w:i/>
          <w:iCs/>
          <w:color w:val="000000"/>
          <w:sz w:val="18"/>
          <w:szCs w:val="18"/>
          <w:lang w:eastAsia="ru-RU"/>
        </w:rPr>
        <w:t>стоимость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компоненты меняется часто и на незначительную величину, то</w:t>
      </w:r>
      <w:r w:rsidRPr="005E7FD5">
        <w:rPr>
          <w:rFonts w:ascii="Times New Roman" w:eastAsia="Times New Roman" w:hAnsi="Times New Roman" w:cs="Times New Roman"/>
          <w:color w:val="000000"/>
          <w:sz w:val="18"/>
          <w:szCs w:val="18"/>
          <w:lang w:eastAsia="ru-RU"/>
        </w:rPr>
        <w:t> </w:t>
      </w:r>
      <w:bookmarkStart w:id="73" w:name="keyword63"/>
      <w:bookmarkEnd w:id="73"/>
      <w:r w:rsidRPr="005E7FD5">
        <w:rPr>
          <w:rFonts w:ascii="Times New Roman" w:eastAsia="Times New Roman" w:hAnsi="Times New Roman" w:cs="Times New Roman"/>
          <w:i/>
          <w:iCs/>
          <w:color w:val="000000"/>
          <w:sz w:val="18"/>
          <w:szCs w:val="18"/>
          <w:lang w:eastAsia="ru-RU"/>
        </w:rPr>
        <w:t>прибыль</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от продажи модели всегда заносится</w:t>
      </w:r>
      <w:r w:rsidRPr="005E7FD5">
        <w:rPr>
          <w:rFonts w:ascii="Times New Roman" w:eastAsia="Times New Roman" w:hAnsi="Times New Roman" w:cs="Times New Roman"/>
          <w:color w:val="000000"/>
          <w:sz w:val="18"/>
          <w:szCs w:val="18"/>
          <w:lang w:eastAsia="ru-RU"/>
        </w:rPr>
        <w:t> </w:t>
      </w:r>
      <w:bookmarkStart w:id="74" w:name="keyword64"/>
      <w:bookmarkEnd w:id="74"/>
      <w:r w:rsidRPr="005E7FD5">
        <w:rPr>
          <w:rFonts w:ascii="Times New Roman" w:eastAsia="Times New Roman" w:hAnsi="Times New Roman" w:cs="Times New Roman"/>
          <w:i/>
          <w:iCs/>
          <w:color w:val="000000"/>
          <w:sz w:val="18"/>
          <w:szCs w:val="18"/>
          <w:lang w:eastAsia="ru-RU"/>
        </w:rPr>
        <w:t>по</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текущей стоимости единицы данной модели, независимо от фактических затрат на производство этой модели.</w:t>
      </w:r>
    </w:p>
    <w:p w:rsidR="005E7FD5" w:rsidRPr="005E7FD5" w:rsidRDefault="005E7FD5" w:rsidP="005E7FD5">
      <w:pPr>
        <w:shd w:val="clear" w:color="auto" w:fill="FFFFFF"/>
        <w:spacing w:before="68" w:after="68" w:line="240" w:lineRule="auto"/>
        <w:outlineLvl w:val="2"/>
        <w:rPr>
          <w:rFonts w:ascii="Times New Roman" w:eastAsia="Times New Roman" w:hAnsi="Times New Roman" w:cs="Times New Roman"/>
          <w:b/>
          <w:bCs/>
          <w:color w:val="000000"/>
          <w:sz w:val="24"/>
          <w:szCs w:val="24"/>
          <w:lang w:eastAsia="ru-RU"/>
        </w:rPr>
      </w:pPr>
      <w:bookmarkStart w:id="75" w:name="sect15"/>
      <w:bookmarkEnd w:id="75"/>
      <w:r w:rsidRPr="00192029">
        <w:rPr>
          <w:rFonts w:ascii="Times New Roman" w:eastAsia="Times New Roman" w:hAnsi="Times New Roman" w:cs="Times New Roman"/>
          <w:b/>
          <w:bCs/>
          <w:color w:val="000000"/>
          <w:sz w:val="24"/>
          <w:szCs w:val="24"/>
          <w:lang w:eastAsia="ru-RU"/>
        </w:rPr>
        <w:t>Сбор требований: Бизнес -требования пользователей</w:t>
      </w:r>
    </w:p>
    <w:p w:rsidR="005E7FD5" w:rsidRPr="00192029" w:rsidRDefault="005E7FD5"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r w:rsidRPr="00192029">
        <w:rPr>
          <w:rFonts w:ascii="Times New Roman" w:eastAsia="Times New Roman" w:hAnsi="Times New Roman" w:cs="Times New Roman"/>
          <w:color w:val="000000"/>
          <w:sz w:val="18"/>
          <w:szCs w:val="18"/>
          <w:lang w:eastAsia="ru-RU"/>
        </w:rPr>
        <w:t>В процессе работы над проектом одним из первых действий команды разработчиков было</w:t>
      </w:r>
      <w:r w:rsidRPr="005E7FD5">
        <w:rPr>
          <w:rFonts w:ascii="Times New Roman" w:eastAsia="Times New Roman" w:hAnsi="Times New Roman" w:cs="Times New Roman"/>
          <w:color w:val="000000"/>
          <w:sz w:val="18"/>
          <w:szCs w:val="18"/>
          <w:lang w:eastAsia="ru-RU"/>
        </w:rPr>
        <w:t> </w:t>
      </w:r>
      <w:r w:rsidRPr="005E7FD5">
        <w:rPr>
          <w:rFonts w:ascii="Times New Roman" w:eastAsia="Times New Roman" w:hAnsi="Times New Roman" w:cs="Times New Roman"/>
          <w:i/>
          <w:iCs/>
          <w:color w:val="000000"/>
          <w:sz w:val="18"/>
          <w:szCs w:val="18"/>
          <w:lang w:eastAsia="ru-RU"/>
        </w:rPr>
        <w:t>определение</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набора типовых запросов, на который пользователи хотели бы получить ответы в результате создания хранилища данных. Был определен следующий</w:t>
      </w:r>
      <w:r w:rsidRPr="005E7FD5">
        <w:rPr>
          <w:rFonts w:ascii="Times New Roman" w:eastAsia="Times New Roman" w:hAnsi="Times New Roman" w:cs="Times New Roman"/>
          <w:color w:val="000000"/>
          <w:sz w:val="18"/>
          <w:szCs w:val="18"/>
          <w:lang w:eastAsia="ru-RU"/>
        </w:rPr>
        <w:t> </w:t>
      </w:r>
      <w:r w:rsidRPr="005E7FD5">
        <w:rPr>
          <w:rFonts w:ascii="Times New Roman" w:eastAsia="Times New Roman" w:hAnsi="Times New Roman" w:cs="Times New Roman"/>
          <w:i/>
          <w:iCs/>
          <w:color w:val="000000"/>
          <w:sz w:val="18"/>
          <w:szCs w:val="18"/>
          <w:lang w:eastAsia="ru-RU"/>
        </w:rPr>
        <w:t>список</w:t>
      </w:r>
      <w:r w:rsidRPr="005E7FD5">
        <w:rPr>
          <w:rFonts w:ascii="Times New Roman" w:eastAsia="Times New Roman" w:hAnsi="Times New Roman" w:cs="Times New Roman"/>
          <w:color w:val="000000"/>
          <w:sz w:val="18"/>
          <w:szCs w:val="18"/>
          <w:lang w:eastAsia="ru-RU"/>
        </w:rPr>
        <w:t xml:space="preserve"> г</w:t>
      </w:r>
      <w:r w:rsidRPr="00192029">
        <w:rPr>
          <w:rFonts w:ascii="Times New Roman" w:eastAsia="Times New Roman" w:hAnsi="Times New Roman" w:cs="Times New Roman"/>
          <w:color w:val="000000"/>
          <w:sz w:val="18"/>
          <w:szCs w:val="18"/>
          <w:lang w:eastAsia="ru-RU"/>
        </w:rPr>
        <w:t>лавных вопросов:</w:t>
      </w:r>
    </w:p>
    <w:p w:rsidR="005E7FD5" w:rsidRPr="00192029" w:rsidRDefault="005E7FD5" w:rsidP="005E7FD5">
      <w:pPr>
        <w:numPr>
          <w:ilvl w:val="0"/>
          <w:numId w:val="16"/>
        </w:numPr>
        <w:shd w:val="clear" w:color="auto" w:fill="FFFFFF"/>
        <w:spacing w:before="36" w:after="36" w:line="217" w:lineRule="atLeast"/>
        <w:ind w:left="48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Какова величина среднего остатка продукции на складе и уровень запасов, при котором подается заказ, за текущий месяц для каждой модели на каждом заводе.</w:t>
      </w:r>
    </w:p>
    <w:p w:rsidR="005E7FD5" w:rsidRPr="00192029" w:rsidRDefault="005E7FD5" w:rsidP="005E7FD5">
      <w:pPr>
        <w:numPr>
          <w:ilvl w:val="0"/>
          <w:numId w:val="16"/>
        </w:numPr>
        <w:shd w:val="clear" w:color="auto" w:fill="FFFFFF"/>
        <w:spacing w:before="36" w:after="36" w:line="217" w:lineRule="atLeast"/>
        <w:ind w:left="48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Какова величина суммарных затрат и суммарной прибыли по каждой модели, проданной сегодня, и просуммированной по отделу сбыта, типу отдела сбыта, области и по структуре продаж Компании?</w:t>
      </w:r>
    </w:p>
    <w:p w:rsidR="005E7FD5" w:rsidRPr="00192029" w:rsidRDefault="005E7FD5" w:rsidP="005E7FD5">
      <w:pPr>
        <w:numPr>
          <w:ilvl w:val="0"/>
          <w:numId w:val="16"/>
        </w:numPr>
        <w:shd w:val="clear" w:color="auto" w:fill="FFFFFF"/>
        <w:spacing w:before="36" w:after="36" w:line="217" w:lineRule="atLeast"/>
        <w:ind w:left="48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Какова величина суммарных затрат и суммарной прибыли для каждой модели, проданной сегодня, и просуммированной по заводам и по областям?</w:t>
      </w:r>
    </w:p>
    <w:p w:rsidR="005E7FD5" w:rsidRPr="00192029" w:rsidRDefault="005E7FD5" w:rsidP="005E7FD5">
      <w:pPr>
        <w:numPr>
          <w:ilvl w:val="0"/>
          <w:numId w:val="16"/>
        </w:numPr>
        <w:shd w:val="clear" w:color="auto" w:fill="FFFFFF"/>
        <w:spacing w:before="36" w:after="36" w:line="217" w:lineRule="atLeast"/>
        <w:ind w:left="48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Какой процент моделей получили скидки, и какие из них были проданы по факту со скидкой (в процентах) по складам (store) для всех продаж на этой неделе? В этом месяце?</w:t>
      </w:r>
    </w:p>
    <w:p w:rsidR="005E7FD5" w:rsidRPr="00192029" w:rsidRDefault="005E7FD5" w:rsidP="005E7FD5">
      <w:pPr>
        <w:numPr>
          <w:ilvl w:val="0"/>
          <w:numId w:val="16"/>
        </w:numPr>
        <w:shd w:val="clear" w:color="auto" w:fill="FFFFFF"/>
        <w:spacing w:before="36" w:after="36" w:line="217" w:lineRule="atLeast"/>
        <w:ind w:left="48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Для каждой модели, проданной в текущем месяце, какой был процент продаж с розничной торговли, с оптовой торговли по безналичному расчету, с оптовой торговли через продавцов?</w:t>
      </w:r>
    </w:p>
    <w:p w:rsidR="005E7FD5" w:rsidRPr="00192029" w:rsidRDefault="005E7FD5" w:rsidP="005E7FD5">
      <w:pPr>
        <w:numPr>
          <w:ilvl w:val="0"/>
          <w:numId w:val="16"/>
        </w:numPr>
        <w:shd w:val="clear" w:color="auto" w:fill="FFFFFF"/>
        <w:spacing w:before="36" w:after="36" w:line="217" w:lineRule="atLeast"/>
        <w:ind w:left="48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Какие модели и какого типа продукция не продавалась в течение последнего месяца? В течение последней недели?</w:t>
      </w:r>
    </w:p>
    <w:p w:rsidR="005E7FD5" w:rsidRPr="00192029" w:rsidRDefault="005E7FD5" w:rsidP="005E7FD5">
      <w:pPr>
        <w:numPr>
          <w:ilvl w:val="0"/>
          <w:numId w:val="16"/>
        </w:numPr>
        <w:shd w:val="clear" w:color="auto" w:fill="FFFFFF"/>
        <w:spacing w:before="36" w:after="36" w:line="217" w:lineRule="atLeast"/>
        <w:ind w:left="48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Какие пять моделей, проданных за последний месяц, принесли наибольшую прибыль? По продажам за квартал? По суммарным затратам?</w:t>
      </w:r>
    </w:p>
    <w:p w:rsidR="005E7FD5" w:rsidRPr="00192029" w:rsidRDefault="005E7FD5" w:rsidP="005E7FD5">
      <w:pPr>
        <w:numPr>
          <w:ilvl w:val="0"/>
          <w:numId w:val="16"/>
        </w:numPr>
        <w:shd w:val="clear" w:color="auto" w:fill="FFFFFF"/>
        <w:spacing w:before="36" w:after="36" w:line="217" w:lineRule="atLeast"/>
        <w:ind w:left="48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Какие отделы сбыта не имели продаж в течение последнего месяца для каждой модели в каждом из пяти топ-списков?</w:t>
      </w:r>
    </w:p>
    <w:p w:rsidR="005E7FD5" w:rsidRPr="00192029" w:rsidRDefault="005E7FD5" w:rsidP="005E7FD5">
      <w:pPr>
        <w:numPr>
          <w:ilvl w:val="0"/>
          <w:numId w:val="16"/>
        </w:numPr>
        <w:shd w:val="clear" w:color="auto" w:fill="FFFFFF"/>
        <w:spacing w:before="36" w:after="36" w:line="217" w:lineRule="atLeast"/>
        <w:ind w:left="48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Какие продавцы не имели ни одной записи о продажах за последний месяц для каждой модели в каждом из трех списков 5 моделей?</w:t>
      </w:r>
    </w:p>
    <w:p w:rsidR="005E7FD5" w:rsidRPr="00192029" w:rsidRDefault="005E7FD5" w:rsidP="005E7FD5">
      <w:pPr>
        <w:shd w:val="clear" w:color="auto" w:fill="FFFFFF"/>
        <w:spacing w:before="100" w:beforeAutospacing="1" w:after="100" w:afterAutospacing="1" w:line="217" w:lineRule="atLeast"/>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Помимо прочего, пользователи хотят получать ответы на аналогичные вопросы за последние пять лет и в будущем.</w:t>
      </w:r>
    </w:p>
    <w:p w:rsidR="005E7FD5" w:rsidRDefault="005E7FD5"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bookmarkStart w:id="76" w:name="sect16"/>
      <w:bookmarkEnd w:id="76"/>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815000" w:rsidRPr="005E7FD5"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18"/>
          <w:szCs w:val="18"/>
          <w:lang w:eastAsia="ru-RU"/>
        </w:rPr>
      </w:pPr>
    </w:p>
    <w:p w:rsidR="005E7FD5" w:rsidRPr="00192029" w:rsidRDefault="005E7FD5" w:rsidP="005E7FD5">
      <w:pPr>
        <w:shd w:val="clear" w:color="auto" w:fill="FFFFFF"/>
        <w:spacing w:before="68" w:after="68" w:line="240" w:lineRule="auto"/>
        <w:outlineLvl w:val="2"/>
        <w:rPr>
          <w:rFonts w:ascii="Times New Roman" w:eastAsia="Times New Roman" w:hAnsi="Times New Roman" w:cs="Times New Roman"/>
          <w:b/>
          <w:bCs/>
          <w:color w:val="000000"/>
          <w:sz w:val="24"/>
          <w:szCs w:val="24"/>
          <w:lang w:eastAsia="ru-RU"/>
        </w:rPr>
      </w:pPr>
      <w:r w:rsidRPr="00192029">
        <w:rPr>
          <w:rFonts w:ascii="Times New Roman" w:eastAsia="Times New Roman" w:hAnsi="Times New Roman" w:cs="Times New Roman"/>
          <w:b/>
          <w:bCs/>
          <w:color w:val="000000"/>
          <w:sz w:val="24"/>
          <w:szCs w:val="24"/>
          <w:lang w:eastAsia="ru-RU"/>
        </w:rPr>
        <w:lastRenderedPageBreak/>
        <w:t>Сбор данных: Корпоративная ER модель</w:t>
      </w:r>
    </w:p>
    <w:p w:rsidR="005E7FD5" w:rsidRPr="00192029" w:rsidRDefault="005E7FD5" w:rsidP="005E7FD5">
      <w:pPr>
        <w:shd w:val="clear" w:color="auto" w:fill="FFFFFF"/>
        <w:spacing w:after="0" w:line="277" w:lineRule="atLeast"/>
        <w:rPr>
          <w:rFonts w:ascii="Times New Roman" w:eastAsia="Times New Roman" w:hAnsi="Times New Roman" w:cs="Times New Roman"/>
          <w:color w:val="000000"/>
          <w:sz w:val="18"/>
          <w:szCs w:val="18"/>
          <w:lang w:eastAsia="ru-RU"/>
        </w:rPr>
      </w:pPr>
      <w:r w:rsidRPr="005E7FD5">
        <w:rPr>
          <w:rFonts w:ascii="Times New Roman" w:eastAsia="Times New Roman" w:hAnsi="Times New Roman" w:cs="Times New Roman"/>
          <w:noProof/>
          <w:color w:val="000000"/>
          <w:sz w:val="18"/>
          <w:szCs w:val="18"/>
          <w:lang w:eastAsia="ru-RU"/>
        </w:rPr>
        <w:drawing>
          <wp:inline distT="0" distB="0" distL="0" distR="0">
            <wp:extent cx="5909310" cy="3640455"/>
            <wp:effectExtent l="19050" t="0" r="0" b="0"/>
            <wp:docPr id="2" name="Рисунок 2" descr="http://www.intuit.ru/EDI/15_08_14_1/1408051090-15574/tutorial/632/objects/5/files/s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uit.ru/EDI/15_08_14_1/1408051090-15574/tutorial/632/objects/5/files/s1_03.jpg"/>
                    <pic:cNvPicPr>
                      <a:picLocks noChangeAspect="1" noChangeArrowheads="1"/>
                    </pic:cNvPicPr>
                  </pic:nvPicPr>
                  <pic:blipFill>
                    <a:blip r:embed="rId7" cstate="print"/>
                    <a:srcRect/>
                    <a:stretch>
                      <a:fillRect/>
                    </a:stretch>
                  </pic:blipFill>
                  <pic:spPr bwMode="auto">
                    <a:xfrm>
                      <a:off x="0" y="0"/>
                      <a:ext cx="5909310" cy="3640455"/>
                    </a:xfrm>
                    <a:prstGeom prst="rect">
                      <a:avLst/>
                    </a:prstGeom>
                    <a:noFill/>
                    <a:ln w="9525">
                      <a:noFill/>
                      <a:miter lim="800000"/>
                      <a:headEnd/>
                      <a:tailEnd/>
                    </a:ln>
                  </pic:spPr>
                </pic:pic>
              </a:graphicData>
            </a:graphic>
          </wp:inline>
        </w:drawing>
      </w:r>
    </w:p>
    <w:p w:rsidR="005E7FD5" w:rsidRPr="00192029" w:rsidRDefault="005E7FD5" w:rsidP="005E7FD5">
      <w:pPr>
        <w:shd w:val="clear" w:color="auto" w:fill="FFFFFF"/>
        <w:spacing w:before="100" w:beforeAutospacing="1" w:after="100" w:afterAutospacing="1" w:line="217" w:lineRule="atLeast"/>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Корпоративная ER модель</w:t>
      </w:r>
      <w:r w:rsidRPr="005E7FD5">
        <w:rPr>
          <w:rFonts w:ascii="Times New Roman" w:eastAsia="Times New Roman" w:hAnsi="Times New Roman" w:cs="Times New Roman"/>
          <w:color w:val="000000"/>
          <w:sz w:val="18"/>
          <w:szCs w:val="18"/>
          <w:lang w:eastAsia="ru-RU"/>
        </w:rPr>
        <w:t> </w:t>
      </w:r>
      <w:bookmarkStart w:id="77" w:name="keyword94"/>
      <w:bookmarkEnd w:id="77"/>
      <w:r w:rsidRPr="005E7FD5">
        <w:rPr>
          <w:rFonts w:ascii="Times New Roman" w:eastAsia="Times New Roman" w:hAnsi="Times New Roman" w:cs="Times New Roman"/>
          <w:i/>
          <w:iCs/>
          <w:color w:val="000000"/>
          <w:sz w:val="18"/>
          <w:szCs w:val="18"/>
          <w:lang w:eastAsia="ru-RU"/>
        </w:rPr>
        <w:t>OLTP</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Компании. Бизнес –</w:t>
      </w:r>
      <w:r w:rsidRPr="005E7FD5">
        <w:rPr>
          <w:rFonts w:ascii="Times New Roman" w:eastAsia="Times New Roman" w:hAnsi="Times New Roman" w:cs="Times New Roman"/>
          <w:color w:val="000000"/>
          <w:sz w:val="18"/>
          <w:szCs w:val="18"/>
          <w:lang w:eastAsia="ru-RU"/>
        </w:rPr>
        <w:t> </w:t>
      </w:r>
      <w:bookmarkStart w:id="78" w:name="keyword95"/>
      <w:bookmarkEnd w:id="78"/>
      <w:r w:rsidRPr="005E7FD5">
        <w:rPr>
          <w:rFonts w:ascii="Times New Roman" w:eastAsia="Times New Roman" w:hAnsi="Times New Roman" w:cs="Times New Roman"/>
          <w:i/>
          <w:iCs/>
          <w:color w:val="000000"/>
          <w:sz w:val="18"/>
          <w:szCs w:val="18"/>
          <w:lang w:eastAsia="ru-RU"/>
        </w:rPr>
        <w:t>аналитик</w:t>
      </w:r>
      <w:r w:rsidRPr="005E7FD5">
        <w:rPr>
          <w:rFonts w:ascii="Times New Roman" w:eastAsia="Times New Roman" w:hAnsi="Times New Roman" w:cs="Times New Roman"/>
          <w:color w:val="000000"/>
          <w:sz w:val="18"/>
          <w:szCs w:val="18"/>
          <w:lang w:eastAsia="ru-RU"/>
        </w:rPr>
        <w:t> </w:t>
      </w:r>
      <w:r w:rsidRPr="00192029">
        <w:rPr>
          <w:rFonts w:ascii="Times New Roman" w:eastAsia="Times New Roman" w:hAnsi="Times New Roman" w:cs="Times New Roman"/>
          <w:color w:val="000000"/>
          <w:sz w:val="18"/>
          <w:szCs w:val="18"/>
          <w:lang w:eastAsia="ru-RU"/>
        </w:rPr>
        <w:t>и проектировщик ХД должны изучить эту модель для того, чтобы выяснить есть необходимые данные для удовлетворения бизнес – требований пользователей.</w:t>
      </w:r>
    </w:p>
    <w:p w:rsidR="005E7FD5" w:rsidRPr="00192029" w:rsidRDefault="005E7FD5" w:rsidP="005E7FD5">
      <w:pPr>
        <w:shd w:val="clear" w:color="auto" w:fill="FFFFFF"/>
        <w:spacing w:before="68" w:after="68" w:line="240" w:lineRule="auto"/>
        <w:outlineLvl w:val="2"/>
        <w:rPr>
          <w:rFonts w:ascii="Times New Roman" w:eastAsia="Times New Roman" w:hAnsi="Times New Roman" w:cs="Times New Roman"/>
          <w:b/>
          <w:bCs/>
          <w:color w:val="000000"/>
          <w:sz w:val="24"/>
          <w:szCs w:val="24"/>
          <w:lang w:eastAsia="ru-RU"/>
        </w:rPr>
      </w:pPr>
      <w:bookmarkStart w:id="79" w:name="sect17"/>
      <w:bookmarkEnd w:id="79"/>
      <w:r w:rsidRPr="00192029">
        <w:rPr>
          <w:rFonts w:ascii="Times New Roman" w:eastAsia="Times New Roman" w:hAnsi="Times New Roman" w:cs="Times New Roman"/>
          <w:b/>
          <w:bCs/>
          <w:color w:val="000000"/>
          <w:sz w:val="24"/>
          <w:szCs w:val="24"/>
          <w:lang w:eastAsia="ru-RU"/>
        </w:rPr>
        <w:t>Структура записи по товарам</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166"/>
        <w:gridCol w:w="1034"/>
        <w:gridCol w:w="537"/>
        <w:gridCol w:w="2280"/>
      </w:tblGrid>
      <w:tr w:rsidR="005E7FD5" w:rsidRPr="00192029" w:rsidTr="00F12C45">
        <w:trPr>
          <w:tblCellSpacing w:w="7" w:type="dxa"/>
        </w:trPr>
        <w:tc>
          <w:tcPr>
            <w:tcW w:w="0" w:type="auto"/>
            <w:tcBorders>
              <w:top w:val="nil"/>
              <w:left w:val="nil"/>
              <w:bottom w:val="nil"/>
              <w:right w:val="nil"/>
            </w:tcBorders>
            <w:shd w:val="clear" w:color="auto" w:fill="FFFFFF"/>
            <w:vAlign w:val="center"/>
            <w:hideMark/>
          </w:tcPr>
          <w:p w:rsidR="005E7FD5" w:rsidRPr="00192029" w:rsidRDefault="005E7FD5" w:rsidP="00F12C45">
            <w:pPr>
              <w:spacing w:after="0" w:line="240" w:lineRule="auto"/>
              <w:jc w:val="center"/>
              <w:rPr>
                <w:rFonts w:ascii="Times New Roman" w:eastAsia="Times New Roman" w:hAnsi="Times New Roman" w:cs="Times New Roman"/>
                <w:b/>
                <w:bCs/>
                <w:sz w:val="18"/>
                <w:szCs w:val="18"/>
                <w:lang w:eastAsia="ru-RU"/>
              </w:rPr>
            </w:pPr>
            <w:r w:rsidRPr="00192029">
              <w:rPr>
                <w:rFonts w:ascii="Times New Roman" w:eastAsia="Times New Roman" w:hAnsi="Times New Roman" w:cs="Times New Roman"/>
                <w:b/>
                <w:bCs/>
                <w:sz w:val="18"/>
                <w:szCs w:val="18"/>
                <w:lang w:eastAsia="ru-RU"/>
              </w:rPr>
              <w:t>Имя</w:t>
            </w:r>
          </w:p>
        </w:tc>
        <w:tc>
          <w:tcPr>
            <w:tcW w:w="0" w:type="auto"/>
            <w:tcBorders>
              <w:top w:val="nil"/>
              <w:left w:val="nil"/>
              <w:bottom w:val="nil"/>
              <w:right w:val="nil"/>
            </w:tcBorders>
            <w:shd w:val="clear" w:color="auto" w:fill="FFFFFF"/>
            <w:vAlign w:val="center"/>
            <w:hideMark/>
          </w:tcPr>
          <w:p w:rsidR="005E7FD5" w:rsidRPr="00192029" w:rsidRDefault="005E7FD5" w:rsidP="00F12C45">
            <w:pPr>
              <w:spacing w:after="0" w:line="240" w:lineRule="auto"/>
              <w:jc w:val="center"/>
              <w:rPr>
                <w:rFonts w:ascii="Times New Roman" w:eastAsia="Times New Roman" w:hAnsi="Times New Roman" w:cs="Times New Roman"/>
                <w:b/>
                <w:bCs/>
                <w:sz w:val="18"/>
                <w:szCs w:val="18"/>
                <w:lang w:eastAsia="ru-RU"/>
              </w:rPr>
            </w:pPr>
            <w:r w:rsidRPr="00192029">
              <w:rPr>
                <w:rFonts w:ascii="Times New Roman" w:eastAsia="Times New Roman" w:hAnsi="Times New Roman" w:cs="Times New Roman"/>
                <w:b/>
                <w:bCs/>
                <w:sz w:val="18"/>
                <w:szCs w:val="18"/>
                <w:lang w:eastAsia="ru-RU"/>
              </w:rPr>
              <w:t>Тип данных</w:t>
            </w:r>
          </w:p>
        </w:tc>
        <w:tc>
          <w:tcPr>
            <w:tcW w:w="0" w:type="auto"/>
            <w:tcBorders>
              <w:top w:val="nil"/>
              <w:left w:val="nil"/>
              <w:bottom w:val="nil"/>
              <w:right w:val="nil"/>
            </w:tcBorders>
            <w:shd w:val="clear" w:color="auto" w:fill="FFFFFF"/>
            <w:vAlign w:val="center"/>
            <w:hideMark/>
          </w:tcPr>
          <w:p w:rsidR="005E7FD5" w:rsidRPr="00192029" w:rsidRDefault="005E7FD5" w:rsidP="00F12C45">
            <w:pPr>
              <w:spacing w:after="0" w:line="240" w:lineRule="auto"/>
              <w:jc w:val="center"/>
              <w:rPr>
                <w:rFonts w:ascii="Times New Roman" w:eastAsia="Times New Roman" w:hAnsi="Times New Roman" w:cs="Times New Roman"/>
                <w:b/>
                <w:bCs/>
                <w:sz w:val="18"/>
                <w:szCs w:val="18"/>
                <w:lang w:eastAsia="ru-RU"/>
              </w:rPr>
            </w:pPr>
            <w:r w:rsidRPr="00192029">
              <w:rPr>
                <w:rFonts w:ascii="Times New Roman" w:eastAsia="Times New Roman" w:hAnsi="Times New Roman" w:cs="Times New Roman"/>
                <w:b/>
                <w:bCs/>
                <w:sz w:val="18"/>
                <w:szCs w:val="18"/>
                <w:lang w:eastAsia="ru-RU"/>
              </w:rPr>
              <w:t>Длина</w:t>
            </w:r>
          </w:p>
        </w:tc>
        <w:tc>
          <w:tcPr>
            <w:tcW w:w="0" w:type="auto"/>
            <w:tcBorders>
              <w:top w:val="nil"/>
              <w:left w:val="nil"/>
              <w:bottom w:val="nil"/>
              <w:right w:val="nil"/>
            </w:tcBorders>
            <w:shd w:val="clear" w:color="auto" w:fill="FFFFFF"/>
            <w:vAlign w:val="center"/>
            <w:hideMark/>
          </w:tcPr>
          <w:p w:rsidR="005E7FD5" w:rsidRPr="00192029" w:rsidRDefault="005E7FD5" w:rsidP="00F12C45">
            <w:pPr>
              <w:spacing w:after="0" w:line="240" w:lineRule="auto"/>
              <w:jc w:val="center"/>
              <w:rPr>
                <w:rFonts w:ascii="Times New Roman" w:eastAsia="Times New Roman" w:hAnsi="Times New Roman" w:cs="Times New Roman"/>
                <w:b/>
                <w:bCs/>
                <w:sz w:val="18"/>
                <w:szCs w:val="18"/>
                <w:lang w:eastAsia="ru-RU"/>
              </w:rPr>
            </w:pP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ProductID</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Numeric</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5</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ModelID</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Numeric</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5</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Product Descr</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Character</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40</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Suggested Wholesale Price</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Numeric (9,2)</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5</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Оптовая цена</w:t>
            </w: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Suggested Retail Price</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Numeric (9,2)</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5</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Розничная цена</w:t>
            </w: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Eligible for Volume Discount</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Character</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1</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Скидка при оптовой продаже</w:t>
            </w:r>
          </w:p>
        </w:tc>
      </w:tr>
    </w:tbl>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24"/>
          <w:szCs w:val="24"/>
          <w:lang w:eastAsia="ru-RU"/>
        </w:rPr>
      </w:pPr>
      <w:bookmarkStart w:id="80" w:name="sect18"/>
      <w:bookmarkEnd w:id="80"/>
    </w:p>
    <w:p w:rsidR="005E7FD5" w:rsidRPr="00192029" w:rsidRDefault="005E7FD5" w:rsidP="005E7FD5">
      <w:pPr>
        <w:shd w:val="clear" w:color="auto" w:fill="FFFFFF"/>
        <w:spacing w:before="68" w:after="68" w:line="240" w:lineRule="auto"/>
        <w:outlineLvl w:val="2"/>
        <w:rPr>
          <w:rFonts w:ascii="Times New Roman" w:eastAsia="Times New Roman" w:hAnsi="Times New Roman" w:cs="Times New Roman"/>
          <w:b/>
          <w:bCs/>
          <w:color w:val="000000"/>
          <w:sz w:val="24"/>
          <w:szCs w:val="24"/>
          <w:lang w:eastAsia="ru-RU"/>
        </w:rPr>
      </w:pPr>
      <w:r w:rsidRPr="00192029">
        <w:rPr>
          <w:rFonts w:ascii="Times New Roman" w:eastAsia="Times New Roman" w:hAnsi="Times New Roman" w:cs="Times New Roman"/>
          <w:b/>
          <w:bCs/>
          <w:color w:val="000000"/>
          <w:sz w:val="24"/>
          <w:szCs w:val="24"/>
          <w:lang w:eastAsia="ru-RU"/>
        </w:rPr>
        <w:t>Структура записи по комплектующим</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1761"/>
        <w:gridCol w:w="1034"/>
        <w:gridCol w:w="537"/>
        <w:gridCol w:w="1770"/>
      </w:tblGrid>
      <w:tr w:rsidR="005E7FD5" w:rsidRPr="00192029" w:rsidTr="00F12C45">
        <w:trPr>
          <w:tblCellSpacing w:w="7" w:type="dxa"/>
        </w:trPr>
        <w:tc>
          <w:tcPr>
            <w:tcW w:w="0" w:type="auto"/>
            <w:tcBorders>
              <w:top w:val="nil"/>
              <w:left w:val="nil"/>
              <w:bottom w:val="nil"/>
              <w:right w:val="nil"/>
            </w:tcBorders>
            <w:shd w:val="clear" w:color="auto" w:fill="FFFFFF"/>
            <w:vAlign w:val="center"/>
            <w:hideMark/>
          </w:tcPr>
          <w:p w:rsidR="005E7FD5" w:rsidRPr="00192029" w:rsidRDefault="005E7FD5" w:rsidP="00F12C45">
            <w:pPr>
              <w:spacing w:after="0" w:line="240" w:lineRule="auto"/>
              <w:jc w:val="center"/>
              <w:rPr>
                <w:rFonts w:ascii="Times New Roman" w:eastAsia="Times New Roman" w:hAnsi="Times New Roman" w:cs="Times New Roman"/>
                <w:b/>
                <w:bCs/>
                <w:sz w:val="18"/>
                <w:szCs w:val="18"/>
                <w:lang w:eastAsia="ru-RU"/>
              </w:rPr>
            </w:pPr>
            <w:bookmarkStart w:id="81" w:name="table."/>
            <w:bookmarkEnd w:id="81"/>
            <w:r w:rsidRPr="00192029">
              <w:rPr>
                <w:rFonts w:ascii="Times New Roman" w:eastAsia="Times New Roman" w:hAnsi="Times New Roman" w:cs="Times New Roman"/>
                <w:b/>
                <w:bCs/>
                <w:sz w:val="18"/>
                <w:szCs w:val="18"/>
                <w:lang w:eastAsia="ru-RU"/>
              </w:rPr>
              <w:t>Имя</w:t>
            </w:r>
          </w:p>
        </w:tc>
        <w:tc>
          <w:tcPr>
            <w:tcW w:w="0" w:type="auto"/>
            <w:tcBorders>
              <w:top w:val="nil"/>
              <w:left w:val="nil"/>
              <w:bottom w:val="nil"/>
              <w:right w:val="nil"/>
            </w:tcBorders>
            <w:shd w:val="clear" w:color="auto" w:fill="FFFFFF"/>
            <w:vAlign w:val="center"/>
            <w:hideMark/>
          </w:tcPr>
          <w:p w:rsidR="005E7FD5" w:rsidRPr="00192029" w:rsidRDefault="005E7FD5" w:rsidP="00F12C45">
            <w:pPr>
              <w:spacing w:after="0" w:line="240" w:lineRule="auto"/>
              <w:jc w:val="center"/>
              <w:rPr>
                <w:rFonts w:ascii="Times New Roman" w:eastAsia="Times New Roman" w:hAnsi="Times New Roman" w:cs="Times New Roman"/>
                <w:b/>
                <w:bCs/>
                <w:sz w:val="18"/>
                <w:szCs w:val="18"/>
                <w:lang w:eastAsia="ru-RU"/>
              </w:rPr>
            </w:pPr>
            <w:r w:rsidRPr="00192029">
              <w:rPr>
                <w:rFonts w:ascii="Times New Roman" w:eastAsia="Times New Roman" w:hAnsi="Times New Roman" w:cs="Times New Roman"/>
                <w:b/>
                <w:bCs/>
                <w:sz w:val="18"/>
                <w:szCs w:val="18"/>
                <w:lang w:eastAsia="ru-RU"/>
              </w:rPr>
              <w:t>Тип данных</w:t>
            </w:r>
          </w:p>
        </w:tc>
        <w:tc>
          <w:tcPr>
            <w:tcW w:w="0" w:type="auto"/>
            <w:tcBorders>
              <w:top w:val="nil"/>
              <w:left w:val="nil"/>
              <w:bottom w:val="nil"/>
              <w:right w:val="nil"/>
            </w:tcBorders>
            <w:shd w:val="clear" w:color="auto" w:fill="FFFFFF"/>
            <w:vAlign w:val="center"/>
            <w:hideMark/>
          </w:tcPr>
          <w:p w:rsidR="005E7FD5" w:rsidRPr="00192029" w:rsidRDefault="005E7FD5" w:rsidP="00F12C45">
            <w:pPr>
              <w:spacing w:after="0" w:line="240" w:lineRule="auto"/>
              <w:jc w:val="center"/>
              <w:rPr>
                <w:rFonts w:ascii="Times New Roman" w:eastAsia="Times New Roman" w:hAnsi="Times New Roman" w:cs="Times New Roman"/>
                <w:b/>
                <w:bCs/>
                <w:sz w:val="18"/>
                <w:szCs w:val="18"/>
                <w:lang w:eastAsia="ru-RU"/>
              </w:rPr>
            </w:pPr>
            <w:r w:rsidRPr="00192029">
              <w:rPr>
                <w:rFonts w:ascii="Times New Roman" w:eastAsia="Times New Roman" w:hAnsi="Times New Roman" w:cs="Times New Roman"/>
                <w:b/>
                <w:bCs/>
                <w:sz w:val="18"/>
                <w:szCs w:val="18"/>
                <w:lang w:eastAsia="ru-RU"/>
              </w:rPr>
              <w:t>Длина</w:t>
            </w:r>
          </w:p>
        </w:tc>
        <w:tc>
          <w:tcPr>
            <w:tcW w:w="0" w:type="auto"/>
            <w:tcBorders>
              <w:top w:val="nil"/>
              <w:left w:val="nil"/>
              <w:bottom w:val="nil"/>
              <w:right w:val="nil"/>
            </w:tcBorders>
            <w:shd w:val="clear" w:color="auto" w:fill="FFFFFF"/>
            <w:vAlign w:val="center"/>
            <w:hideMark/>
          </w:tcPr>
          <w:p w:rsidR="005E7FD5" w:rsidRPr="00192029" w:rsidRDefault="005E7FD5" w:rsidP="00F12C45">
            <w:pPr>
              <w:spacing w:after="0" w:line="240" w:lineRule="auto"/>
              <w:jc w:val="center"/>
              <w:rPr>
                <w:rFonts w:ascii="Times New Roman" w:eastAsia="Times New Roman" w:hAnsi="Times New Roman" w:cs="Times New Roman"/>
                <w:b/>
                <w:bCs/>
                <w:sz w:val="18"/>
                <w:szCs w:val="18"/>
                <w:lang w:eastAsia="ru-RU"/>
              </w:rPr>
            </w:pP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ComponentID</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Numeric</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5</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ProductID</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Numeric</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5</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ModelID</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Numeric</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5</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Component Description</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Character</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40</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Unit Cost</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Numeric (9,2)</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5</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Цена на ед. продукции</w:t>
            </w:r>
          </w:p>
        </w:tc>
      </w:tr>
      <w:tr w:rsidR="005E7FD5" w:rsidRPr="00192029" w:rsidTr="00F12C45">
        <w:trPr>
          <w:tblCellSpacing w:w="7" w:type="dxa"/>
        </w:trPr>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Number of Components</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Numeric</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r w:rsidRPr="00192029">
              <w:rPr>
                <w:rFonts w:ascii="Times New Roman" w:eastAsia="Times New Roman" w:hAnsi="Times New Roman" w:cs="Times New Roman"/>
                <w:sz w:val="18"/>
                <w:szCs w:val="18"/>
                <w:lang w:eastAsia="ru-RU"/>
              </w:rPr>
              <w:t>5</w:t>
            </w:r>
          </w:p>
        </w:tc>
        <w:tc>
          <w:tcPr>
            <w:tcW w:w="0" w:type="auto"/>
            <w:tcBorders>
              <w:top w:val="nil"/>
              <w:left w:val="nil"/>
              <w:bottom w:val="nil"/>
              <w:right w:val="nil"/>
            </w:tcBorders>
            <w:shd w:val="clear" w:color="auto" w:fill="FFFFFF"/>
            <w:hideMark/>
          </w:tcPr>
          <w:p w:rsidR="005E7FD5" w:rsidRPr="00192029" w:rsidRDefault="005E7FD5" w:rsidP="00F12C45">
            <w:pPr>
              <w:spacing w:after="0" w:line="240" w:lineRule="auto"/>
              <w:rPr>
                <w:rFonts w:ascii="Times New Roman" w:eastAsia="Times New Roman" w:hAnsi="Times New Roman" w:cs="Times New Roman"/>
                <w:sz w:val="18"/>
                <w:szCs w:val="18"/>
                <w:lang w:eastAsia="ru-RU"/>
              </w:rPr>
            </w:pPr>
          </w:p>
        </w:tc>
      </w:tr>
    </w:tbl>
    <w:p w:rsidR="00815000" w:rsidRDefault="00815000" w:rsidP="005E7FD5">
      <w:pPr>
        <w:shd w:val="clear" w:color="auto" w:fill="FFFFFF"/>
        <w:spacing w:before="68" w:after="68" w:line="240" w:lineRule="auto"/>
        <w:outlineLvl w:val="2"/>
        <w:rPr>
          <w:rFonts w:ascii="Times New Roman" w:eastAsia="Times New Roman" w:hAnsi="Times New Roman" w:cs="Times New Roman"/>
          <w:b/>
          <w:bCs/>
          <w:color w:val="000000"/>
          <w:sz w:val="24"/>
          <w:szCs w:val="24"/>
          <w:lang w:eastAsia="ru-RU"/>
        </w:rPr>
      </w:pPr>
      <w:bookmarkStart w:id="82" w:name="sect19"/>
      <w:bookmarkEnd w:id="82"/>
    </w:p>
    <w:p w:rsidR="005E7FD5" w:rsidRPr="00192029" w:rsidRDefault="005E7FD5" w:rsidP="005E7FD5">
      <w:pPr>
        <w:shd w:val="clear" w:color="auto" w:fill="FFFFFF"/>
        <w:spacing w:before="68" w:after="68" w:line="240" w:lineRule="auto"/>
        <w:outlineLvl w:val="2"/>
        <w:rPr>
          <w:rFonts w:ascii="Times New Roman" w:eastAsia="Times New Roman" w:hAnsi="Times New Roman" w:cs="Times New Roman"/>
          <w:b/>
          <w:bCs/>
          <w:color w:val="000000"/>
          <w:sz w:val="24"/>
          <w:szCs w:val="24"/>
          <w:lang w:eastAsia="ru-RU"/>
        </w:rPr>
      </w:pPr>
      <w:r w:rsidRPr="00192029">
        <w:rPr>
          <w:rFonts w:ascii="Times New Roman" w:eastAsia="Times New Roman" w:hAnsi="Times New Roman" w:cs="Times New Roman"/>
          <w:b/>
          <w:bCs/>
          <w:color w:val="000000"/>
          <w:sz w:val="24"/>
          <w:szCs w:val="24"/>
          <w:lang w:eastAsia="ru-RU"/>
        </w:rPr>
        <w:t>Сбор требований: Выводы</w:t>
      </w:r>
    </w:p>
    <w:p w:rsidR="005E7FD5" w:rsidRPr="00192029" w:rsidRDefault="005E7FD5" w:rsidP="005E7FD5">
      <w:pPr>
        <w:numPr>
          <w:ilvl w:val="0"/>
          <w:numId w:val="17"/>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Определены бизнес – требования пользователей (типовые запросы к ХД);</w:t>
      </w:r>
    </w:p>
    <w:p w:rsidR="005E7FD5" w:rsidRPr="00192029" w:rsidRDefault="005E7FD5" w:rsidP="005E7FD5">
      <w:pPr>
        <w:numPr>
          <w:ilvl w:val="0"/>
          <w:numId w:val="17"/>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Изучена схема корпоративной ER модели OLTP системы;</w:t>
      </w:r>
    </w:p>
    <w:p w:rsidR="005E7FD5" w:rsidRPr="00192029" w:rsidRDefault="005E7FD5" w:rsidP="00815000">
      <w:pPr>
        <w:numPr>
          <w:ilvl w:val="0"/>
          <w:numId w:val="17"/>
        </w:numPr>
        <w:spacing w:before="36" w:after="36" w:line="217" w:lineRule="atLeast"/>
        <w:ind w:left="120"/>
        <w:rPr>
          <w:rFonts w:ascii="Times New Roman" w:eastAsia="Times New Roman" w:hAnsi="Times New Roman" w:cs="Times New Roman"/>
          <w:color w:val="000000"/>
          <w:sz w:val="18"/>
          <w:szCs w:val="18"/>
          <w:lang w:eastAsia="ru-RU"/>
        </w:rPr>
      </w:pPr>
      <w:r w:rsidRPr="00192029">
        <w:rPr>
          <w:rFonts w:ascii="Times New Roman" w:eastAsia="Times New Roman" w:hAnsi="Times New Roman" w:cs="Times New Roman"/>
          <w:color w:val="000000"/>
          <w:sz w:val="18"/>
          <w:szCs w:val="18"/>
          <w:lang w:eastAsia="ru-RU"/>
        </w:rPr>
        <w:t>Определена структ</w:t>
      </w:r>
      <w:r w:rsidR="00815000">
        <w:rPr>
          <w:rFonts w:ascii="Times New Roman" w:eastAsia="Times New Roman" w:hAnsi="Times New Roman" w:cs="Times New Roman"/>
          <w:color w:val="000000"/>
          <w:sz w:val="18"/>
          <w:szCs w:val="18"/>
          <w:lang w:eastAsia="ru-RU"/>
        </w:rPr>
        <w:t>уры записей с исходными данными</w:t>
      </w:r>
      <w:r w:rsidRPr="00192029">
        <w:rPr>
          <w:rFonts w:ascii="Times New Roman" w:eastAsia="Times New Roman" w:hAnsi="Times New Roman" w:cs="Times New Roman"/>
          <w:color w:val="000000"/>
          <w:sz w:val="18"/>
          <w:szCs w:val="18"/>
          <w:lang w:eastAsia="ru-RU"/>
        </w:rPr>
        <w:t>.</w:t>
      </w:r>
    </w:p>
    <w:p w:rsidR="005E7FD5" w:rsidRDefault="005E7FD5"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p>
    <w:p w:rsidR="0074544E" w:rsidRDefault="0074544E"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p>
    <w:p w:rsidR="0074544E" w:rsidRPr="005E7FD5" w:rsidRDefault="0074544E"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p>
    <w:p w:rsidR="005E7FD5" w:rsidRDefault="005E7FD5" w:rsidP="004826CC">
      <w:pPr>
        <w:shd w:val="clear" w:color="auto" w:fill="FFFFFF"/>
        <w:spacing w:before="100" w:beforeAutospacing="1" w:after="100" w:afterAutospacing="1" w:line="240" w:lineRule="atLeast"/>
        <w:rPr>
          <w:rFonts w:ascii="Times New Roman" w:eastAsia="Times New Roman" w:hAnsi="Times New Roman" w:cs="Times New Roman"/>
          <w:color w:val="000000"/>
          <w:sz w:val="18"/>
          <w:szCs w:val="18"/>
          <w:lang w:eastAsia="ru-RU"/>
        </w:rPr>
      </w:pPr>
    </w:p>
    <w:p w:rsidR="00F464CB" w:rsidRDefault="00146EA4">
      <w:pPr>
        <w:rPr>
          <w:rFonts w:ascii="Times New Roman" w:hAnsi="Times New Roman" w:cs="Times New Roman"/>
          <w:b/>
          <w:sz w:val="24"/>
          <w:szCs w:val="24"/>
        </w:rPr>
      </w:pPr>
      <w:r w:rsidRPr="00146EA4">
        <w:rPr>
          <w:rFonts w:ascii="Times New Roman" w:hAnsi="Times New Roman" w:cs="Times New Roman"/>
          <w:b/>
          <w:sz w:val="24"/>
          <w:szCs w:val="24"/>
        </w:rPr>
        <w:lastRenderedPageBreak/>
        <w:t xml:space="preserve">Возможные варианты </w:t>
      </w:r>
      <w:r w:rsidR="00166E71">
        <w:rPr>
          <w:rFonts w:ascii="Times New Roman" w:hAnsi="Times New Roman" w:cs="Times New Roman"/>
          <w:b/>
          <w:sz w:val="24"/>
          <w:szCs w:val="24"/>
        </w:rPr>
        <w:t xml:space="preserve">предметной области </w:t>
      </w:r>
      <w:r w:rsidRPr="00146EA4">
        <w:rPr>
          <w:rFonts w:ascii="Times New Roman" w:hAnsi="Times New Roman" w:cs="Times New Roman"/>
          <w:b/>
          <w:sz w:val="24"/>
          <w:szCs w:val="24"/>
        </w:rPr>
        <w:t>для своей работы:</w:t>
      </w:r>
    </w:p>
    <w:p w:rsidR="00146EA4" w:rsidRDefault="00146EA4" w:rsidP="00146EA4">
      <w:pPr>
        <w:pStyle w:val="a7"/>
        <w:numPr>
          <w:ilvl w:val="1"/>
          <w:numId w:val="10"/>
        </w:numPr>
        <w:ind w:left="709" w:hanging="283"/>
        <w:rPr>
          <w:rFonts w:ascii="Times New Roman" w:hAnsi="Times New Roman" w:cs="Times New Roman"/>
          <w:sz w:val="18"/>
          <w:szCs w:val="18"/>
        </w:rPr>
      </w:pPr>
      <w:r>
        <w:rPr>
          <w:rFonts w:ascii="Times New Roman" w:hAnsi="Times New Roman" w:cs="Times New Roman"/>
          <w:sz w:val="18"/>
          <w:szCs w:val="18"/>
        </w:rPr>
        <w:t>Компания по производству и продаже запчасти для автомобилей</w:t>
      </w:r>
      <w:r w:rsidRPr="00146EA4">
        <w:rPr>
          <w:rFonts w:ascii="Times New Roman" w:hAnsi="Times New Roman" w:cs="Times New Roman"/>
          <w:sz w:val="18"/>
          <w:szCs w:val="18"/>
        </w:rPr>
        <w:t>;</w:t>
      </w:r>
    </w:p>
    <w:p w:rsidR="00146EA4" w:rsidRDefault="00146EA4" w:rsidP="00146EA4">
      <w:pPr>
        <w:pStyle w:val="a7"/>
        <w:numPr>
          <w:ilvl w:val="1"/>
          <w:numId w:val="10"/>
        </w:numPr>
        <w:ind w:left="709" w:hanging="283"/>
        <w:rPr>
          <w:rFonts w:ascii="Times New Roman" w:hAnsi="Times New Roman" w:cs="Times New Roman"/>
          <w:sz w:val="18"/>
          <w:szCs w:val="18"/>
        </w:rPr>
      </w:pPr>
      <w:r>
        <w:rPr>
          <w:rFonts w:ascii="Times New Roman" w:hAnsi="Times New Roman" w:cs="Times New Roman"/>
          <w:sz w:val="18"/>
          <w:szCs w:val="18"/>
        </w:rPr>
        <w:t>Производства и реализация бытовой техники</w:t>
      </w:r>
      <w:r w:rsidRPr="00146EA4">
        <w:rPr>
          <w:rFonts w:ascii="Times New Roman" w:hAnsi="Times New Roman" w:cs="Times New Roman"/>
          <w:sz w:val="18"/>
          <w:szCs w:val="18"/>
        </w:rPr>
        <w:t>;</w:t>
      </w:r>
    </w:p>
    <w:p w:rsidR="00146EA4" w:rsidRPr="00146EA4" w:rsidRDefault="00146EA4" w:rsidP="00146EA4">
      <w:pPr>
        <w:pStyle w:val="a7"/>
        <w:numPr>
          <w:ilvl w:val="1"/>
          <w:numId w:val="10"/>
        </w:numPr>
        <w:ind w:left="709" w:hanging="283"/>
        <w:rPr>
          <w:rFonts w:ascii="Times New Roman" w:hAnsi="Times New Roman" w:cs="Times New Roman"/>
          <w:sz w:val="18"/>
          <w:szCs w:val="18"/>
        </w:rPr>
      </w:pPr>
      <w:r>
        <w:rPr>
          <w:rFonts w:ascii="Times New Roman" w:hAnsi="Times New Roman" w:cs="Times New Roman"/>
          <w:sz w:val="18"/>
          <w:szCs w:val="18"/>
        </w:rPr>
        <w:t>Производство и реализация специализированных кормов для животных</w:t>
      </w:r>
      <w:r w:rsidRPr="00146EA4">
        <w:rPr>
          <w:rFonts w:ascii="Times New Roman" w:hAnsi="Times New Roman" w:cs="Times New Roman"/>
          <w:sz w:val="18"/>
          <w:szCs w:val="18"/>
        </w:rPr>
        <w:t>;</w:t>
      </w:r>
    </w:p>
    <w:p w:rsidR="00146EA4" w:rsidRDefault="00146EA4" w:rsidP="00146EA4">
      <w:pPr>
        <w:pStyle w:val="a7"/>
        <w:numPr>
          <w:ilvl w:val="1"/>
          <w:numId w:val="10"/>
        </w:numPr>
        <w:ind w:left="709" w:hanging="283"/>
        <w:rPr>
          <w:rFonts w:ascii="Times New Roman" w:hAnsi="Times New Roman" w:cs="Times New Roman"/>
          <w:sz w:val="18"/>
          <w:szCs w:val="18"/>
        </w:rPr>
      </w:pPr>
      <w:r>
        <w:rPr>
          <w:rFonts w:ascii="Times New Roman" w:hAnsi="Times New Roman" w:cs="Times New Roman"/>
          <w:sz w:val="18"/>
          <w:szCs w:val="18"/>
        </w:rPr>
        <w:t>Производства и реализация одежды</w:t>
      </w:r>
      <w:r>
        <w:rPr>
          <w:rFonts w:ascii="Times New Roman" w:hAnsi="Times New Roman" w:cs="Times New Roman"/>
          <w:sz w:val="18"/>
          <w:szCs w:val="18"/>
          <w:lang w:val="en-US"/>
        </w:rPr>
        <w:t>;</w:t>
      </w:r>
    </w:p>
    <w:p w:rsidR="00146EA4" w:rsidRPr="00146EA4" w:rsidRDefault="00146EA4" w:rsidP="00146EA4">
      <w:pPr>
        <w:pStyle w:val="a7"/>
        <w:numPr>
          <w:ilvl w:val="1"/>
          <w:numId w:val="10"/>
        </w:numPr>
        <w:ind w:left="709" w:hanging="283"/>
        <w:rPr>
          <w:rFonts w:ascii="Times New Roman" w:hAnsi="Times New Roman" w:cs="Times New Roman"/>
          <w:sz w:val="18"/>
          <w:szCs w:val="18"/>
        </w:rPr>
      </w:pPr>
      <w:r>
        <w:rPr>
          <w:rFonts w:ascii="Times New Roman" w:hAnsi="Times New Roman" w:cs="Times New Roman"/>
          <w:sz w:val="18"/>
          <w:szCs w:val="18"/>
        </w:rPr>
        <w:t>Производства и реализация медицинских препаратов</w:t>
      </w:r>
      <w:r w:rsidRPr="00146EA4">
        <w:rPr>
          <w:rFonts w:ascii="Times New Roman" w:hAnsi="Times New Roman" w:cs="Times New Roman"/>
          <w:sz w:val="18"/>
          <w:szCs w:val="18"/>
        </w:rPr>
        <w:t>;</w:t>
      </w:r>
    </w:p>
    <w:p w:rsidR="00146EA4" w:rsidRPr="00146EA4" w:rsidRDefault="00146EA4" w:rsidP="00146EA4">
      <w:pPr>
        <w:pStyle w:val="a7"/>
        <w:numPr>
          <w:ilvl w:val="1"/>
          <w:numId w:val="10"/>
        </w:numPr>
        <w:ind w:left="709" w:hanging="283"/>
        <w:rPr>
          <w:rFonts w:ascii="Times New Roman" w:hAnsi="Times New Roman" w:cs="Times New Roman"/>
          <w:sz w:val="18"/>
          <w:szCs w:val="18"/>
        </w:rPr>
      </w:pPr>
      <w:r>
        <w:rPr>
          <w:rFonts w:ascii="Times New Roman" w:hAnsi="Times New Roman" w:cs="Times New Roman"/>
          <w:sz w:val="18"/>
          <w:szCs w:val="18"/>
        </w:rPr>
        <w:t>Производства и реализация мебели</w:t>
      </w:r>
      <w:r>
        <w:rPr>
          <w:rFonts w:ascii="Times New Roman" w:hAnsi="Times New Roman" w:cs="Times New Roman"/>
          <w:sz w:val="18"/>
          <w:szCs w:val="18"/>
          <w:lang w:val="en-US"/>
        </w:rPr>
        <w:t>;</w:t>
      </w:r>
    </w:p>
    <w:p w:rsidR="00146EA4" w:rsidRPr="00146EA4" w:rsidRDefault="00146EA4" w:rsidP="00146EA4">
      <w:pPr>
        <w:pStyle w:val="a7"/>
        <w:numPr>
          <w:ilvl w:val="1"/>
          <w:numId w:val="10"/>
        </w:numPr>
        <w:ind w:left="709" w:hanging="283"/>
        <w:rPr>
          <w:rFonts w:ascii="Times New Roman" w:hAnsi="Times New Roman" w:cs="Times New Roman"/>
          <w:sz w:val="18"/>
          <w:szCs w:val="18"/>
        </w:rPr>
      </w:pPr>
      <w:r>
        <w:rPr>
          <w:rFonts w:ascii="Times New Roman" w:hAnsi="Times New Roman" w:cs="Times New Roman"/>
          <w:sz w:val="18"/>
          <w:szCs w:val="18"/>
        </w:rPr>
        <w:t>Строительная компания (что-то продают, что-то используют для строительства)</w:t>
      </w:r>
      <w:r w:rsidRPr="00146EA4">
        <w:rPr>
          <w:rFonts w:ascii="Times New Roman" w:hAnsi="Times New Roman" w:cs="Times New Roman"/>
          <w:sz w:val="18"/>
          <w:szCs w:val="18"/>
        </w:rPr>
        <w:t>;</w:t>
      </w:r>
    </w:p>
    <w:p w:rsidR="00146EA4" w:rsidRDefault="00146EA4" w:rsidP="00146EA4">
      <w:pPr>
        <w:pStyle w:val="a7"/>
        <w:numPr>
          <w:ilvl w:val="1"/>
          <w:numId w:val="10"/>
        </w:numPr>
        <w:ind w:left="709" w:hanging="283"/>
        <w:rPr>
          <w:rFonts w:ascii="Times New Roman" w:hAnsi="Times New Roman" w:cs="Times New Roman"/>
          <w:sz w:val="18"/>
          <w:szCs w:val="18"/>
        </w:rPr>
      </w:pPr>
      <w:r>
        <w:rPr>
          <w:rFonts w:ascii="Times New Roman" w:hAnsi="Times New Roman" w:cs="Times New Roman"/>
          <w:sz w:val="18"/>
          <w:szCs w:val="18"/>
        </w:rPr>
        <w:t>Свой вариант.</w:t>
      </w:r>
    </w:p>
    <w:p w:rsidR="00166E71" w:rsidRPr="00166E71" w:rsidRDefault="00166E71" w:rsidP="00166E71">
      <w:pPr>
        <w:rPr>
          <w:rFonts w:ascii="Times New Roman" w:hAnsi="Times New Roman" w:cs="Times New Roman"/>
          <w:b/>
          <w:sz w:val="24"/>
          <w:szCs w:val="24"/>
        </w:rPr>
      </w:pPr>
      <w:r w:rsidRPr="00166E71">
        <w:rPr>
          <w:rFonts w:ascii="Times New Roman" w:hAnsi="Times New Roman" w:cs="Times New Roman"/>
          <w:b/>
          <w:sz w:val="24"/>
          <w:szCs w:val="24"/>
        </w:rPr>
        <w:t>Порядок выполнения работы:</w:t>
      </w:r>
    </w:p>
    <w:p w:rsidR="00166E71" w:rsidRPr="00166E71" w:rsidRDefault="00166E71" w:rsidP="00166E71">
      <w:pPr>
        <w:pStyle w:val="a7"/>
        <w:numPr>
          <w:ilvl w:val="0"/>
          <w:numId w:val="18"/>
        </w:numPr>
        <w:rPr>
          <w:rFonts w:ascii="Times New Roman" w:hAnsi="Times New Roman" w:cs="Times New Roman"/>
          <w:sz w:val="18"/>
          <w:szCs w:val="18"/>
        </w:rPr>
      </w:pPr>
      <w:r>
        <w:rPr>
          <w:rFonts w:ascii="Times New Roman" w:hAnsi="Times New Roman" w:cs="Times New Roman"/>
          <w:sz w:val="18"/>
          <w:szCs w:val="18"/>
        </w:rPr>
        <w:t>Выбрать вариант предметной области из предложенных или предложить свой и обосновать</w:t>
      </w:r>
      <w:r w:rsidRPr="00166E71">
        <w:rPr>
          <w:rFonts w:ascii="Times New Roman" w:hAnsi="Times New Roman" w:cs="Times New Roman"/>
          <w:sz w:val="18"/>
          <w:szCs w:val="18"/>
        </w:rPr>
        <w:t>;</w:t>
      </w:r>
    </w:p>
    <w:p w:rsidR="00166E71" w:rsidRDefault="00166E71" w:rsidP="00166E71">
      <w:pPr>
        <w:pStyle w:val="a7"/>
        <w:numPr>
          <w:ilvl w:val="0"/>
          <w:numId w:val="18"/>
        </w:numPr>
        <w:rPr>
          <w:rFonts w:ascii="Times New Roman" w:hAnsi="Times New Roman" w:cs="Times New Roman"/>
          <w:sz w:val="18"/>
          <w:szCs w:val="18"/>
        </w:rPr>
      </w:pPr>
      <w:r>
        <w:rPr>
          <w:rFonts w:ascii="Times New Roman" w:hAnsi="Times New Roman" w:cs="Times New Roman"/>
          <w:sz w:val="18"/>
          <w:szCs w:val="18"/>
        </w:rPr>
        <w:t>По аналогии с учебным примером в пособии провести сбор требований (анализ</w:t>
      </w:r>
      <w:r w:rsidR="002344CB">
        <w:rPr>
          <w:rFonts w:ascii="Times New Roman" w:hAnsi="Times New Roman" w:cs="Times New Roman"/>
          <w:sz w:val="18"/>
          <w:szCs w:val="18"/>
        </w:rPr>
        <w:t xml:space="preserve"> деятельности компании</w:t>
      </w:r>
      <w:r>
        <w:rPr>
          <w:rFonts w:ascii="Times New Roman" w:hAnsi="Times New Roman" w:cs="Times New Roman"/>
          <w:sz w:val="18"/>
          <w:szCs w:val="18"/>
        </w:rPr>
        <w:t>, возможное развитие, направлени</w:t>
      </w:r>
      <w:r w:rsidR="002344CB">
        <w:rPr>
          <w:rFonts w:ascii="Times New Roman" w:hAnsi="Times New Roman" w:cs="Times New Roman"/>
          <w:sz w:val="18"/>
          <w:szCs w:val="18"/>
        </w:rPr>
        <w:t>е</w:t>
      </w:r>
      <w:r>
        <w:rPr>
          <w:rFonts w:ascii="Times New Roman" w:hAnsi="Times New Roman" w:cs="Times New Roman"/>
          <w:sz w:val="18"/>
          <w:szCs w:val="18"/>
        </w:rPr>
        <w:t xml:space="preserve"> и стратегия работы и т.п.)</w:t>
      </w:r>
      <w:r w:rsidR="0074544E">
        <w:rPr>
          <w:rFonts w:ascii="Times New Roman" w:hAnsi="Times New Roman" w:cs="Times New Roman"/>
          <w:sz w:val="18"/>
          <w:szCs w:val="18"/>
        </w:rPr>
        <w:t>, а именно:</w:t>
      </w:r>
    </w:p>
    <w:p w:rsidR="0074544E" w:rsidRPr="0074544E" w:rsidRDefault="0074544E" w:rsidP="0049155C">
      <w:pPr>
        <w:pStyle w:val="a7"/>
        <w:numPr>
          <w:ilvl w:val="0"/>
          <w:numId w:val="19"/>
        </w:numPr>
        <w:ind w:left="851" w:hanging="284"/>
        <w:rPr>
          <w:rFonts w:ascii="Times New Roman" w:hAnsi="Times New Roman" w:cs="Times New Roman"/>
          <w:sz w:val="18"/>
          <w:szCs w:val="18"/>
        </w:rPr>
      </w:pPr>
      <w:r>
        <w:rPr>
          <w:rFonts w:ascii="Times New Roman" w:hAnsi="Times New Roman" w:cs="Times New Roman"/>
          <w:sz w:val="18"/>
          <w:szCs w:val="18"/>
        </w:rPr>
        <w:t>Оценка ситуации в целом</w:t>
      </w:r>
      <w:r>
        <w:rPr>
          <w:rFonts w:ascii="Times New Roman" w:hAnsi="Times New Roman" w:cs="Times New Roman"/>
          <w:sz w:val="18"/>
          <w:szCs w:val="18"/>
          <w:lang w:val="en-US"/>
        </w:rPr>
        <w:t>;</w:t>
      </w:r>
    </w:p>
    <w:p w:rsidR="0074544E" w:rsidRPr="0074544E" w:rsidRDefault="0074544E" w:rsidP="0049155C">
      <w:pPr>
        <w:pStyle w:val="a7"/>
        <w:numPr>
          <w:ilvl w:val="0"/>
          <w:numId w:val="19"/>
        </w:numPr>
        <w:ind w:left="851" w:hanging="284"/>
        <w:rPr>
          <w:rFonts w:ascii="Times New Roman" w:hAnsi="Times New Roman" w:cs="Times New Roman"/>
          <w:sz w:val="18"/>
          <w:szCs w:val="18"/>
        </w:rPr>
      </w:pPr>
      <w:r>
        <w:rPr>
          <w:rFonts w:ascii="Times New Roman" w:hAnsi="Times New Roman" w:cs="Times New Roman"/>
          <w:sz w:val="18"/>
          <w:szCs w:val="18"/>
        </w:rPr>
        <w:t>Направление бизнеса</w:t>
      </w:r>
      <w:r>
        <w:rPr>
          <w:rFonts w:ascii="Times New Roman" w:hAnsi="Times New Roman" w:cs="Times New Roman"/>
          <w:sz w:val="18"/>
          <w:szCs w:val="18"/>
          <w:lang w:val="en-US"/>
        </w:rPr>
        <w:t>;</w:t>
      </w:r>
    </w:p>
    <w:p w:rsidR="0074544E" w:rsidRPr="0074544E" w:rsidRDefault="0074544E" w:rsidP="0049155C">
      <w:pPr>
        <w:pStyle w:val="a7"/>
        <w:numPr>
          <w:ilvl w:val="0"/>
          <w:numId w:val="19"/>
        </w:numPr>
        <w:ind w:left="851" w:hanging="284"/>
        <w:rPr>
          <w:rFonts w:ascii="Times New Roman" w:hAnsi="Times New Roman" w:cs="Times New Roman"/>
          <w:sz w:val="18"/>
          <w:szCs w:val="18"/>
        </w:rPr>
      </w:pPr>
      <w:r>
        <w:rPr>
          <w:rFonts w:ascii="Times New Roman" w:hAnsi="Times New Roman" w:cs="Times New Roman"/>
          <w:sz w:val="18"/>
          <w:szCs w:val="18"/>
        </w:rPr>
        <w:t>Жизненный цикл производства</w:t>
      </w:r>
      <w:r>
        <w:rPr>
          <w:rFonts w:ascii="Times New Roman" w:hAnsi="Times New Roman" w:cs="Times New Roman"/>
          <w:sz w:val="18"/>
          <w:szCs w:val="18"/>
          <w:lang w:val="en-US"/>
        </w:rPr>
        <w:t>;</w:t>
      </w:r>
    </w:p>
    <w:p w:rsidR="0074544E" w:rsidRDefault="0074544E" w:rsidP="0049155C">
      <w:pPr>
        <w:pStyle w:val="a7"/>
        <w:numPr>
          <w:ilvl w:val="0"/>
          <w:numId w:val="19"/>
        </w:numPr>
        <w:ind w:left="851" w:hanging="284"/>
        <w:rPr>
          <w:rFonts w:ascii="Times New Roman" w:hAnsi="Times New Roman" w:cs="Times New Roman"/>
          <w:sz w:val="18"/>
          <w:szCs w:val="18"/>
        </w:rPr>
      </w:pPr>
      <w:r>
        <w:rPr>
          <w:rFonts w:ascii="Times New Roman" w:hAnsi="Times New Roman" w:cs="Times New Roman"/>
          <w:sz w:val="18"/>
          <w:szCs w:val="18"/>
        </w:rPr>
        <w:t>Структура продаж</w:t>
      </w:r>
      <w:r>
        <w:rPr>
          <w:rFonts w:ascii="Times New Roman" w:hAnsi="Times New Roman" w:cs="Times New Roman"/>
          <w:sz w:val="18"/>
          <w:szCs w:val="18"/>
          <w:lang w:val="en-US"/>
        </w:rPr>
        <w:t>;</w:t>
      </w:r>
    </w:p>
    <w:p w:rsidR="0074544E" w:rsidRDefault="0074544E" w:rsidP="0049155C">
      <w:pPr>
        <w:pStyle w:val="a7"/>
        <w:numPr>
          <w:ilvl w:val="0"/>
          <w:numId w:val="19"/>
        </w:numPr>
        <w:ind w:left="851" w:hanging="284"/>
        <w:rPr>
          <w:rFonts w:ascii="Times New Roman" w:hAnsi="Times New Roman" w:cs="Times New Roman"/>
          <w:sz w:val="18"/>
          <w:szCs w:val="18"/>
        </w:rPr>
      </w:pPr>
      <w:r>
        <w:rPr>
          <w:rFonts w:ascii="Times New Roman" w:hAnsi="Times New Roman" w:cs="Times New Roman"/>
          <w:sz w:val="18"/>
          <w:szCs w:val="18"/>
        </w:rPr>
        <w:t>Структура организации</w:t>
      </w:r>
      <w:r>
        <w:rPr>
          <w:rFonts w:ascii="Times New Roman" w:hAnsi="Times New Roman" w:cs="Times New Roman"/>
          <w:sz w:val="18"/>
          <w:szCs w:val="18"/>
          <w:lang w:val="en-US"/>
        </w:rPr>
        <w:t>;</w:t>
      </w:r>
    </w:p>
    <w:p w:rsidR="00166E71" w:rsidRPr="0074544E" w:rsidRDefault="0074544E" w:rsidP="0049155C">
      <w:pPr>
        <w:pStyle w:val="a7"/>
        <w:numPr>
          <w:ilvl w:val="0"/>
          <w:numId w:val="19"/>
        </w:numPr>
        <w:ind w:left="851" w:hanging="284"/>
        <w:rPr>
          <w:rFonts w:ascii="Times New Roman" w:hAnsi="Times New Roman" w:cs="Times New Roman"/>
          <w:sz w:val="18"/>
          <w:szCs w:val="18"/>
        </w:rPr>
      </w:pPr>
      <w:r w:rsidRPr="0074544E">
        <w:rPr>
          <w:rFonts w:ascii="Times New Roman" w:eastAsia="Times New Roman" w:hAnsi="Times New Roman" w:cs="Times New Roman"/>
          <w:bCs/>
          <w:color w:val="000000"/>
          <w:sz w:val="18"/>
          <w:szCs w:val="18"/>
          <w:lang w:eastAsia="ru-RU"/>
        </w:rPr>
        <w:t>Бизнес -</w:t>
      </w:r>
      <w:r>
        <w:rPr>
          <w:rFonts w:ascii="Times New Roman" w:eastAsia="Times New Roman" w:hAnsi="Times New Roman" w:cs="Times New Roman"/>
          <w:bCs/>
          <w:color w:val="000000"/>
          <w:sz w:val="18"/>
          <w:szCs w:val="18"/>
          <w:lang w:eastAsia="ru-RU"/>
        </w:rPr>
        <w:t xml:space="preserve"> </w:t>
      </w:r>
      <w:r w:rsidRPr="0074544E">
        <w:rPr>
          <w:rFonts w:ascii="Times New Roman" w:eastAsia="Times New Roman" w:hAnsi="Times New Roman" w:cs="Times New Roman"/>
          <w:bCs/>
          <w:color w:val="000000"/>
          <w:sz w:val="18"/>
          <w:szCs w:val="18"/>
          <w:lang w:eastAsia="ru-RU"/>
        </w:rPr>
        <w:t xml:space="preserve">требования </w:t>
      </w:r>
      <w:r>
        <w:rPr>
          <w:rFonts w:ascii="Times New Roman" w:eastAsia="Times New Roman" w:hAnsi="Times New Roman" w:cs="Times New Roman"/>
          <w:bCs/>
          <w:color w:val="000000"/>
          <w:sz w:val="18"/>
          <w:szCs w:val="18"/>
          <w:lang w:eastAsia="ru-RU"/>
        </w:rPr>
        <w:t>пользователей</w:t>
      </w:r>
      <w:r>
        <w:rPr>
          <w:rFonts w:ascii="Times New Roman" w:eastAsia="Times New Roman" w:hAnsi="Times New Roman" w:cs="Times New Roman"/>
          <w:bCs/>
          <w:color w:val="000000"/>
          <w:sz w:val="18"/>
          <w:szCs w:val="18"/>
          <w:lang w:val="en-US" w:eastAsia="ru-RU"/>
        </w:rPr>
        <w:t>;</w:t>
      </w:r>
    </w:p>
    <w:p w:rsidR="00166E71" w:rsidRPr="00166E71" w:rsidRDefault="00166E71" w:rsidP="00166E71">
      <w:pPr>
        <w:pStyle w:val="a7"/>
        <w:numPr>
          <w:ilvl w:val="0"/>
          <w:numId w:val="18"/>
        </w:numPr>
        <w:rPr>
          <w:rFonts w:ascii="Times New Roman" w:hAnsi="Times New Roman" w:cs="Times New Roman"/>
          <w:sz w:val="18"/>
          <w:szCs w:val="18"/>
        </w:rPr>
      </w:pPr>
      <w:r>
        <w:rPr>
          <w:rFonts w:ascii="Times New Roman" w:hAnsi="Times New Roman" w:cs="Times New Roman"/>
          <w:sz w:val="18"/>
          <w:szCs w:val="18"/>
        </w:rPr>
        <w:t xml:space="preserve">Составить </w:t>
      </w:r>
      <w:r>
        <w:rPr>
          <w:rFonts w:ascii="Times New Roman" w:hAnsi="Times New Roman" w:cs="Times New Roman"/>
          <w:sz w:val="18"/>
          <w:szCs w:val="18"/>
          <w:lang w:val="en-US"/>
        </w:rPr>
        <w:t>ER</w:t>
      </w:r>
      <w:r w:rsidRPr="00166E71">
        <w:rPr>
          <w:rFonts w:ascii="Times New Roman" w:hAnsi="Times New Roman" w:cs="Times New Roman"/>
          <w:sz w:val="18"/>
          <w:szCs w:val="18"/>
        </w:rPr>
        <w:t>-</w:t>
      </w:r>
      <w:r>
        <w:rPr>
          <w:rFonts w:ascii="Times New Roman" w:hAnsi="Times New Roman" w:cs="Times New Roman"/>
          <w:sz w:val="18"/>
          <w:szCs w:val="18"/>
        </w:rPr>
        <w:t>модель</w:t>
      </w:r>
      <w:r w:rsidRPr="00166E71">
        <w:rPr>
          <w:rFonts w:ascii="Times New Roman" w:hAnsi="Times New Roman" w:cs="Times New Roman"/>
          <w:sz w:val="18"/>
          <w:szCs w:val="18"/>
        </w:rPr>
        <w:t>;</w:t>
      </w:r>
    </w:p>
    <w:p w:rsidR="0074544E" w:rsidRDefault="0074544E" w:rsidP="0074544E">
      <w:pPr>
        <w:pStyle w:val="a7"/>
        <w:numPr>
          <w:ilvl w:val="0"/>
          <w:numId w:val="18"/>
        </w:numPr>
        <w:rPr>
          <w:rFonts w:ascii="Times New Roman" w:hAnsi="Times New Roman" w:cs="Times New Roman"/>
          <w:sz w:val="18"/>
          <w:szCs w:val="18"/>
        </w:rPr>
      </w:pPr>
      <w:r>
        <w:rPr>
          <w:rFonts w:ascii="Times New Roman" w:hAnsi="Times New Roman" w:cs="Times New Roman"/>
          <w:sz w:val="18"/>
          <w:szCs w:val="18"/>
        </w:rPr>
        <w:t>Оформить работу в виде отчёта.</w:t>
      </w:r>
    </w:p>
    <w:p w:rsidR="0049155C" w:rsidRDefault="0049155C">
      <w:pPr>
        <w:rPr>
          <w:rFonts w:ascii="Times New Roman" w:hAnsi="Times New Roman" w:cs="Times New Roman"/>
          <w:sz w:val="18"/>
          <w:szCs w:val="18"/>
        </w:rPr>
        <w:sectPr w:rsidR="0049155C" w:rsidSect="00FB37FE">
          <w:pgSz w:w="11906" w:h="16838"/>
          <w:pgMar w:top="851" w:right="851" w:bottom="851" w:left="1134" w:header="709" w:footer="709" w:gutter="0"/>
          <w:cols w:space="708"/>
          <w:docGrid w:linePitch="360"/>
        </w:sectPr>
      </w:pPr>
    </w:p>
    <w:p w:rsidR="0049155C" w:rsidRPr="00166E71" w:rsidRDefault="0049155C" w:rsidP="0049155C">
      <w:pPr>
        <w:rPr>
          <w:rFonts w:ascii="Times New Roman" w:hAnsi="Times New Roman" w:cs="Times New Roman"/>
          <w:b/>
          <w:bCs/>
          <w:lang w:eastAsia="ru-RU"/>
        </w:rPr>
      </w:pPr>
      <w:r w:rsidRPr="00166E71">
        <w:rPr>
          <w:rFonts w:ascii="Times New Roman" w:hAnsi="Times New Roman" w:cs="Times New Roman"/>
          <w:lang w:eastAsia="ru-RU"/>
        </w:rPr>
        <w:lastRenderedPageBreak/>
        <w:t xml:space="preserve">Практическая работа </w:t>
      </w:r>
      <w:r>
        <w:rPr>
          <w:rFonts w:ascii="Times New Roman" w:hAnsi="Times New Roman" w:cs="Times New Roman"/>
          <w:lang w:eastAsia="ru-RU"/>
        </w:rPr>
        <w:t>2</w:t>
      </w:r>
      <w:r w:rsidRPr="00166E71">
        <w:rPr>
          <w:rFonts w:ascii="Times New Roman" w:hAnsi="Times New Roman" w:cs="Times New Roman"/>
          <w:lang w:eastAsia="ru-RU"/>
        </w:rPr>
        <w:t>: </w:t>
      </w:r>
    </w:p>
    <w:p w:rsidR="0049155C" w:rsidRPr="00166E71" w:rsidRDefault="0049155C" w:rsidP="0049155C">
      <w:pPr>
        <w:rPr>
          <w:rFonts w:ascii="Times New Roman" w:hAnsi="Times New Roman" w:cs="Times New Roman"/>
          <w:b/>
          <w:bCs/>
          <w:kern w:val="36"/>
          <w:sz w:val="36"/>
          <w:szCs w:val="36"/>
          <w:lang w:eastAsia="ru-RU"/>
        </w:rPr>
      </w:pPr>
      <w:r>
        <w:rPr>
          <w:rFonts w:ascii="Times New Roman" w:hAnsi="Times New Roman" w:cs="Times New Roman"/>
          <w:b/>
          <w:bCs/>
          <w:kern w:val="36"/>
          <w:sz w:val="36"/>
          <w:szCs w:val="36"/>
          <w:lang w:eastAsia="ru-RU"/>
        </w:rPr>
        <w:t>Визуальная разработка информационной модели и БД (</w:t>
      </w:r>
      <w:r>
        <w:rPr>
          <w:rFonts w:ascii="Times New Roman" w:hAnsi="Times New Roman" w:cs="Times New Roman"/>
          <w:b/>
          <w:bCs/>
          <w:kern w:val="36"/>
          <w:sz w:val="36"/>
          <w:szCs w:val="36"/>
          <w:lang w:val="en-US" w:eastAsia="ru-RU"/>
        </w:rPr>
        <w:t>Microsoft</w:t>
      </w:r>
      <w:r w:rsidRPr="005F7DF0">
        <w:rPr>
          <w:rFonts w:ascii="Times New Roman" w:hAnsi="Times New Roman" w:cs="Times New Roman"/>
          <w:b/>
          <w:bCs/>
          <w:kern w:val="36"/>
          <w:sz w:val="36"/>
          <w:szCs w:val="36"/>
          <w:lang w:eastAsia="ru-RU"/>
        </w:rPr>
        <w:t xml:space="preserve"> </w:t>
      </w:r>
      <w:r>
        <w:rPr>
          <w:rFonts w:ascii="Times New Roman" w:hAnsi="Times New Roman" w:cs="Times New Roman"/>
          <w:b/>
          <w:bCs/>
          <w:kern w:val="36"/>
          <w:sz w:val="36"/>
          <w:szCs w:val="36"/>
          <w:lang w:val="en-US" w:eastAsia="ru-RU"/>
        </w:rPr>
        <w:t>SQL</w:t>
      </w:r>
      <w:r w:rsidRPr="005F7DF0">
        <w:rPr>
          <w:rFonts w:ascii="Times New Roman" w:hAnsi="Times New Roman" w:cs="Times New Roman"/>
          <w:b/>
          <w:bCs/>
          <w:kern w:val="36"/>
          <w:sz w:val="36"/>
          <w:szCs w:val="36"/>
          <w:lang w:eastAsia="ru-RU"/>
        </w:rPr>
        <w:t xml:space="preserve"> </w:t>
      </w:r>
      <w:r>
        <w:rPr>
          <w:rFonts w:ascii="Times New Roman" w:hAnsi="Times New Roman" w:cs="Times New Roman"/>
          <w:b/>
          <w:bCs/>
          <w:kern w:val="36"/>
          <w:sz w:val="36"/>
          <w:szCs w:val="36"/>
          <w:lang w:val="en-US" w:eastAsia="ru-RU"/>
        </w:rPr>
        <w:t>Server</w:t>
      </w:r>
      <w:r>
        <w:rPr>
          <w:rFonts w:ascii="Times New Roman" w:hAnsi="Times New Roman" w:cs="Times New Roman"/>
          <w:b/>
          <w:bCs/>
          <w:kern w:val="36"/>
          <w:sz w:val="36"/>
          <w:szCs w:val="36"/>
          <w:lang w:eastAsia="ru-RU"/>
        </w:rPr>
        <w:t>)</w:t>
      </w:r>
      <w:r w:rsidRPr="00166E71">
        <w:rPr>
          <w:rFonts w:ascii="Times New Roman" w:hAnsi="Times New Roman" w:cs="Times New Roman"/>
          <w:b/>
          <w:bCs/>
          <w:kern w:val="36"/>
          <w:sz w:val="36"/>
          <w:szCs w:val="36"/>
          <w:lang w:eastAsia="ru-RU"/>
        </w:rPr>
        <w:t>.</w:t>
      </w:r>
    </w:p>
    <w:p w:rsidR="0049155C" w:rsidRPr="002A1366"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sidRPr="002A1366">
        <w:rPr>
          <w:rFonts w:ascii="Times New Roman" w:eastAsia="Times New Roman" w:hAnsi="Times New Roman" w:cs="Times New Roman"/>
          <w:bCs/>
          <w:sz w:val="20"/>
          <w:szCs w:val="20"/>
          <w:lang w:eastAsia="ru-RU"/>
        </w:rPr>
        <w:t>Назначение Microsoft SQL Server</w:t>
      </w:r>
      <w:r w:rsidRPr="002A1366">
        <w:rPr>
          <w:rFonts w:ascii="Times New Roman" w:eastAsia="Times New Roman" w:hAnsi="Times New Roman" w:cs="Times New Roman"/>
          <w:bCs/>
          <w:sz w:val="20"/>
          <w:szCs w:val="20"/>
          <w:lang w:val="en-US" w:eastAsia="ru-RU"/>
        </w:rPr>
        <w:t>;</w:t>
      </w:r>
    </w:p>
    <w:p w:rsidR="0049155C" w:rsidRPr="002A1366"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sidRPr="002A1366">
        <w:rPr>
          <w:rFonts w:ascii="Times New Roman" w:eastAsia="Times New Roman" w:hAnsi="Times New Roman" w:cs="Times New Roman"/>
          <w:bCs/>
          <w:sz w:val="20"/>
          <w:szCs w:val="20"/>
          <w:lang w:eastAsia="ru-RU"/>
        </w:rPr>
        <w:t>Общие сведения об интерфейсе Microsoft SQL Server;</w:t>
      </w:r>
    </w:p>
    <w:p w:rsidR="0049155C"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sidRPr="002A1366">
        <w:rPr>
          <w:rFonts w:ascii="Times New Roman" w:eastAsia="Times New Roman" w:hAnsi="Times New Roman" w:cs="Times New Roman"/>
          <w:bCs/>
          <w:sz w:val="20"/>
          <w:szCs w:val="20"/>
          <w:lang w:eastAsia="ru-RU"/>
        </w:rPr>
        <w:t>Создание БД</w:t>
      </w:r>
      <w:r>
        <w:rPr>
          <w:rFonts w:ascii="Times New Roman" w:eastAsia="Times New Roman" w:hAnsi="Times New Roman" w:cs="Times New Roman"/>
          <w:bCs/>
          <w:sz w:val="20"/>
          <w:szCs w:val="20"/>
          <w:lang w:val="en-US" w:eastAsia="ru-RU"/>
        </w:rPr>
        <w:t>;</w:t>
      </w:r>
    </w:p>
    <w:p w:rsidR="0049155C"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Создание таблиц</w:t>
      </w:r>
      <w:r>
        <w:rPr>
          <w:rFonts w:ascii="Times New Roman" w:eastAsia="Times New Roman" w:hAnsi="Times New Roman" w:cs="Times New Roman"/>
          <w:bCs/>
          <w:sz w:val="20"/>
          <w:szCs w:val="20"/>
          <w:lang w:val="en-US" w:eastAsia="ru-RU"/>
        </w:rPr>
        <w:t>;</w:t>
      </w:r>
    </w:p>
    <w:p w:rsidR="0049155C" w:rsidRPr="005A6EDB"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sidRPr="005A6EDB">
        <w:rPr>
          <w:rFonts w:ascii="Times New Roman" w:eastAsia="Times New Roman" w:hAnsi="Times New Roman" w:cs="Times New Roman"/>
          <w:bCs/>
          <w:sz w:val="20"/>
          <w:szCs w:val="20"/>
          <w:lang w:eastAsia="ru-RU"/>
        </w:rPr>
        <w:t>Создание диаграммы;</w:t>
      </w:r>
    </w:p>
    <w:p w:rsidR="0049155C" w:rsidRPr="002A1366"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sidRPr="002A1366">
        <w:rPr>
          <w:rFonts w:ascii="Times New Roman" w:eastAsia="Times New Roman" w:hAnsi="Times New Roman" w:cs="Times New Roman"/>
          <w:bCs/>
          <w:sz w:val="20"/>
          <w:szCs w:val="20"/>
          <w:lang w:eastAsia="ru-RU"/>
        </w:rPr>
        <w:t>Задание на выполнение работы.</w:t>
      </w:r>
    </w:p>
    <w:p w:rsidR="0049155C"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Pr="00DE128E" w:rsidRDefault="0049155C" w:rsidP="0049155C">
      <w:pPr>
        <w:pStyle w:val="a4"/>
        <w:shd w:val="clear" w:color="auto" w:fill="FFFFFF"/>
        <w:spacing w:line="290" w:lineRule="atLeast"/>
        <w:rPr>
          <w:b/>
        </w:rPr>
      </w:pPr>
      <w:bookmarkStart w:id="83" w:name="nazn"/>
      <w:bookmarkEnd w:id="83"/>
      <w:r w:rsidRPr="00DE128E">
        <w:rPr>
          <w:b/>
        </w:rPr>
        <w:t>1. Назначение Microsoft SQL Server</w:t>
      </w:r>
    </w:p>
    <w:p w:rsidR="0049155C" w:rsidRPr="002A1366" w:rsidRDefault="0049155C" w:rsidP="0049155C">
      <w:pPr>
        <w:pStyle w:val="a4"/>
        <w:shd w:val="clear" w:color="auto" w:fill="FFFFFF"/>
        <w:spacing w:line="290" w:lineRule="atLeast"/>
        <w:ind w:firstLine="426"/>
        <w:rPr>
          <w:sz w:val="20"/>
          <w:szCs w:val="20"/>
        </w:rPr>
      </w:pPr>
      <w:r w:rsidRPr="002A1366">
        <w:rPr>
          <w:sz w:val="20"/>
          <w:szCs w:val="20"/>
        </w:rPr>
        <w:t> Microsoft SQL Server – высокопроизводительная система управления реляционными базами данных (СУБД), разработанная корпорацией Microsoft. Основной используемый язык запросов - Transact-SQL, представляющий собой диалект стандарта ANSI/ISO по структурированному языку запросов (SQL). Помимо основных функций стандартной СУБД (создание, модификация и администрирование БД), в Microsoft SQL Server поддерживаются возможности визуальной разработки БД, характерные для CASE-средств (прямое и обратное проектирование БД, синхронизация модели БД с самой БД, генерация DDL-скриптов).</w:t>
      </w:r>
    </w:p>
    <w:p w:rsidR="0049155C" w:rsidRPr="002A1366" w:rsidRDefault="0049155C" w:rsidP="0049155C">
      <w:pPr>
        <w:pStyle w:val="a4"/>
        <w:shd w:val="clear" w:color="auto" w:fill="FFFFFF"/>
        <w:spacing w:line="290" w:lineRule="atLeast"/>
        <w:ind w:firstLine="400"/>
        <w:jc w:val="both"/>
        <w:rPr>
          <w:sz w:val="20"/>
          <w:szCs w:val="20"/>
        </w:rPr>
      </w:pPr>
      <w:r w:rsidRPr="002A1366">
        <w:rPr>
          <w:sz w:val="20"/>
          <w:szCs w:val="20"/>
        </w:rPr>
        <w:t>Ниже рассматривается некоторые аспекты визуальной разработки БД с использованием стандартного менеджера СУБД Microsoft SQL Server версии 2012. Скачать облегченную версию (</w:t>
      </w:r>
      <w:r w:rsidRPr="002A1366">
        <w:rPr>
          <w:sz w:val="20"/>
          <w:szCs w:val="20"/>
          <w:lang w:val="en-US"/>
        </w:rPr>
        <w:t>Express</w:t>
      </w:r>
      <w:r w:rsidRPr="002A1366">
        <w:rPr>
          <w:sz w:val="20"/>
          <w:szCs w:val="20"/>
        </w:rPr>
        <w:t xml:space="preserve"> </w:t>
      </w:r>
      <w:r w:rsidRPr="002A1366">
        <w:rPr>
          <w:sz w:val="20"/>
          <w:szCs w:val="20"/>
          <w:lang w:val="en-US"/>
        </w:rPr>
        <w:t>Edition</w:t>
      </w:r>
      <w:r w:rsidRPr="002A1366">
        <w:rPr>
          <w:sz w:val="20"/>
          <w:szCs w:val="20"/>
        </w:rPr>
        <w:t>) можно по адресу</w:t>
      </w:r>
      <w:r w:rsidRPr="002A1366">
        <w:rPr>
          <w:rStyle w:val="apple-converted-space"/>
          <w:sz w:val="20"/>
          <w:szCs w:val="20"/>
          <w:lang w:val="en-US"/>
        </w:rPr>
        <w:t> </w:t>
      </w:r>
      <w:hyperlink r:id="rId8" w:history="1">
        <w:r w:rsidRPr="002A1366">
          <w:rPr>
            <w:rStyle w:val="a3"/>
            <w:color w:val="auto"/>
            <w:sz w:val="20"/>
            <w:szCs w:val="20"/>
            <w:lang w:val="en-US"/>
          </w:rPr>
          <w:t>http</w:t>
        </w:r>
        <w:r w:rsidRPr="002A1366">
          <w:rPr>
            <w:rStyle w:val="a3"/>
            <w:color w:val="auto"/>
            <w:sz w:val="20"/>
            <w:szCs w:val="20"/>
          </w:rPr>
          <w:t>://</w:t>
        </w:r>
        <w:r w:rsidRPr="002A1366">
          <w:rPr>
            <w:rStyle w:val="a3"/>
            <w:color w:val="auto"/>
            <w:sz w:val="20"/>
            <w:szCs w:val="20"/>
            <w:lang w:val="en-US"/>
          </w:rPr>
          <w:t>www</w:t>
        </w:r>
        <w:r w:rsidRPr="002A1366">
          <w:rPr>
            <w:rStyle w:val="a3"/>
            <w:color w:val="auto"/>
            <w:sz w:val="20"/>
            <w:szCs w:val="20"/>
          </w:rPr>
          <w:t>.</w:t>
        </w:r>
        <w:r w:rsidRPr="002A1366">
          <w:rPr>
            <w:rStyle w:val="a3"/>
            <w:color w:val="auto"/>
            <w:sz w:val="20"/>
            <w:szCs w:val="20"/>
            <w:lang w:val="en-US"/>
          </w:rPr>
          <w:t>microsoft</w:t>
        </w:r>
        <w:r w:rsidRPr="002A1366">
          <w:rPr>
            <w:rStyle w:val="a3"/>
            <w:color w:val="auto"/>
            <w:sz w:val="20"/>
            <w:szCs w:val="20"/>
          </w:rPr>
          <w:t>.</w:t>
        </w:r>
        <w:r w:rsidRPr="002A1366">
          <w:rPr>
            <w:rStyle w:val="a3"/>
            <w:color w:val="auto"/>
            <w:sz w:val="20"/>
            <w:szCs w:val="20"/>
            <w:lang w:val="en-US"/>
          </w:rPr>
          <w:t>com</w:t>
        </w:r>
        <w:r w:rsidRPr="002A1366">
          <w:rPr>
            <w:rStyle w:val="a3"/>
            <w:color w:val="auto"/>
            <w:sz w:val="20"/>
            <w:szCs w:val="20"/>
          </w:rPr>
          <w:t>/</w:t>
        </w:r>
        <w:r w:rsidRPr="002A1366">
          <w:rPr>
            <w:rStyle w:val="a3"/>
            <w:color w:val="auto"/>
            <w:sz w:val="20"/>
            <w:szCs w:val="20"/>
            <w:lang w:val="en-US"/>
          </w:rPr>
          <w:t>sqlserver</w:t>
        </w:r>
        <w:r w:rsidRPr="002A1366">
          <w:rPr>
            <w:rStyle w:val="a3"/>
            <w:color w:val="auto"/>
            <w:sz w:val="20"/>
            <w:szCs w:val="20"/>
          </w:rPr>
          <w:t>/</w:t>
        </w:r>
        <w:r w:rsidRPr="002A1366">
          <w:rPr>
            <w:rStyle w:val="a3"/>
            <w:color w:val="auto"/>
            <w:sz w:val="20"/>
            <w:szCs w:val="20"/>
            <w:lang w:val="en-US"/>
          </w:rPr>
          <w:t>ru</w:t>
        </w:r>
        <w:r w:rsidRPr="002A1366">
          <w:rPr>
            <w:rStyle w:val="a3"/>
            <w:color w:val="auto"/>
            <w:sz w:val="20"/>
            <w:szCs w:val="20"/>
          </w:rPr>
          <w:t>/</w:t>
        </w:r>
        <w:r w:rsidRPr="002A1366">
          <w:rPr>
            <w:rStyle w:val="a3"/>
            <w:color w:val="auto"/>
            <w:sz w:val="20"/>
            <w:szCs w:val="20"/>
            <w:lang w:val="en-US"/>
          </w:rPr>
          <w:t>ru</w:t>
        </w:r>
        <w:r w:rsidRPr="002A1366">
          <w:rPr>
            <w:rStyle w:val="a3"/>
            <w:color w:val="auto"/>
            <w:sz w:val="20"/>
            <w:szCs w:val="20"/>
          </w:rPr>
          <w:t>/</w:t>
        </w:r>
        <w:r w:rsidRPr="002A1366">
          <w:rPr>
            <w:rStyle w:val="a3"/>
            <w:color w:val="auto"/>
            <w:sz w:val="20"/>
            <w:szCs w:val="20"/>
            <w:lang w:val="en-US"/>
          </w:rPr>
          <w:t>default</w:t>
        </w:r>
        <w:r w:rsidRPr="002A1366">
          <w:rPr>
            <w:rStyle w:val="a3"/>
            <w:color w:val="auto"/>
            <w:sz w:val="20"/>
            <w:szCs w:val="20"/>
          </w:rPr>
          <w:t>.</w:t>
        </w:r>
        <w:r w:rsidRPr="002A1366">
          <w:rPr>
            <w:rStyle w:val="a3"/>
            <w:color w:val="auto"/>
            <w:sz w:val="20"/>
            <w:szCs w:val="20"/>
            <w:lang w:val="en-US"/>
          </w:rPr>
          <w:t>aspx</w:t>
        </w:r>
      </w:hyperlink>
      <w:r w:rsidRPr="002A1366">
        <w:rPr>
          <w:sz w:val="20"/>
          <w:szCs w:val="20"/>
        </w:rPr>
        <w:t>.</w:t>
      </w:r>
      <w:r w:rsidRPr="002A1366">
        <w:rPr>
          <w:sz w:val="20"/>
          <w:szCs w:val="20"/>
          <w:lang w:val="en-US"/>
        </w:rPr>
        <w:t> </w:t>
      </w:r>
    </w:p>
    <w:p w:rsidR="0049155C" w:rsidRPr="00342407" w:rsidRDefault="0049155C" w:rsidP="0049155C">
      <w:pPr>
        <w:rPr>
          <w:rFonts w:ascii="Times New Roman" w:eastAsia="Times New Roman" w:hAnsi="Times New Roman" w:cs="Times New Roman"/>
          <w:sz w:val="18"/>
          <w:szCs w:val="18"/>
          <w:lang w:eastAsia="ru-RU"/>
        </w:rPr>
      </w:pPr>
      <w:r w:rsidRPr="00342407">
        <w:rPr>
          <w:sz w:val="18"/>
          <w:szCs w:val="18"/>
        </w:rPr>
        <w:br w:type="page"/>
      </w:r>
    </w:p>
    <w:p w:rsidR="0049155C" w:rsidRPr="00AF0620" w:rsidRDefault="0049155C" w:rsidP="0049155C">
      <w:pPr>
        <w:pStyle w:val="a4"/>
        <w:shd w:val="clear" w:color="auto" w:fill="FFFFFF"/>
        <w:spacing w:line="290" w:lineRule="atLeast"/>
        <w:rPr>
          <w:b/>
        </w:rPr>
      </w:pPr>
      <w:r w:rsidRPr="00AF0620">
        <w:rPr>
          <w:b/>
        </w:rPr>
        <w:lastRenderedPageBreak/>
        <w:t>2. Общие сведения об интерфейсе Microsoft SQL Server </w:t>
      </w:r>
    </w:p>
    <w:p w:rsidR="0049155C" w:rsidRPr="002A1366" w:rsidRDefault="0049155C" w:rsidP="0049155C">
      <w:pPr>
        <w:pStyle w:val="a4"/>
        <w:shd w:val="clear" w:color="auto" w:fill="FFFFFF"/>
        <w:spacing w:line="290" w:lineRule="atLeast"/>
        <w:ind w:firstLine="400"/>
        <w:jc w:val="both"/>
        <w:rPr>
          <w:sz w:val="20"/>
          <w:szCs w:val="20"/>
        </w:rPr>
      </w:pPr>
      <w:bookmarkStart w:id="84" w:name="ris1"/>
      <w:bookmarkEnd w:id="84"/>
      <w:r w:rsidRPr="002A1366">
        <w:rPr>
          <w:sz w:val="20"/>
          <w:szCs w:val="20"/>
        </w:rPr>
        <w:t>Внешний вид главного окна Microsoft SQL Server Management Studio представлен на следующем рисунке.</w:t>
      </w:r>
    </w:p>
    <w:p w:rsidR="0049155C" w:rsidRPr="005F7DF0" w:rsidRDefault="0049155C" w:rsidP="0049155C">
      <w:pPr>
        <w:pStyle w:val="a4"/>
        <w:shd w:val="clear" w:color="auto" w:fill="FFFFFF"/>
        <w:spacing w:line="290" w:lineRule="atLeast"/>
        <w:jc w:val="center"/>
        <w:rPr>
          <w:sz w:val="18"/>
          <w:szCs w:val="18"/>
        </w:rPr>
      </w:pPr>
      <w:r w:rsidRPr="005F7DF0">
        <w:rPr>
          <w:noProof/>
          <w:sz w:val="18"/>
          <w:szCs w:val="18"/>
        </w:rPr>
        <w:drawing>
          <wp:inline distT="0" distB="0" distL="0" distR="0" wp14:anchorId="29B21B17" wp14:editId="30C60983">
            <wp:extent cx="8203721" cy="4819436"/>
            <wp:effectExtent l="19050" t="0" r="6829" b="0"/>
            <wp:docPr id="4" name="Рисунок 309" descr="https://sites.google.com/site/anisimovkhv/_/rsrc/1396763379862/learning/pris/labrab/labrab1_4/lr4_interfaceMSS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sites.google.com/site/anisimovkhv/_/rsrc/1396763379862/learning/pris/labrab/labrab1_4/lr4_interfaceMSSQL.png"/>
                    <pic:cNvPicPr>
                      <a:picLocks noChangeAspect="1" noChangeArrowheads="1"/>
                    </pic:cNvPicPr>
                  </pic:nvPicPr>
                  <pic:blipFill>
                    <a:blip r:embed="rId9" cstate="print"/>
                    <a:srcRect/>
                    <a:stretch>
                      <a:fillRect/>
                    </a:stretch>
                  </pic:blipFill>
                  <pic:spPr bwMode="auto">
                    <a:xfrm>
                      <a:off x="0" y="0"/>
                      <a:ext cx="8207467" cy="4821637"/>
                    </a:xfrm>
                    <a:prstGeom prst="rect">
                      <a:avLst/>
                    </a:prstGeom>
                    <a:noFill/>
                    <a:ln w="9525">
                      <a:noFill/>
                      <a:miter lim="800000"/>
                      <a:headEnd/>
                      <a:tailEnd/>
                    </a:ln>
                  </pic:spPr>
                </pic:pic>
              </a:graphicData>
            </a:graphic>
          </wp:inline>
        </w:drawing>
      </w:r>
    </w:p>
    <w:p w:rsidR="0049155C" w:rsidRPr="002A1366" w:rsidRDefault="0049155C" w:rsidP="0049155C">
      <w:pPr>
        <w:pStyle w:val="a4"/>
        <w:shd w:val="clear" w:color="auto" w:fill="FFFFFF"/>
        <w:spacing w:line="290" w:lineRule="atLeast"/>
        <w:jc w:val="center"/>
        <w:rPr>
          <w:sz w:val="20"/>
          <w:szCs w:val="20"/>
          <w:lang w:val="en-US"/>
        </w:rPr>
      </w:pPr>
      <w:r w:rsidRPr="002A1366">
        <w:rPr>
          <w:sz w:val="20"/>
          <w:szCs w:val="20"/>
        </w:rPr>
        <w:t>Рис</w:t>
      </w:r>
      <w:r w:rsidRPr="002A1366">
        <w:rPr>
          <w:sz w:val="20"/>
          <w:szCs w:val="20"/>
          <w:lang w:val="en-US"/>
        </w:rPr>
        <w:t xml:space="preserve">. 1. </w:t>
      </w:r>
      <w:r w:rsidRPr="002A1366">
        <w:rPr>
          <w:sz w:val="20"/>
          <w:szCs w:val="20"/>
        </w:rPr>
        <w:t>Интегрированная</w:t>
      </w:r>
      <w:r w:rsidRPr="002A1366">
        <w:rPr>
          <w:sz w:val="20"/>
          <w:szCs w:val="20"/>
          <w:lang w:val="en-US"/>
        </w:rPr>
        <w:t xml:space="preserve"> </w:t>
      </w:r>
      <w:r w:rsidRPr="002A1366">
        <w:rPr>
          <w:sz w:val="20"/>
          <w:szCs w:val="20"/>
        </w:rPr>
        <w:t>среда</w:t>
      </w:r>
      <w:r w:rsidRPr="002A1366">
        <w:rPr>
          <w:sz w:val="20"/>
          <w:szCs w:val="20"/>
          <w:lang w:val="en-US"/>
        </w:rPr>
        <w:t xml:space="preserve"> Microsoft SQL Server Management Studio</w:t>
      </w:r>
    </w:p>
    <w:p w:rsidR="0049155C" w:rsidRPr="00DE128E" w:rsidRDefault="0049155C" w:rsidP="0049155C">
      <w:pPr>
        <w:pStyle w:val="a4"/>
        <w:shd w:val="clear" w:color="auto" w:fill="FFFFFF"/>
        <w:spacing w:line="290" w:lineRule="atLeast"/>
        <w:ind w:firstLine="400"/>
        <w:jc w:val="both"/>
        <w:rPr>
          <w:b/>
          <w:bCs/>
          <w:sz w:val="18"/>
          <w:szCs w:val="18"/>
          <w:lang w:val="en-US"/>
        </w:rPr>
      </w:pPr>
    </w:p>
    <w:p w:rsidR="0049155C" w:rsidRPr="002A1366" w:rsidRDefault="0049155C" w:rsidP="0049155C">
      <w:pPr>
        <w:pStyle w:val="a4"/>
        <w:shd w:val="clear" w:color="auto" w:fill="FFFFFF"/>
        <w:spacing w:line="290" w:lineRule="atLeast"/>
        <w:ind w:firstLine="400"/>
        <w:jc w:val="both"/>
        <w:rPr>
          <w:sz w:val="20"/>
          <w:szCs w:val="20"/>
        </w:rPr>
      </w:pPr>
      <w:r w:rsidRPr="002A1366">
        <w:rPr>
          <w:sz w:val="20"/>
          <w:szCs w:val="20"/>
        </w:rPr>
        <w:lastRenderedPageBreak/>
        <w:t xml:space="preserve">Подавляющую массу задач администрирования </w:t>
      </w:r>
      <w:r w:rsidRPr="002A1366">
        <w:rPr>
          <w:sz w:val="20"/>
          <w:szCs w:val="20"/>
          <w:lang w:val="en-US"/>
        </w:rPr>
        <w:t>SQL</w:t>
      </w:r>
      <w:r w:rsidRPr="002A1366">
        <w:rPr>
          <w:sz w:val="20"/>
          <w:szCs w:val="20"/>
        </w:rPr>
        <w:t xml:space="preserve"> </w:t>
      </w:r>
      <w:r w:rsidRPr="002A1366">
        <w:rPr>
          <w:sz w:val="20"/>
          <w:szCs w:val="20"/>
          <w:lang w:val="en-US"/>
        </w:rPr>
        <w:t>Server</w:t>
      </w:r>
      <w:r w:rsidRPr="002A1366">
        <w:rPr>
          <w:sz w:val="20"/>
          <w:szCs w:val="20"/>
        </w:rPr>
        <w:t xml:space="preserve"> можно выполнить в графической утилите </w:t>
      </w:r>
      <w:r w:rsidRPr="002A1366">
        <w:rPr>
          <w:sz w:val="20"/>
          <w:szCs w:val="20"/>
          <w:lang w:val="en-US"/>
        </w:rPr>
        <w:t>SQL</w:t>
      </w:r>
      <w:r w:rsidRPr="002A1366">
        <w:rPr>
          <w:sz w:val="20"/>
          <w:szCs w:val="20"/>
        </w:rPr>
        <w:t xml:space="preserve"> </w:t>
      </w:r>
      <w:r w:rsidRPr="002A1366">
        <w:rPr>
          <w:sz w:val="20"/>
          <w:szCs w:val="20"/>
          <w:lang w:val="en-US"/>
        </w:rPr>
        <w:t>Server</w:t>
      </w:r>
      <w:r w:rsidRPr="002A1366">
        <w:rPr>
          <w:sz w:val="20"/>
          <w:szCs w:val="20"/>
        </w:rPr>
        <w:t xml:space="preserve"> </w:t>
      </w:r>
      <w:r w:rsidRPr="002A1366">
        <w:rPr>
          <w:sz w:val="20"/>
          <w:szCs w:val="20"/>
          <w:lang w:val="en-US"/>
        </w:rPr>
        <w:t>Management</w:t>
      </w:r>
      <w:r w:rsidRPr="002A1366">
        <w:rPr>
          <w:sz w:val="20"/>
          <w:szCs w:val="20"/>
        </w:rPr>
        <w:t xml:space="preserve"> </w:t>
      </w:r>
      <w:r w:rsidRPr="002A1366">
        <w:rPr>
          <w:sz w:val="20"/>
          <w:szCs w:val="20"/>
          <w:lang w:val="en-US"/>
        </w:rPr>
        <w:t>Studio</w:t>
      </w:r>
      <w:r w:rsidRPr="002A1366">
        <w:rPr>
          <w:sz w:val="20"/>
          <w:szCs w:val="20"/>
        </w:rPr>
        <w:t xml:space="preserve">. В ней можно создавать базы данных и все ассоциированные с ними объекты (таблицы, представления, хранимые процедуры и др.). Здесь вы можете выполнить последовательности инструкций </w:t>
      </w:r>
      <w:r w:rsidRPr="002A1366">
        <w:rPr>
          <w:sz w:val="20"/>
          <w:szCs w:val="20"/>
          <w:lang w:val="en-US"/>
        </w:rPr>
        <w:t>Transact</w:t>
      </w:r>
      <w:r w:rsidRPr="002A1366">
        <w:rPr>
          <w:sz w:val="20"/>
          <w:szCs w:val="20"/>
        </w:rPr>
        <w:t>-</w:t>
      </w:r>
      <w:r w:rsidRPr="002A1366">
        <w:rPr>
          <w:sz w:val="20"/>
          <w:szCs w:val="20"/>
          <w:lang w:val="en-US"/>
        </w:rPr>
        <w:t>SQL</w:t>
      </w:r>
      <w:r w:rsidRPr="002A1366">
        <w:rPr>
          <w:sz w:val="20"/>
          <w:szCs w:val="20"/>
        </w:rPr>
        <w:t xml:space="preserve"> (запросы). В этой утилите можно выполнить типовые задачи обслуживания баз данных, такие как резервирование и восстановление. Здесь можно настраивать систему безопасности базы данных и сервера, просматривать журнал ошибок и многое другое.</w:t>
      </w:r>
    </w:p>
    <w:p w:rsidR="0049155C" w:rsidRPr="002A1366" w:rsidRDefault="0049155C" w:rsidP="0049155C">
      <w:pPr>
        <w:pStyle w:val="a4"/>
        <w:shd w:val="clear" w:color="auto" w:fill="FFFFFF"/>
        <w:spacing w:line="290" w:lineRule="atLeast"/>
        <w:ind w:firstLine="400"/>
        <w:jc w:val="both"/>
        <w:rPr>
          <w:b/>
          <w:sz w:val="20"/>
          <w:szCs w:val="20"/>
        </w:rPr>
      </w:pPr>
      <w:r>
        <w:rPr>
          <w:b/>
          <w:sz w:val="20"/>
          <w:szCs w:val="20"/>
        </w:rPr>
        <w:t>М</w:t>
      </w:r>
      <w:r w:rsidRPr="002A1366">
        <w:rPr>
          <w:b/>
          <w:sz w:val="20"/>
          <w:szCs w:val="20"/>
        </w:rPr>
        <w:t>еню</w:t>
      </w:r>
      <w:r w:rsidRPr="002A1366">
        <w:rPr>
          <w:sz w:val="20"/>
          <w:szCs w:val="20"/>
        </w:rPr>
        <w:t xml:space="preserve"> содержит полный набор команд для управления сервером и выполнения различных операций.</w:t>
      </w:r>
    </w:p>
    <w:p w:rsidR="0049155C" w:rsidRPr="002A1366" w:rsidRDefault="0049155C" w:rsidP="0049155C">
      <w:pPr>
        <w:pStyle w:val="a4"/>
        <w:shd w:val="clear" w:color="auto" w:fill="FFFFFF"/>
        <w:spacing w:line="290" w:lineRule="atLeast"/>
        <w:ind w:firstLine="400"/>
        <w:jc w:val="both"/>
        <w:rPr>
          <w:b/>
          <w:bCs/>
          <w:sz w:val="20"/>
          <w:szCs w:val="20"/>
        </w:rPr>
      </w:pPr>
      <w:r w:rsidRPr="002A1366">
        <w:rPr>
          <w:b/>
          <w:sz w:val="20"/>
          <w:szCs w:val="20"/>
        </w:rPr>
        <w:t>Панель инструментов</w:t>
      </w:r>
      <w:r w:rsidRPr="002A1366">
        <w:rPr>
          <w:sz w:val="20"/>
          <w:szCs w:val="20"/>
        </w:rPr>
        <w:t xml:space="preserve"> содержит кнопки для выполнения наиболее часто производимых операций. Внешний вид данной панели зависит от выполняемой операции.</w:t>
      </w:r>
    </w:p>
    <w:p w:rsidR="0049155C" w:rsidRPr="002A1366" w:rsidRDefault="0049155C" w:rsidP="0049155C">
      <w:pPr>
        <w:pStyle w:val="a4"/>
        <w:shd w:val="clear" w:color="auto" w:fill="FFFFFF"/>
        <w:spacing w:line="290" w:lineRule="atLeast"/>
        <w:ind w:firstLine="400"/>
        <w:jc w:val="both"/>
        <w:rPr>
          <w:sz w:val="20"/>
          <w:szCs w:val="20"/>
        </w:rPr>
      </w:pPr>
      <w:r w:rsidRPr="002A1366">
        <w:rPr>
          <w:b/>
          <w:bCs/>
          <w:sz w:val="20"/>
          <w:szCs w:val="20"/>
        </w:rPr>
        <w:t>Панель обозревателя объектов БД</w:t>
      </w:r>
      <w:r w:rsidRPr="002A1366">
        <w:rPr>
          <w:rStyle w:val="apple-converted-space"/>
          <w:sz w:val="20"/>
          <w:szCs w:val="20"/>
        </w:rPr>
        <w:t> </w:t>
      </w:r>
      <w:r w:rsidRPr="002A1366">
        <w:rPr>
          <w:sz w:val="20"/>
          <w:szCs w:val="20"/>
        </w:rPr>
        <w:t xml:space="preserve">предназначена для обеспечения доступа к объектам СУБД, таким как базы данных, таблицы, хранимые процедуры, пользователи и т.д. Кроме этого, в обозревателе объектов возможен ряд действий по модификации объектов СУБД: выбор данных для просмотра, переименование, удаление, инициация создания объекта. </w:t>
      </w:r>
    </w:p>
    <w:p w:rsidR="0049155C" w:rsidRPr="002A1366" w:rsidRDefault="0049155C" w:rsidP="0049155C">
      <w:pPr>
        <w:pStyle w:val="a4"/>
        <w:shd w:val="clear" w:color="auto" w:fill="FFFFFF"/>
        <w:spacing w:after="120" w:afterAutospacing="0" w:line="0" w:lineRule="atLeast"/>
        <w:ind w:firstLine="403"/>
        <w:jc w:val="both"/>
        <w:rPr>
          <w:sz w:val="20"/>
          <w:szCs w:val="20"/>
        </w:rPr>
      </w:pPr>
      <w:r w:rsidRPr="002A1366">
        <w:rPr>
          <w:sz w:val="20"/>
          <w:szCs w:val="20"/>
        </w:rPr>
        <w:t>В</w:t>
      </w:r>
      <w:r w:rsidRPr="002A1366">
        <w:rPr>
          <w:rStyle w:val="apple-converted-space"/>
          <w:sz w:val="20"/>
          <w:szCs w:val="20"/>
        </w:rPr>
        <w:t> </w:t>
      </w:r>
      <w:r w:rsidRPr="002A1366">
        <w:rPr>
          <w:b/>
          <w:bCs/>
          <w:sz w:val="20"/>
          <w:szCs w:val="20"/>
        </w:rPr>
        <w:t>рабочей области</w:t>
      </w:r>
      <w:r w:rsidRPr="002A1366">
        <w:rPr>
          <w:rStyle w:val="apple-converted-space"/>
          <w:sz w:val="20"/>
          <w:szCs w:val="20"/>
        </w:rPr>
        <w:t> </w:t>
      </w:r>
      <w:r w:rsidRPr="002A1366">
        <w:rPr>
          <w:sz w:val="20"/>
          <w:szCs w:val="20"/>
        </w:rPr>
        <w:t>отображаются визуальные инструменты для управления базами данных, в число которых входят:</w:t>
      </w:r>
    </w:p>
    <w:p w:rsidR="0049155C" w:rsidRPr="002A1366" w:rsidRDefault="0049155C" w:rsidP="0049155C">
      <w:pPr>
        <w:pStyle w:val="a4"/>
        <w:shd w:val="clear" w:color="auto" w:fill="FFFFFF"/>
        <w:spacing w:before="0" w:beforeAutospacing="0" w:after="120" w:afterAutospacing="0"/>
        <w:ind w:left="426" w:firstLine="403"/>
        <w:jc w:val="both"/>
        <w:rPr>
          <w:sz w:val="20"/>
          <w:szCs w:val="20"/>
        </w:rPr>
      </w:pPr>
      <w:r w:rsidRPr="002A1366">
        <w:rPr>
          <w:sz w:val="20"/>
          <w:szCs w:val="20"/>
        </w:rPr>
        <w:t>- конструктор (дизайнер) схем баз данных (отображение структуры базы данных или ее части; просмотр связей между таблицами базы данных; изменение структуры базы данных);</w:t>
      </w:r>
    </w:p>
    <w:p w:rsidR="0049155C" w:rsidRPr="002A1366" w:rsidRDefault="0049155C" w:rsidP="0049155C">
      <w:pPr>
        <w:pStyle w:val="a4"/>
        <w:shd w:val="clear" w:color="auto" w:fill="FFFFFF"/>
        <w:spacing w:before="0" w:beforeAutospacing="0" w:after="120" w:afterAutospacing="0"/>
        <w:ind w:left="426" w:firstLine="403"/>
        <w:jc w:val="both"/>
        <w:rPr>
          <w:sz w:val="20"/>
          <w:szCs w:val="20"/>
        </w:rPr>
      </w:pPr>
      <w:r w:rsidRPr="002A1366">
        <w:rPr>
          <w:sz w:val="20"/>
          <w:szCs w:val="20"/>
        </w:rPr>
        <w:t>- конструктор таблиц (создание новых таблиц; открытие таблиц для редактирования; редактирование свойств столбцов; создание или изменение связей; установка первичных и уникальных ключей; создание или изменение индексов, включая XML-индексы и полнотекстовые индексы; создание или изменение ограничений; создание скриптов изменения);</w:t>
      </w:r>
    </w:p>
    <w:p w:rsidR="0049155C" w:rsidRPr="002A1366" w:rsidRDefault="0049155C" w:rsidP="0049155C">
      <w:pPr>
        <w:pStyle w:val="a4"/>
        <w:shd w:val="clear" w:color="auto" w:fill="FFFFFF"/>
        <w:spacing w:before="0" w:beforeAutospacing="0" w:after="120" w:afterAutospacing="0"/>
        <w:ind w:left="426" w:firstLine="400"/>
        <w:jc w:val="both"/>
        <w:rPr>
          <w:sz w:val="20"/>
          <w:szCs w:val="20"/>
        </w:rPr>
      </w:pPr>
      <w:r w:rsidRPr="002A1366">
        <w:rPr>
          <w:sz w:val="20"/>
          <w:szCs w:val="20"/>
        </w:rPr>
        <w:t>- редактор запросов и представлений (создание представлений и запросов, включая запросы на выборку, обновление, удаление, создание таблицы, вставку значений и вставку результатов; возврат результатов изменения).</w:t>
      </w:r>
    </w:p>
    <w:p w:rsidR="0049155C" w:rsidRPr="002A1366" w:rsidRDefault="0049155C" w:rsidP="0049155C">
      <w:pPr>
        <w:pStyle w:val="a4"/>
        <w:shd w:val="clear" w:color="auto" w:fill="FFFFFF"/>
        <w:spacing w:line="290" w:lineRule="atLeast"/>
        <w:ind w:firstLine="400"/>
        <w:jc w:val="both"/>
        <w:rPr>
          <w:sz w:val="20"/>
          <w:szCs w:val="20"/>
        </w:rPr>
      </w:pPr>
      <w:r w:rsidRPr="002A1366">
        <w:rPr>
          <w:sz w:val="20"/>
          <w:szCs w:val="20"/>
        </w:rPr>
        <w:t>При работе с конструктором схем баз данных в</w:t>
      </w:r>
      <w:r w:rsidRPr="002A1366">
        <w:rPr>
          <w:rStyle w:val="apple-converted-space"/>
          <w:sz w:val="20"/>
          <w:szCs w:val="20"/>
        </w:rPr>
        <w:t> </w:t>
      </w:r>
      <w:r w:rsidRPr="002A1366">
        <w:rPr>
          <w:b/>
          <w:bCs/>
          <w:sz w:val="20"/>
          <w:szCs w:val="20"/>
        </w:rPr>
        <w:t>окне свойств объектов</w:t>
      </w:r>
      <w:r w:rsidRPr="002A1366">
        <w:rPr>
          <w:rStyle w:val="apple-converted-space"/>
          <w:sz w:val="20"/>
          <w:szCs w:val="20"/>
        </w:rPr>
        <w:t> </w:t>
      </w:r>
      <w:r w:rsidRPr="002A1366">
        <w:rPr>
          <w:sz w:val="20"/>
          <w:szCs w:val="20"/>
        </w:rPr>
        <w:t>отображаются и возможна модификация параметров столбцов, таблиц и связей между ними</w:t>
      </w:r>
    </w:p>
    <w:p w:rsidR="0049155C" w:rsidRPr="002A1366" w:rsidRDefault="0049155C" w:rsidP="0049155C">
      <w:pPr>
        <w:pStyle w:val="a4"/>
        <w:shd w:val="clear" w:color="auto" w:fill="FFFFFF"/>
        <w:spacing w:line="290" w:lineRule="atLeast"/>
        <w:ind w:firstLine="400"/>
        <w:jc w:val="both"/>
        <w:rPr>
          <w:sz w:val="20"/>
          <w:szCs w:val="20"/>
        </w:rPr>
      </w:pPr>
      <w:r w:rsidRPr="002A1366">
        <w:rPr>
          <w:sz w:val="20"/>
          <w:szCs w:val="20"/>
        </w:rPr>
        <w:t>Следует отметить, что в данном случае под схемой понимается диаграмма, а не набор таблиц, как в SQL. </w:t>
      </w:r>
    </w:p>
    <w:p w:rsidR="0049155C" w:rsidRPr="002A1366" w:rsidRDefault="0049155C" w:rsidP="0049155C">
      <w:pPr>
        <w:jc w:val="both"/>
        <w:rPr>
          <w:rFonts w:ascii="Times New Roman" w:hAnsi="Times New Roman" w:cs="Times New Roman"/>
          <w:b/>
          <w:sz w:val="20"/>
          <w:szCs w:val="20"/>
        </w:rPr>
      </w:pPr>
      <w:r w:rsidRPr="002A1366">
        <w:rPr>
          <w:rFonts w:ascii="Times New Roman" w:hAnsi="Times New Roman" w:cs="Times New Roman"/>
          <w:b/>
          <w:sz w:val="20"/>
          <w:szCs w:val="20"/>
        </w:rPr>
        <w:t>Подключение к серверу</w:t>
      </w:r>
    </w:p>
    <w:p w:rsidR="0049155C" w:rsidRPr="002A1366" w:rsidRDefault="0049155C" w:rsidP="0049155C">
      <w:pPr>
        <w:spacing w:after="120"/>
        <w:ind w:firstLine="425"/>
        <w:jc w:val="both"/>
        <w:rPr>
          <w:rFonts w:ascii="Times New Roman" w:hAnsi="Times New Roman" w:cs="Times New Roman"/>
          <w:sz w:val="20"/>
          <w:szCs w:val="20"/>
        </w:rPr>
      </w:pPr>
      <w:r w:rsidRPr="002A1366">
        <w:rPr>
          <w:rFonts w:ascii="Times New Roman" w:hAnsi="Times New Roman" w:cs="Times New Roman"/>
          <w:sz w:val="20"/>
          <w:szCs w:val="20"/>
        </w:rPr>
        <w:t>В окне «Соединение с сервером» необходимо указать следующую информацию:</w:t>
      </w:r>
    </w:p>
    <w:p w:rsidR="0049155C" w:rsidRPr="002A1366" w:rsidRDefault="0049155C" w:rsidP="0049155C">
      <w:pPr>
        <w:pStyle w:val="a7"/>
        <w:numPr>
          <w:ilvl w:val="0"/>
          <w:numId w:val="21"/>
        </w:numPr>
        <w:ind w:left="709" w:hanging="283"/>
        <w:jc w:val="both"/>
        <w:rPr>
          <w:rFonts w:ascii="Times New Roman" w:hAnsi="Times New Roman" w:cs="Times New Roman"/>
          <w:sz w:val="20"/>
          <w:szCs w:val="20"/>
        </w:rPr>
      </w:pPr>
      <w:r w:rsidRPr="002A1366">
        <w:rPr>
          <w:rFonts w:ascii="Times New Roman" w:hAnsi="Times New Roman" w:cs="Times New Roman"/>
          <w:i/>
          <w:sz w:val="20"/>
          <w:szCs w:val="20"/>
        </w:rPr>
        <w:t>Тип сервера</w:t>
      </w:r>
      <w:r w:rsidRPr="002A1366">
        <w:rPr>
          <w:rFonts w:ascii="Times New Roman" w:hAnsi="Times New Roman" w:cs="Times New Roman"/>
          <w:sz w:val="20"/>
          <w:szCs w:val="20"/>
        </w:rPr>
        <w:t xml:space="preserve">. Здесь следует выбрать, к какой именно службе необходимо подключится. Оставьте вариант «Компонент </w:t>
      </w:r>
      <w:r w:rsidRPr="002A1366">
        <w:rPr>
          <w:rFonts w:ascii="Times New Roman" w:hAnsi="Times New Roman" w:cs="Times New Roman"/>
          <w:sz w:val="20"/>
          <w:szCs w:val="20"/>
          <w:lang w:val="en-US"/>
        </w:rPr>
        <w:t>Database</w:t>
      </w:r>
      <w:r w:rsidRPr="002A1366">
        <w:rPr>
          <w:rFonts w:ascii="Times New Roman" w:hAnsi="Times New Roman" w:cs="Times New Roman"/>
          <w:sz w:val="20"/>
          <w:szCs w:val="20"/>
        </w:rPr>
        <w:t xml:space="preserve"> </w:t>
      </w:r>
      <w:r w:rsidRPr="002A1366">
        <w:rPr>
          <w:rFonts w:ascii="Times New Roman" w:hAnsi="Times New Roman" w:cs="Times New Roman"/>
          <w:sz w:val="20"/>
          <w:szCs w:val="20"/>
          <w:lang w:val="en-US"/>
        </w:rPr>
        <w:t>Engine</w:t>
      </w:r>
      <w:r w:rsidRPr="002A1366">
        <w:rPr>
          <w:rFonts w:ascii="Times New Roman" w:hAnsi="Times New Roman" w:cs="Times New Roman"/>
          <w:sz w:val="20"/>
          <w:szCs w:val="20"/>
        </w:rPr>
        <w:t>».</w:t>
      </w:r>
    </w:p>
    <w:p w:rsidR="0049155C" w:rsidRPr="002A1366" w:rsidRDefault="0049155C" w:rsidP="0049155C">
      <w:pPr>
        <w:pStyle w:val="a7"/>
        <w:numPr>
          <w:ilvl w:val="0"/>
          <w:numId w:val="21"/>
        </w:numPr>
        <w:ind w:left="709" w:hanging="283"/>
        <w:jc w:val="both"/>
        <w:rPr>
          <w:rFonts w:ascii="Times New Roman" w:hAnsi="Times New Roman" w:cs="Times New Roman"/>
          <w:sz w:val="20"/>
          <w:szCs w:val="20"/>
        </w:rPr>
      </w:pPr>
      <w:r w:rsidRPr="002A1366">
        <w:rPr>
          <w:rFonts w:ascii="Times New Roman" w:hAnsi="Times New Roman" w:cs="Times New Roman"/>
          <w:i/>
          <w:sz w:val="20"/>
          <w:szCs w:val="20"/>
        </w:rPr>
        <w:t>Имя сервера</w:t>
      </w:r>
      <w:r w:rsidRPr="002A1366">
        <w:rPr>
          <w:rFonts w:ascii="Times New Roman" w:hAnsi="Times New Roman" w:cs="Times New Roman"/>
          <w:sz w:val="20"/>
          <w:szCs w:val="20"/>
        </w:rPr>
        <w:t xml:space="preserve">. Позволяет указать, к какому серверу будет осуществляться подключение. По умолчанию имя SQL </w:t>
      </w:r>
      <w:r w:rsidRPr="002A1366">
        <w:rPr>
          <w:rFonts w:ascii="Times New Roman" w:hAnsi="Times New Roman" w:cs="Times New Roman"/>
          <w:sz w:val="20"/>
          <w:szCs w:val="20"/>
          <w:lang w:val="en-US"/>
        </w:rPr>
        <w:t>Server</w:t>
      </w:r>
      <w:r w:rsidRPr="002A1366">
        <w:rPr>
          <w:rFonts w:ascii="Times New Roman" w:hAnsi="Times New Roman" w:cs="Times New Roman"/>
          <w:sz w:val="20"/>
          <w:szCs w:val="20"/>
        </w:rPr>
        <w:t xml:space="preserve"> совпадает с именем компьютера. Выберите ваш локальный компьютер.</w:t>
      </w:r>
    </w:p>
    <w:p w:rsidR="0049155C" w:rsidRPr="002A1366" w:rsidRDefault="0049155C" w:rsidP="0049155C">
      <w:pPr>
        <w:pStyle w:val="a7"/>
        <w:numPr>
          <w:ilvl w:val="0"/>
          <w:numId w:val="21"/>
        </w:numPr>
        <w:ind w:left="709" w:hanging="283"/>
        <w:jc w:val="both"/>
        <w:rPr>
          <w:rFonts w:ascii="Times New Roman" w:hAnsi="Times New Roman" w:cs="Times New Roman"/>
          <w:sz w:val="20"/>
          <w:szCs w:val="20"/>
        </w:rPr>
      </w:pPr>
      <w:r w:rsidRPr="002A1366">
        <w:rPr>
          <w:rFonts w:ascii="Times New Roman" w:hAnsi="Times New Roman" w:cs="Times New Roman"/>
          <w:i/>
          <w:sz w:val="20"/>
          <w:szCs w:val="20"/>
        </w:rPr>
        <w:t>Проверка подлинности</w:t>
      </w:r>
      <w:r w:rsidRPr="002A1366">
        <w:rPr>
          <w:rFonts w:ascii="Times New Roman" w:hAnsi="Times New Roman" w:cs="Times New Roman"/>
          <w:sz w:val="20"/>
          <w:szCs w:val="20"/>
        </w:rPr>
        <w:t xml:space="preserve">. Способ аутентификации, можно выбрать «Проверка подлинности </w:t>
      </w:r>
      <w:r w:rsidRPr="002A1366">
        <w:rPr>
          <w:rFonts w:ascii="Times New Roman" w:hAnsi="Times New Roman" w:cs="Times New Roman"/>
          <w:sz w:val="20"/>
          <w:szCs w:val="20"/>
          <w:lang w:val="en-US"/>
        </w:rPr>
        <w:t>Windows</w:t>
      </w:r>
      <w:r w:rsidRPr="002A1366">
        <w:rPr>
          <w:rFonts w:ascii="Times New Roman" w:hAnsi="Times New Roman" w:cs="Times New Roman"/>
          <w:sz w:val="20"/>
          <w:szCs w:val="20"/>
        </w:rPr>
        <w:t xml:space="preserve">» или «Проверка подлинности </w:t>
      </w:r>
      <w:r w:rsidRPr="002A1366">
        <w:rPr>
          <w:rFonts w:ascii="Times New Roman" w:hAnsi="Times New Roman" w:cs="Times New Roman"/>
          <w:sz w:val="20"/>
          <w:szCs w:val="20"/>
          <w:lang w:val="en-US"/>
        </w:rPr>
        <w:t>SQL</w:t>
      </w:r>
      <w:r w:rsidRPr="002A1366">
        <w:rPr>
          <w:rFonts w:ascii="Times New Roman" w:hAnsi="Times New Roman" w:cs="Times New Roman"/>
          <w:sz w:val="20"/>
          <w:szCs w:val="20"/>
        </w:rPr>
        <w:t xml:space="preserve"> </w:t>
      </w:r>
      <w:r w:rsidRPr="002A1366">
        <w:rPr>
          <w:rFonts w:ascii="Times New Roman" w:hAnsi="Times New Roman" w:cs="Times New Roman"/>
          <w:sz w:val="20"/>
          <w:szCs w:val="20"/>
          <w:lang w:val="en-US"/>
        </w:rPr>
        <w:t>Server</w:t>
      </w:r>
      <w:r w:rsidRPr="002A1366">
        <w:rPr>
          <w:rFonts w:ascii="Times New Roman" w:hAnsi="Times New Roman" w:cs="Times New Roman"/>
          <w:sz w:val="20"/>
          <w:szCs w:val="20"/>
        </w:rPr>
        <w:t xml:space="preserve">». Первый способ использует учетную запись, под которой текущий пользователь осуществил вход в </w:t>
      </w:r>
      <w:r w:rsidRPr="002A1366">
        <w:rPr>
          <w:rFonts w:ascii="Times New Roman" w:hAnsi="Times New Roman" w:cs="Times New Roman"/>
          <w:sz w:val="20"/>
          <w:szCs w:val="20"/>
          <w:lang w:val="en-US"/>
        </w:rPr>
        <w:t>Windows</w:t>
      </w:r>
      <w:r w:rsidRPr="002A1366">
        <w:rPr>
          <w:rFonts w:ascii="Times New Roman" w:hAnsi="Times New Roman" w:cs="Times New Roman"/>
          <w:sz w:val="20"/>
          <w:szCs w:val="20"/>
        </w:rPr>
        <w:t xml:space="preserve">. Вариант SQL </w:t>
      </w:r>
      <w:r w:rsidRPr="002A1366">
        <w:rPr>
          <w:rFonts w:ascii="Times New Roman" w:hAnsi="Times New Roman" w:cs="Times New Roman"/>
          <w:sz w:val="20"/>
          <w:szCs w:val="20"/>
          <w:lang w:val="en-US"/>
        </w:rPr>
        <w:t>Server</w:t>
      </w:r>
      <w:r w:rsidRPr="002A1366">
        <w:rPr>
          <w:rFonts w:ascii="Times New Roman" w:hAnsi="Times New Roman" w:cs="Times New Roman"/>
          <w:sz w:val="20"/>
          <w:szCs w:val="20"/>
        </w:rPr>
        <w:t xml:space="preserve"> использует свою собственную систему безопасности. Оставьте вариант проверки подлинности </w:t>
      </w:r>
      <w:r w:rsidRPr="002A1366">
        <w:rPr>
          <w:rFonts w:ascii="Times New Roman" w:hAnsi="Times New Roman" w:cs="Times New Roman"/>
          <w:sz w:val="20"/>
          <w:szCs w:val="20"/>
          <w:lang w:val="en-US"/>
        </w:rPr>
        <w:t>Windows</w:t>
      </w:r>
      <w:r w:rsidRPr="002A1366">
        <w:rPr>
          <w:rFonts w:ascii="Times New Roman" w:hAnsi="Times New Roman" w:cs="Times New Roman"/>
          <w:sz w:val="20"/>
          <w:szCs w:val="20"/>
        </w:rPr>
        <w:t>.</w:t>
      </w:r>
    </w:p>
    <w:p w:rsidR="0049155C" w:rsidRPr="002A1366" w:rsidRDefault="0049155C" w:rsidP="0049155C">
      <w:pPr>
        <w:ind w:firstLine="426"/>
        <w:jc w:val="both"/>
        <w:rPr>
          <w:rFonts w:ascii="Times New Roman" w:hAnsi="Times New Roman" w:cs="Times New Roman"/>
          <w:sz w:val="20"/>
          <w:szCs w:val="20"/>
        </w:rPr>
      </w:pPr>
      <w:r w:rsidRPr="002A1366">
        <w:rPr>
          <w:rFonts w:ascii="Times New Roman" w:hAnsi="Times New Roman" w:cs="Times New Roman"/>
          <w:sz w:val="20"/>
          <w:szCs w:val="20"/>
        </w:rPr>
        <w:lastRenderedPageBreak/>
        <w:t>После подключения экземпляр сервера будет отображаться на панели «Обозреватель объектов».</w:t>
      </w:r>
    </w:p>
    <w:p w:rsidR="0049155C" w:rsidRPr="00921317" w:rsidRDefault="0049155C" w:rsidP="0049155C">
      <w:pPr>
        <w:jc w:val="center"/>
        <w:rPr>
          <w:lang w:val="en-US"/>
        </w:rPr>
      </w:pPr>
      <w:r>
        <w:rPr>
          <w:noProof/>
          <w:lang w:eastAsia="ru-RU"/>
        </w:rPr>
        <w:drawing>
          <wp:inline distT="0" distB="0" distL="0" distR="0" wp14:anchorId="3867BD5C" wp14:editId="7ED832EE">
            <wp:extent cx="4171950" cy="2628900"/>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171950" cy="2628900"/>
                    </a:xfrm>
                    <a:prstGeom prst="rect">
                      <a:avLst/>
                    </a:prstGeom>
                    <a:noFill/>
                    <a:ln w="9525">
                      <a:noFill/>
                      <a:miter lim="800000"/>
                      <a:headEnd/>
                      <a:tailEnd/>
                    </a:ln>
                  </pic:spPr>
                </pic:pic>
              </a:graphicData>
            </a:graphic>
          </wp:inline>
        </w:drawing>
      </w:r>
    </w:p>
    <w:p w:rsidR="0049155C" w:rsidRPr="002A1366" w:rsidRDefault="0049155C" w:rsidP="0049155C">
      <w:pPr>
        <w:spacing w:after="120"/>
        <w:ind w:firstLine="425"/>
        <w:jc w:val="both"/>
        <w:rPr>
          <w:rFonts w:ascii="Times New Roman" w:hAnsi="Times New Roman" w:cs="Times New Roman"/>
          <w:sz w:val="20"/>
          <w:szCs w:val="20"/>
        </w:rPr>
      </w:pPr>
      <w:r w:rsidRPr="002A1366">
        <w:rPr>
          <w:rFonts w:ascii="Times New Roman" w:hAnsi="Times New Roman" w:cs="Times New Roman"/>
          <w:sz w:val="20"/>
          <w:szCs w:val="20"/>
        </w:rPr>
        <w:t xml:space="preserve">Прежде чем перейти к созданию своих собственных рабочих баз данных рассмотрим служебные базы данных </w:t>
      </w:r>
      <w:r w:rsidRPr="002A1366">
        <w:rPr>
          <w:rFonts w:ascii="Times New Roman" w:hAnsi="Times New Roman" w:cs="Times New Roman"/>
          <w:sz w:val="20"/>
          <w:szCs w:val="20"/>
          <w:lang w:val="en-US"/>
        </w:rPr>
        <w:t>SQL</w:t>
      </w:r>
      <w:r w:rsidRPr="002A1366">
        <w:rPr>
          <w:rFonts w:ascii="Times New Roman" w:hAnsi="Times New Roman" w:cs="Times New Roman"/>
          <w:sz w:val="20"/>
          <w:szCs w:val="20"/>
        </w:rPr>
        <w:t xml:space="preserve"> </w:t>
      </w:r>
      <w:r w:rsidRPr="002A1366">
        <w:rPr>
          <w:rFonts w:ascii="Times New Roman" w:hAnsi="Times New Roman" w:cs="Times New Roman"/>
          <w:sz w:val="20"/>
          <w:szCs w:val="20"/>
          <w:lang w:val="en-US"/>
        </w:rPr>
        <w:t>Server</w:t>
      </w:r>
      <w:r w:rsidRPr="002A1366">
        <w:rPr>
          <w:rFonts w:ascii="Times New Roman" w:hAnsi="Times New Roman" w:cs="Times New Roman"/>
          <w:sz w:val="20"/>
          <w:szCs w:val="20"/>
        </w:rPr>
        <w:t>, которые создаются автоматически в процессе его установки. Если мы раскроем узел «Базы данных – Системные базы данных» в обозревателе объектов, то увидим следующий набор служебных баз данных:</w:t>
      </w:r>
    </w:p>
    <w:p w:rsidR="0049155C" w:rsidRPr="002A1366" w:rsidRDefault="0049155C" w:rsidP="0049155C">
      <w:pPr>
        <w:pStyle w:val="a7"/>
        <w:numPr>
          <w:ilvl w:val="0"/>
          <w:numId w:val="22"/>
        </w:numPr>
        <w:jc w:val="both"/>
        <w:rPr>
          <w:rFonts w:ascii="Times New Roman" w:hAnsi="Times New Roman" w:cs="Times New Roman"/>
          <w:sz w:val="20"/>
          <w:szCs w:val="20"/>
        </w:rPr>
      </w:pPr>
      <w:r w:rsidRPr="002A1366">
        <w:rPr>
          <w:rFonts w:ascii="Times New Roman" w:hAnsi="Times New Roman" w:cs="Times New Roman"/>
          <w:i/>
          <w:sz w:val="20"/>
          <w:szCs w:val="20"/>
          <w:lang w:val="en-US"/>
        </w:rPr>
        <w:t>master</w:t>
      </w:r>
      <w:r w:rsidRPr="002A1366">
        <w:rPr>
          <w:rFonts w:ascii="Times New Roman" w:hAnsi="Times New Roman" w:cs="Times New Roman"/>
          <w:sz w:val="20"/>
          <w:szCs w:val="20"/>
        </w:rPr>
        <w:t>. Главная служебная база данных всего сервера. В ней хранится общая служебная информация сервера: настройки его работы, список баз данных на сервере с информацией о настройках каждой базы данных и ее файлах, информация об учетных записях пользователей, серверных ролях и т.п.</w:t>
      </w:r>
    </w:p>
    <w:p w:rsidR="0049155C" w:rsidRPr="002A1366" w:rsidRDefault="0049155C" w:rsidP="0049155C">
      <w:pPr>
        <w:pStyle w:val="a7"/>
        <w:numPr>
          <w:ilvl w:val="0"/>
          <w:numId w:val="22"/>
        </w:numPr>
        <w:jc w:val="both"/>
        <w:rPr>
          <w:rFonts w:ascii="Times New Roman" w:hAnsi="Times New Roman" w:cs="Times New Roman"/>
          <w:sz w:val="20"/>
          <w:szCs w:val="20"/>
        </w:rPr>
      </w:pPr>
      <w:r w:rsidRPr="002A1366">
        <w:rPr>
          <w:rFonts w:ascii="Times New Roman" w:hAnsi="Times New Roman" w:cs="Times New Roman"/>
          <w:i/>
          <w:sz w:val="20"/>
          <w:szCs w:val="20"/>
          <w:lang w:val="en-US"/>
        </w:rPr>
        <w:t>msdb</w:t>
      </w:r>
      <w:r w:rsidRPr="002A1366">
        <w:rPr>
          <w:rFonts w:ascii="Times New Roman" w:hAnsi="Times New Roman" w:cs="Times New Roman"/>
          <w:sz w:val="20"/>
          <w:szCs w:val="20"/>
        </w:rPr>
        <w:t xml:space="preserve">. Эта база данных в основном используется для хранения информации службы </w:t>
      </w:r>
      <w:r w:rsidRPr="002A1366">
        <w:rPr>
          <w:rFonts w:ascii="Times New Roman" w:hAnsi="Times New Roman" w:cs="Times New Roman"/>
          <w:sz w:val="20"/>
          <w:szCs w:val="20"/>
          <w:lang w:val="en-US"/>
        </w:rPr>
        <w:t>SQL</w:t>
      </w:r>
      <w:r w:rsidRPr="002A1366">
        <w:rPr>
          <w:rFonts w:ascii="Times New Roman" w:hAnsi="Times New Roman" w:cs="Times New Roman"/>
          <w:sz w:val="20"/>
          <w:szCs w:val="20"/>
        </w:rPr>
        <w:t xml:space="preserve"> </w:t>
      </w:r>
      <w:r w:rsidRPr="002A1366">
        <w:rPr>
          <w:rFonts w:ascii="Times New Roman" w:hAnsi="Times New Roman" w:cs="Times New Roman"/>
          <w:sz w:val="20"/>
          <w:szCs w:val="20"/>
          <w:lang w:val="en-US"/>
        </w:rPr>
        <w:t>Server</w:t>
      </w:r>
      <w:r w:rsidRPr="002A1366">
        <w:rPr>
          <w:rFonts w:ascii="Times New Roman" w:hAnsi="Times New Roman" w:cs="Times New Roman"/>
          <w:sz w:val="20"/>
          <w:szCs w:val="20"/>
        </w:rPr>
        <w:t xml:space="preserve"> </w:t>
      </w:r>
      <w:r w:rsidRPr="002A1366">
        <w:rPr>
          <w:rFonts w:ascii="Times New Roman" w:hAnsi="Times New Roman" w:cs="Times New Roman"/>
          <w:sz w:val="20"/>
          <w:szCs w:val="20"/>
          <w:lang w:val="en-US"/>
        </w:rPr>
        <w:t>Agent</w:t>
      </w:r>
      <w:r w:rsidRPr="002A1366">
        <w:rPr>
          <w:rFonts w:ascii="Times New Roman" w:hAnsi="Times New Roman" w:cs="Times New Roman"/>
          <w:sz w:val="20"/>
          <w:szCs w:val="20"/>
        </w:rPr>
        <w:t xml:space="preserve"> (пакетных заданий, предупреждений и т.п.), но в нее записывается и другая служебная информация (например, история резервного копирования).</w:t>
      </w:r>
    </w:p>
    <w:p w:rsidR="0049155C" w:rsidRPr="002A1366" w:rsidRDefault="0049155C" w:rsidP="0049155C">
      <w:pPr>
        <w:pStyle w:val="a7"/>
        <w:numPr>
          <w:ilvl w:val="0"/>
          <w:numId w:val="22"/>
        </w:numPr>
        <w:jc w:val="both"/>
        <w:rPr>
          <w:rFonts w:ascii="Times New Roman" w:hAnsi="Times New Roman" w:cs="Times New Roman"/>
          <w:sz w:val="20"/>
          <w:szCs w:val="20"/>
        </w:rPr>
      </w:pPr>
      <w:r w:rsidRPr="002A1366">
        <w:rPr>
          <w:rFonts w:ascii="Times New Roman" w:hAnsi="Times New Roman" w:cs="Times New Roman"/>
          <w:i/>
          <w:sz w:val="20"/>
          <w:szCs w:val="20"/>
          <w:lang w:val="en-US"/>
        </w:rPr>
        <w:t>model</w:t>
      </w:r>
      <w:r w:rsidRPr="002A1366">
        <w:rPr>
          <w:rFonts w:ascii="Times New Roman" w:hAnsi="Times New Roman" w:cs="Times New Roman"/>
          <w:sz w:val="20"/>
          <w:szCs w:val="20"/>
        </w:rPr>
        <w:t xml:space="preserve">. Эта база данных является шаблоном для создания новых баз данных в </w:t>
      </w:r>
      <w:r w:rsidRPr="002A1366">
        <w:rPr>
          <w:rFonts w:ascii="Times New Roman" w:hAnsi="Times New Roman" w:cs="Times New Roman"/>
          <w:sz w:val="20"/>
          <w:szCs w:val="20"/>
          <w:lang w:val="en-US"/>
        </w:rPr>
        <w:t>SQL</w:t>
      </w:r>
      <w:r w:rsidRPr="002A1366">
        <w:rPr>
          <w:rFonts w:ascii="Times New Roman" w:hAnsi="Times New Roman" w:cs="Times New Roman"/>
          <w:sz w:val="20"/>
          <w:szCs w:val="20"/>
        </w:rPr>
        <w:t xml:space="preserve"> </w:t>
      </w:r>
      <w:r w:rsidRPr="002A1366">
        <w:rPr>
          <w:rFonts w:ascii="Times New Roman" w:hAnsi="Times New Roman" w:cs="Times New Roman"/>
          <w:sz w:val="20"/>
          <w:szCs w:val="20"/>
          <w:lang w:val="en-US"/>
        </w:rPr>
        <w:t>Server</w:t>
      </w:r>
      <w:r w:rsidRPr="002A1366">
        <w:rPr>
          <w:rFonts w:ascii="Times New Roman" w:hAnsi="Times New Roman" w:cs="Times New Roman"/>
          <w:sz w:val="20"/>
          <w:szCs w:val="20"/>
        </w:rPr>
        <w:t>. Если внести в нее изменения, например, создать набор таблиц, то эти таблицы будут присутствовать во всех создаваемых базах данных.</w:t>
      </w:r>
    </w:p>
    <w:p w:rsidR="0049155C" w:rsidRPr="002A1366" w:rsidRDefault="0049155C" w:rsidP="0049155C">
      <w:pPr>
        <w:pStyle w:val="a7"/>
        <w:numPr>
          <w:ilvl w:val="0"/>
          <w:numId w:val="22"/>
        </w:numPr>
        <w:jc w:val="both"/>
        <w:rPr>
          <w:rFonts w:ascii="Times New Roman" w:hAnsi="Times New Roman" w:cs="Times New Roman"/>
          <w:sz w:val="20"/>
          <w:szCs w:val="20"/>
        </w:rPr>
      </w:pPr>
      <w:r w:rsidRPr="002A1366">
        <w:rPr>
          <w:rFonts w:ascii="Times New Roman" w:hAnsi="Times New Roman" w:cs="Times New Roman"/>
          <w:i/>
          <w:sz w:val="20"/>
          <w:szCs w:val="20"/>
          <w:lang w:val="en-US"/>
        </w:rPr>
        <w:t>tempdb</w:t>
      </w:r>
      <w:r w:rsidRPr="002A1366">
        <w:rPr>
          <w:rFonts w:ascii="Times New Roman" w:hAnsi="Times New Roman" w:cs="Times New Roman"/>
          <w:sz w:val="20"/>
          <w:szCs w:val="20"/>
        </w:rPr>
        <w:t xml:space="preserve">. Эта база данных предназначена для временных таблиц и хранимых процедур, создаваемых пользователями и самим </w:t>
      </w:r>
      <w:r w:rsidRPr="002A1366">
        <w:rPr>
          <w:rFonts w:ascii="Times New Roman" w:hAnsi="Times New Roman" w:cs="Times New Roman"/>
          <w:sz w:val="20"/>
          <w:szCs w:val="20"/>
          <w:lang w:val="en-US"/>
        </w:rPr>
        <w:t>SQL</w:t>
      </w:r>
      <w:r w:rsidRPr="002A1366">
        <w:rPr>
          <w:rFonts w:ascii="Times New Roman" w:hAnsi="Times New Roman" w:cs="Times New Roman"/>
          <w:sz w:val="20"/>
          <w:szCs w:val="20"/>
        </w:rPr>
        <w:t xml:space="preserve"> </w:t>
      </w:r>
      <w:r w:rsidRPr="002A1366">
        <w:rPr>
          <w:rFonts w:ascii="Times New Roman" w:hAnsi="Times New Roman" w:cs="Times New Roman"/>
          <w:sz w:val="20"/>
          <w:szCs w:val="20"/>
          <w:lang w:val="en-US"/>
        </w:rPr>
        <w:t>Server</w:t>
      </w:r>
      <w:r w:rsidRPr="002A1366">
        <w:rPr>
          <w:rFonts w:ascii="Times New Roman" w:hAnsi="Times New Roman" w:cs="Times New Roman"/>
          <w:sz w:val="20"/>
          <w:szCs w:val="20"/>
        </w:rPr>
        <w:t xml:space="preserve">. Эта база данных создается заново при каждом запуске </w:t>
      </w:r>
      <w:r w:rsidRPr="002A1366">
        <w:rPr>
          <w:rFonts w:ascii="Times New Roman" w:hAnsi="Times New Roman" w:cs="Times New Roman"/>
          <w:sz w:val="20"/>
          <w:szCs w:val="20"/>
          <w:lang w:val="en-US"/>
        </w:rPr>
        <w:t>SQL</w:t>
      </w:r>
      <w:r w:rsidRPr="002A1366">
        <w:rPr>
          <w:rFonts w:ascii="Times New Roman" w:hAnsi="Times New Roman" w:cs="Times New Roman"/>
          <w:sz w:val="20"/>
          <w:szCs w:val="20"/>
        </w:rPr>
        <w:t xml:space="preserve"> </w:t>
      </w:r>
      <w:r w:rsidRPr="002A1366">
        <w:rPr>
          <w:rFonts w:ascii="Times New Roman" w:hAnsi="Times New Roman" w:cs="Times New Roman"/>
          <w:sz w:val="20"/>
          <w:szCs w:val="20"/>
          <w:lang w:val="en-US"/>
        </w:rPr>
        <w:t>Server</w:t>
      </w:r>
      <w:r w:rsidRPr="002A1366">
        <w:rPr>
          <w:rFonts w:ascii="Times New Roman" w:hAnsi="Times New Roman" w:cs="Times New Roman"/>
          <w:sz w:val="20"/>
          <w:szCs w:val="20"/>
        </w:rPr>
        <w:t>.</w:t>
      </w:r>
    </w:p>
    <w:p w:rsidR="0049155C" w:rsidRDefault="0049155C" w:rsidP="0049155C">
      <w:pPr>
        <w:pStyle w:val="a4"/>
        <w:shd w:val="clear" w:color="auto" w:fill="FFFFFF"/>
        <w:spacing w:line="290" w:lineRule="atLeast"/>
        <w:ind w:firstLine="400"/>
        <w:jc w:val="both"/>
        <w:rPr>
          <w:sz w:val="18"/>
          <w:szCs w:val="18"/>
        </w:rPr>
      </w:pPr>
    </w:p>
    <w:p w:rsidR="0049155C" w:rsidRDefault="0049155C" w:rsidP="0049155C">
      <w:pPr>
        <w:pStyle w:val="a4"/>
        <w:shd w:val="clear" w:color="auto" w:fill="FFFFFF"/>
        <w:spacing w:line="290" w:lineRule="atLeast"/>
        <w:ind w:firstLine="400"/>
        <w:jc w:val="both"/>
        <w:rPr>
          <w:sz w:val="18"/>
          <w:szCs w:val="18"/>
        </w:rPr>
      </w:pPr>
    </w:p>
    <w:p w:rsidR="0049155C" w:rsidRDefault="0049155C" w:rsidP="0049155C">
      <w:pPr>
        <w:pStyle w:val="a4"/>
        <w:shd w:val="clear" w:color="auto" w:fill="FFFFFF"/>
        <w:spacing w:line="290" w:lineRule="atLeast"/>
        <w:ind w:firstLine="400"/>
        <w:jc w:val="both"/>
        <w:rPr>
          <w:sz w:val="18"/>
          <w:szCs w:val="18"/>
        </w:rPr>
      </w:pPr>
    </w:p>
    <w:p w:rsidR="0049155C" w:rsidRDefault="0049155C" w:rsidP="0049155C">
      <w:pPr>
        <w:pStyle w:val="a4"/>
        <w:shd w:val="clear" w:color="auto" w:fill="FFFFFF"/>
        <w:spacing w:line="290" w:lineRule="atLeast"/>
        <w:rPr>
          <w:b/>
        </w:rPr>
      </w:pPr>
      <w:bookmarkStart w:id="85" w:name="createDB_Diagram"/>
      <w:bookmarkEnd w:id="85"/>
      <w:r w:rsidRPr="00AF0620">
        <w:rPr>
          <w:b/>
        </w:rPr>
        <w:lastRenderedPageBreak/>
        <w:t>3. Создание БД и диаграммы</w:t>
      </w:r>
    </w:p>
    <w:p w:rsidR="0049155C" w:rsidRPr="002A1366" w:rsidRDefault="0049155C" w:rsidP="0049155C">
      <w:pPr>
        <w:jc w:val="both"/>
        <w:rPr>
          <w:rFonts w:ascii="Times New Roman" w:hAnsi="Times New Roman" w:cs="Times New Roman"/>
          <w:b/>
          <w:sz w:val="20"/>
          <w:szCs w:val="20"/>
        </w:rPr>
      </w:pPr>
      <w:r w:rsidRPr="002A1366">
        <w:rPr>
          <w:rFonts w:ascii="Times New Roman" w:hAnsi="Times New Roman" w:cs="Times New Roman"/>
          <w:b/>
          <w:sz w:val="20"/>
          <w:szCs w:val="20"/>
        </w:rPr>
        <w:t>Создание пользовательских баз данных</w:t>
      </w:r>
    </w:p>
    <w:p w:rsidR="0049155C" w:rsidRPr="002A1366" w:rsidRDefault="0049155C" w:rsidP="0049155C">
      <w:pPr>
        <w:ind w:firstLine="426"/>
        <w:jc w:val="both"/>
        <w:rPr>
          <w:rFonts w:ascii="Times New Roman" w:hAnsi="Times New Roman" w:cs="Times New Roman"/>
          <w:sz w:val="20"/>
          <w:szCs w:val="20"/>
        </w:rPr>
      </w:pPr>
      <w:r w:rsidRPr="002A1366">
        <w:rPr>
          <w:rFonts w:ascii="Times New Roman" w:hAnsi="Times New Roman" w:cs="Times New Roman"/>
          <w:sz w:val="20"/>
          <w:szCs w:val="20"/>
        </w:rPr>
        <w:t xml:space="preserve">База данных представляет собой группу файлов, хранящихся на жестком диске. Эти файлы могут относиться к трем типам: файлы с первичными данными, файлы с вторичными данными и файлы журнала транзакций. Любая база данных </w:t>
      </w:r>
      <w:r w:rsidRPr="002A1366">
        <w:rPr>
          <w:rFonts w:ascii="Times New Roman" w:hAnsi="Times New Roman" w:cs="Times New Roman"/>
          <w:sz w:val="20"/>
          <w:szCs w:val="20"/>
          <w:lang w:val="en-US"/>
        </w:rPr>
        <w:t>SQL</w:t>
      </w:r>
      <w:r w:rsidRPr="002A1366">
        <w:rPr>
          <w:rFonts w:ascii="Times New Roman" w:hAnsi="Times New Roman" w:cs="Times New Roman"/>
          <w:sz w:val="20"/>
          <w:szCs w:val="20"/>
        </w:rPr>
        <w:t xml:space="preserve"> </w:t>
      </w:r>
      <w:r w:rsidRPr="002A1366">
        <w:rPr>
          <w:rFonts w:ascii="Times New Roman" w:hAnsi="Times New Roman" w:cs="Times New Roman"/>
          <w:sz w:val="20"/>
          <w:szCs w:val="20"/>
          <w:lang w:val="en-US"/>
        </w:rPr>
        <w:t>Server</w:t>
      </w:r>
      <w:r w:rsidRPr="002A1366">
        <w:rPr>
          <w:rFonts w:ascii="Times New Roman" w:hAnsi="Times New Roman" w:cs="Times New Roman"/>
          <w:sz w:val="20"/>
          <w:szCs w:val="20"/>
        </w:rPr>
        <w:t xml:space="preserve"> содержит, по крайней мере, два файла: первичный файл данных (с расширением .</w:t>
      </w:r>
      <w:r w:rsidRPr="002A1366">
        <w:rPr>
          <w:rFonts w:ascii="Times New Roman" w:hAnsi="Times New Roman" w:cs="Times New Roman"/>
          <w:sz w:val="20"/>
          <w:szCs w:val="20"/>
          <w:lang w:val="en-US"/>
        </w:rPr>
        <w:t>mdf</w:t>
      </w:r>
      <w:r w:rsidRPr="002A1366">
        <w:rPr>
          <w:rFonts w:ascii="Times New Roman" w:hAnsi="Times New Roman" w:cs="Times New Roman"/>
          <w:sz w:val="20"/>
          <w:szCs w:val="20"/>
        </w:rPr>
        <w:t>) и файл журнала транзакций (с расширением .</w:t>
      </w:r>
      <w:r w:rsidRPr="002A1366">
        <w:rPr>
          <w:rFonts w:ascii="Times New Roman" w:hAnsi="Times New Roman" w:cs="Times New Roman"/>
          <w:sz w:val="20"/>
          <w:szCs w:val="20"/>
          <w:lang w:val="en-US"/>
        </w:rPr>
        <w:t>ldf</w:t>
      </w:r>
      <w:r w:rsidRPr="002A1366">
        <w:rPr>
          <w:rFonts w:ascii="Times New Roman" w:hAnsi="Times New Roman" w:cs="Times New Roman"/>
          <w:sz w:val="20"/>
          <w:szCs w:val="20"/>
        </w:rPr>
        <w:t>). Существует два способа их создания:</w:t>
      </w:r>
    </w:p>
    <w:p w:rsidR="0049155C" w:rsidRPr="002A1366" w:rsidRDefault="0049155C" w:rsidP="0049155C">
      <w:pPr>
        <w:pStyle w:val="a7"/>
        <w:numPr>
          <w:ilvl w:val="0"/>
          <w:numId w:val="23"/>
        </w:numPr>
        <w:shd w:val="clear" w:color="auto" w:fill="FFFFFF"/>
        <w:spacing w:line="290" w:lineRule="atLeast"/>
        <w:jc w:val="both"/>
        <w:rPr>
          <w:rFonts w:ascii="Times New Roman" w:hAnsi="Times New Roman" w:cs="Times New Roman"/>
          <w:b/>
          <w:sz w:val="20"/>
          <w:szCs w:val="20"/>
          <w:lang w:val="en-US"/>
        </w:rPr>
      </w:pPr>
      <w:r w:rsidRPr="002A1366">
        <w:rPr>
          <w:rFonts w:ascii="Times New Roman" w:hAnsi="Times New Roman" w:cs="Times New Roman"/>
          <w:sz w:val="20"/>
          <w:szCs w:val="20"/>
        </w:rPr>
        <w:t>графически</w:t>
      </w:r>
      <w:r w:rsidRPr="002A1366">
        <w:rPr>
          <w:rFonts w:ascii="Times New Roman" w:hAnsi="Times New Roman" w:cs="Times New Roman"/>
          <w:sz w:val="20"/>
          <w:szCs w:val="20"/>
          <w:lang w:val="en-US"/>
        </w:rPr>
        <w:t xml:space="preserve"> </w:t>
      </w:r>
      <w:r w:rsidRPr="002A1366">
        <w:rPr>
          <w:rFonts w:ascii="Times New Roman" w:hAnsi="Times New Roman" w:cs="Times New Roman"/>
          <w:sz w:val="20"/>
          <w:szCs w:val="20"/>
        </w:rPr>
        <w:t>с</w:t>
      </w:r>
      <w:r w:rsidRPr="002A1366">
        <w:rPr>
          <w:rFonts w:ascii="Times New Roman" w:hAnsi="Times New Roman" w:cs="Times New Roman"/>
          <w:sz w:val="20"/>
          <w:szCs w:val="20"/>
          <w:lang w:val="en-US"/>
        </w:rPr>
        <w:t xml:space="preserve"> </w:t>
      </w:r>
      <w:r w:rsidRPr="002A1366">
        <w:rPr>
          <w:rFonts w:ascii="Times New Roman" w:hAnsi="Times New Roman" w:cs="Times New Roman"/>
          <w:sz w:val="20"/>
          <w:szCs w:val="20"/>
        </w:rPr>
        <w:t>помощью</w:t>
      </w:r>
      <w:r w:rsidRPr="002A1366">
        <w:rPr>
          <w:rFonts w:ascii="Times New Roman" w:hAnsi="Times New Roman" w:cs="Times New Roman"/>
          <w:sz w:val="20"/>
          <w:szCs w:val="20"/>
          <w:lang w:val="en-US"/>
        </w:rPr>
        <w:t xml:space="preserve"> SQL Server Management Studio;</w:t>
      </w:r>
    </w:p>
    <w:p w:rsidR="0049155C" w:rsidRPr="002A1366" w:rsidRDefault="0049155C" w:rsidP="0049155C">
      <w:pPr>
        <w:pStyle w:val="a7"/>
        <w:numPr>
          <w:ilvl w:val="0"/>
          <w:numId w:val="23"/>
        </w:numPr>
        <w:shd w:val="clear" w:color="auto" w:fill="FFFFFF"/>
        <w:spacing w:line="290" w:lineRule="atLeast"/>
        <w:jc w:val="both"/>
        <w:rPr>
          <w:rFonts w:ascii="Times New Roman" w:hAnsi="Times New Roman" w:cs="Times New Roman"/>
          <w:b/>
          <w:sz w:val="20"/>
          <w:szCs w:val="20"/>
        </w:rPr>
      </w:pPr>
      <w:r w:rsidRPr="002A1366">
        <w:rPr>
          <w:rFonts w:ascii="Times New Roman" w:hAnsi="Times New Roman" w:cs="Times New Roman"/>
          <w:sz w:val="20"/>
          <w:szCs w:val="20"/>
        </w:rPr>
        <w:t xml:space="preserve">посредством кода </w:t>
      </w:r>
      <w:r w:rsidRPr="002A1366">
        <w:rPr>
          <w:rFonts w:ascii="Times New Roman" w:hAnsi="Times New Roman" w:cs="Times New Roman"/>
          <w:sz w:val="20"/>
          <w:szCs w:val="20"/>
          <w:lang w:val="en-US"/>
        </w:rPr>
        <w:t>Transact-SQL</w:t>
      </w:r>
      <w:r w:rsidRPr="002A1366">
        <w:rPr>
          <w:rFonts w:ascii="Times New Roman" w:hAnsi="Times New Roman" w:cs="Times New Roman"/>
          <w:sz w:val="20"/>
          <w:szCs w:val="20"/>
        </w:rPr>
        <w:t>.</w:t>
      </w:r>
    </w:p>
    <w:p w:rsidR="0049155C" w:rsidRPr="007966FA" w:rsidRDefault="0049155C" w:rsidP="0049155C">
      <w:pPr>
        <w:jc w:val="both"/>
        <w:rPr>
          <w:rFonts w:ascii="Times New Roman" w:hAnsi="Times New Roman" w:cs="Times New Roman"/>
          <w:b/>
          <w:sz w:val="20"/>
          <w:szCs w:val="20"/>
          <w:lang w:val="en-US"/>
        </w:rPr>
      </w:pPr>
      <w:r w:rsidRPr="007966FA">
        <w:rPr>
          <w:rFonts w:ascii="Times New Roman" w:hAnsi="Times New Roman" w:cs="Times New Roman"/>
          <w:b/>
          <w:sz w:val="20"/>
          <w:szCs w:val="20"/>
        </w:rPr>
        <w:t>Создание</w:t>
      </w:r>
      <w:r w:rsidRPr="007966FA">
        <w:rPr>
          <w:rFonts w:ascii="Times New Roman" w:hAnsi="Times New Roman" w:cs="Times New Roman"/>
          <w:b/>
          <w:sz w:val="20"/>
          <w:szCs w:val="20"/>
          <w:lang w:val="en-US"/>
        </w:rPr>
        <w:t xml:space="preserve"> </w:t>
      </w:r>
      <w:r w:rsidRPr="007966FA">
        <w:rPr>
          <w:rFonts w:ascii="Times New Roman" w:hAnsi="Times New Roman" w:cs="Times New Roman"/>
          <w:b/>
          <w:sz w:val="20"/>
          <w:szCs w:val="20"/>
        </w:rPr>
        <w:t>баз</w:t>
      </w:r>
      <w:r w:rsidRPr="007966FA">
        <w:rPr>
          <w:rFonts w:ascii="Times New Roman" w:hAnsi="Times New Roman" w:cs="Times New Roman"/>
          <w:b/>
          <w:sz w:val="20"/>
          <w:szCs w:val="20"/>
          <w:lang w:val="en-US"/>
        </w:rPr>
        <w:t xml:space="preserve"> </w:t>
      </w:r>
      <w:r w:rsidRPr="007966FA">
        <w:rPr>
          <w:rFonts w:ascii="Times New Roman" w:hAnsi="Times New Roman" w:cs="Times New Roman"/>
          <w:b/>
          <w:sz w:val="20"/>
          <w:szCs w:val="20"/>
        </w:rPr>
        <w:t>данных</w:t>
      </w:r>
      <w:r w:rsidRPr="007966FA">
        <w:rPr>
          <w:rFonts w:ascii="Times New Roman" w:hAnsi="Times New Roman" w:cs="Times New Roman"/>
          <w:b/>
          <w:sz w:val="20"/>
          <w:szCs w:val="20"/>
          <w:lang w:val="en-US"/>
        </w:rPr>
        <w:t xml:space="preserve"> </w:t>
      </w:r>
      <w:r w:rsidRPr="007966FA">
        <w:rPr>
          <w:rFonts w:ascii="Times New Roman" w:hAnsi="Times New Roman" w:cs="Times New Roman"/>
          <w:b/>
          <w:sz w:val="20"/>
          <w:szCs w:val="20"/>
        </w:rPr>
        <w:t>в</w:t>
      </w:r>
      <w:r w:rsidRPr="007966FA">
        <w:rPr>
          <w:rFonts w:ascii="Times New Roman" w:hAnsi="Times New Roman" w:cs="Times New Roman"/>
          <w:b/>
          <w:sz w:val="20"/>
          <w:szCs w:val="20"/>
          <w:lang w:val="en-US"/>
        </w:rPr>
        <w:t xml:space="preserve"> SQL Server Management Studio</w:t>
      </w:r>
    </w:p>
    <w:p w:rsidR="0049155C" w:rsidRPr="007966FA" w:rsidRDefault="0049155C" w:rsidP="0049155C">
      <w:pPr>
        <w:ind w:firstLine="426"/>
        <w:jc w:val="both"/>
        <w:rPr>
          <w:rFonts w:ascii="Times New Roman" w:hAnsi="Times New Roman" w:cs="Times New Roman"/>
          <w:sz w:val="20"/>
          <w:szCs w:val="20"/>
        </w:rPr>
      </w:pPr>
      <w:r w:rsidRPr="007966FA">
        <w:rPr>
          <w:rFonts w:ascii="Times New Roman" w:hAnsi="Times New Roman" w:cs="Times New Roman"/>
          <w:sz w:val="20"/>
          <w:szCs w:val="20"/>
        </w:rPr>
        <w:t xml:space="preserve">Использование данной утилиты является самым простым способом создания базы данных. Создадим базу данных </w:t>
      </w:r>
      <w:r w:rsidRPr="007966FA">
        <w:rPr>
          <w:rFonts w:ascii="Times New Roman" w:hAnsi="Times New Roman" w:cs="Times New Roman"/>
          <w:sz w:val="20"/>
          <w:szCs w:val="20"/>
          <w:lang w:val="en-US"/>
        </w:rPr>
        <w:t>Sales</w:t>
      </w:r>
      <w:r w:rsidRPr="007966FA">
        <w:rPr>
          <w:rFonts w:ascii="Times New Roman" w:hAnsi="Times New Roman" w:cs="Times New Roman"/>
          <w:sz w:val="20"/>
          <w:szCs w:val="20"/>
        </w:rPr>
        <w:t xml:space="preserve"> (Продажи), которую позже заполним таблицами, представлениями и другими объектами, предназначенными для отдела продаж.</w:t>
      </w:r>
    </w:p>
    <w:p w:rsidR="0049155C" w:rsidRPr="007966FA" w:rsidRDefault="0049155C" w:rsidP="0049155C">
      <w:pPr>
        <w:pStyle w:val="a7"/>
        <w:numPr>
          <w:ilvl w:val="0"/>
          <w:numId w:val="24"/>
        </w:numPr>
        <w:jc w:val="both"/>
        <w:rPr>
          <w:rFonts w:ascii="Times New Roman" w:hAnsi="Times New Roman" w:cs="Times New Roman"/>
          <w:sz w:val="20"/>
          <w:szCs w:val="20"/>
        </w:rPr>
      </w:pPr>
      <w:r w:rsidRPr="007966FA">
        <w:rPr>
          <w:rFonts w:ascii="Times New Roman" w:hAnsi="Times New Roman" w:cs="Times New Roman"/>
          <w:sz w:val="20"/>
          <w:szCs w:val="20"/>
        </w:rPr>
        <w:t>В окне «Обозреватель объектов» найдите и раскройте папку «Базы данных». Щелкните на ней правой кнопкой мыши и выберите команду «Создать базу данных…».</w:t>
      </w:r>
    </w:p>
    <w:p w:rsidR="0049155C" w:rsidRPr="007966FA" w:rsidRDefault="0049155C" w:rsidP="0049155C">
      <w:pPr>
        <w:pStyle w:val="a7"/>
        <w:numPr>
          <w:ilvl w:val="0"/>
          <w:numId w:val="24"/>
        </w:numPr>
        <w:jc w:val="both"/>
        <w:rPr>
          <w:rFonts w:ascii="Times New Roman" w:hAnsi="Times New Roman" w:cs="Times New Roman"/>
          <w:sz w:val="20"/>
          <w:szCs w:val="20"/>
        </w:rPr>
      </w:pPr>
      <w:r w:rsidRPr="007966FA">
        <w:rPr>
          <w:rFonts w:ascii="Times New Roman" w:hAnsi="Times New Roman" w:cs="Times New Roman"/>
          <w:sz w:val="20"/>
          <w:szCs w:val="20"/>
        </w:rPr>
        <w:t>В открывшемся диалоговом окне «Создание базы данных» на странице «Общие» введите следующую информацию:</w:t>
      </w:r>
    </w:p>
    <w:p w:rsidR="0049155C" w:rsidRPr="007966FA" w:rsidRDefault="0049155C" w:rsidP="0049155C">
      <w:pPr>
        <w:ind w:left="709"/>
        <w:jc w:val="both"/>
        <w:rPr>
          <w:rFonts w:ascii="Times New Roman" w:hAnsi="Times New Roman" w:cs="Times New Roman"/>
          <w:sz w:val="20"/>
          <w:szCs w:val="20"/>
        </w:rPr>
      </w:pPr>
      <w:r w:rsidRPr="007966FA">
        <w:rPr>
          <w:rFonts w:ascii="Times New Roman" w:hAnsi="Times New Roman" w:cs="Times New Roman"/>
          <w:sz w:val="20"/>
          <w:szCs w:val="20"/>
        </w:rPr>
        <w:t xml:space="preserve">Имя базы данных: </w:t>
      </w:r>
      <w:r w:rsidRPr="007966FA">
        <w:rPr>
          <w:rFonts w:ascii="Times New Roman" w:hAnsi="Times New Roman" w:cs="Times New Roman"/>
          <w:sz w:val="20"/>
          <w:szCs w:val="20"/>
          <w:lang w:val="en-US"/>
        </w:rPr>
        <w:t>Sales</w:t>
      </w:r>
    </w:p>
    <w:p w:rsidR="0049155C" w:rsidRPr="007966FA" w:rsidRDefault="0049155C" w:rsidP="0049155C">
      <w:pPr>
        <w:ind w:left="709"/>
        <w:jc w:val="both"/>
        <w:rPr>
          <w:rFonts w:ascii="Times New Roman" w:hAnsi="Times New Roman" w:cs="Times New Roman"/>
          <w:sz w:val="20"/>
          <w:szCs w:val="20"/>
        </w:rPr>
      </w:pPr>
      <w:r w:rsidRPr="007966FA">
        <w:rPr>
          <w:rFonts w:ascii="Times New Roman" w:hAnsi="Times New Roman" w:cs="Times New Roman"/>
          <w:sz w:val="20"/>
          <w:szCs w:val="20"/>
        </w:rPr>
        <w:t xml:space="preserve">Владелец: </w:t>
      </w:r>
      <w:r w:rsidRPr="007966FA">
        <w:rPr>
          <w:rFonts w:ascii="Times New Roman" w:hAnsi="Times New Roman" w:cs="Times New Roman"/>
          <w:sz w:val="20"/>
          <w:szCs w:val="20"/>
          <w:lang w:val="en-US"/>
        </w:rPr>
        <w:t>sa</w:t>
      </w:r>
    </w:p>
    <w:p w:rsidR="0049155C" w:rsidRPr="007966FA" w:rsidRDefault="0049155C" w:rsidP="0049155C">
      <w:pPr>
        <w:ind w:left="709"/>
        <w:jc w:val="both"/>
        <w:rPr>
          <w:rFonts w:ascii="Times New Roman" w:hAnsi="Times New Roman" w:cs="Times New Roman"/>
          <w:sz w:val="20"/>
          <w:szCs w:val="20"/>
        </w:rPr>
      </w:pPr>
      <w:r w:rsidRPr="007966FA">
        <w:rPr>
          <w:rFonts w:ascii="Times New Roman" w:hAnsi="Times New Roman" w:cs="Times New Roman"/>
          <w:sz w:val="20"/>
          <w:szCs w:val="20"/>
        </w:rPr>
        <w:t>В таблице «Файлы базы данных» измените путь к файлам данных и журнала на ваш каталог.</w:t>
      </w:r>
    </w:p>
    <w:p w:rsidR="0049155C" w:rsidRPr="007966FA" w:rsidRDefault="0049155C" w:rsidP="0049155C">
      <w:pPr>
        <w:ind w:left="709"/>
        <w:jc w:val="both"/>
        <w:rPr>
          <w:rFonts w:ascii="Times New Roman" w:hAnsi="Times New Roman" w:cs="Times New Roman"/>
          <w:sz w:val="20"/>
          <w:szCs w:val="20"/>
        </w:rPr>
      </w:pPr>
      <w:r w:rsidRPr="007966FA">
        <w:rPr>
          <w:rFonts w:ascii="Times New Roman" w:hAnsi="Times New Roman" w:cs="Times New Roman"/>
          <w:sz w:val="20"/>
          <w:szCs w:val="20"/>
        </w:rPr>
        <w:t>Для всех остальных параметров оставьте значения по умолчанию.</w:t>
      </w:r>
    </w:p>
    <w:p w:rsidR="0049155C" w:rsidRPr="007966FA" w:rsidRDefault="0049155C" w:rsidP="0049155C">
      <w:pPr>
        <w:jc w:val="center"/>
        <w:rPr>
          <w:rFonts w:ascii="Times New Roman" w:hAnsi="Times New Roman" w:cs="Times New Roman"/>
          <w:sz w:val="20"/>
          <w:szCs w:val="20"/>
          <w:lang w:val="en-US"/>
        </w:rPr>
      </w:pPr>
      <w:r w:rsidRPr="007966FA">
        <w:rPr>
          <w:rFonts w:ascii="Times New Roman" w:hAnsi="Times New Roman" w:cs="Times New Roman"/>
          <w:noProof/>
          <w:sz w:val="20"/>
          <w:szCs w:val="20"/>
          <w:lang w:eastAsia="ru-RU"/>
        </w:rPr>
        <w:lastRenderedPageBreak/>
        <w:drawing>
          <wp:inline distT="0" distB="0" distL="0" distR="0" wp14:anchorId="4726E3B9" wp14:editId="39FB1570">
            <wp:extent cx="5940425" cy="5332882"/>
            <wp:effectExtent l="19050" t="0" r="3175"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40425" cy="5332882"/>
                    </a:xfrm>
                    <a:prstGeom prst="rect">
                      <a:avLst/>
                    </a:prstGeom>
                    <a:noFill/>
                    <a:ln w="9525">
                      <a:noFill/>
                      <a:miter lim="800000"/>
                      <a:headEnd/>
                      <a:tailEnd/>
                    </a:ln>
                  </pic:spPr>
                </pic:pic>
              </a:graphicData>
            </a:graphic>
          </wp:inline>
        </w:drawing>
      </w:r>
    </w:p>
    <w:p w:rsidR="0049155C" w:rsidRPr="007966FA" w:rsidRDefault="0049155C" w:rsidP="0049155C">
      <w:pPr>
        <w:pStyle w:val="a7"/>
        <w:numPr>
          <w:ilvl w:val="0"/>
          <w:numId w:val="24"/>
        </w:numPr>
        <w:jc w:val="both"/>
        <w:rPr>
          <w:rFonts w:ascii="Times New Roman" w:hAnsi="Times New Roman" w:cs="Times New Roman"/>
          <w:sz w:val="20"/>
          <w:szCs w:val="20"/>
        </w:rPr>
      </w:pPr>
      <w:r w:rsidRPr="007966FA">
        <w:rPr>
          <w:rFonts w:ascii="Times New Roman" w:hAnsi="Times New Roman" w:cs="Times New Roman"/>
          <w:sz w:val="20"/>
          <w:szCs w:val="20"/>
        </w:rPr>
        <w:t>Для создания базы данных щелкните «</w:t>
      </w:r>
      <w:r w:rsidRPr="007966FA">
        <w:rPr>
          <w:rFonts w:ascii="Times New Roman" w:hAnsi="Times New Roman" w:cs="Times New Roman"/>
          <w:sz w:val="20"/>
          <w:szCs w:val="20"/>
          <w:lang w:val="en-US"/>
        </w:rPr>
        <w:t>OK</w:t>
      </w:r>
      <w:r w:rsidRPr="007966FA">
        <w:rPr>
          <w:rFonts w:ascii="Times New Roman" w:hAnsi="Times New Roman" w:cs="Times New Roman"/>
          <w:sz w:val="20"/>
          <w:szCs w:val="20"/>
        </w:rPr>
        <w:t>». Вы должны увидеть свою новую базу данных в окне «Обозреватель объектов».</w:t>
      </w: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Pr="007966FA" w:rsidRDefault="0049155C" w:rsidP="0049155C">
      <w:pPr>
        <w:jc w:val="both"/>
        <w:rPr>
          <w:rFonts w:ascii="Times New Roman" w:hAnsi="Times New Roman" w:cs="Times New Roman"/>
          <w:b/>
          <w:sz w:val="20"/>
          <w:szCs w:val="20"/>
        </w:rPr>
      </w:pPr>
      <w:r w:rsidRPr="007966FA">
        <w:rPr>
          <w:rFonts w:ascii="Times New Roman" w:hAnsi="Times New Roman" w:cs="Times New Roman"/>
          <w:b/>
          <w:sz w:val="20"/>
          <w:szCs w:val="20"/>
        </w:rPr>
        <w:lastRenderedPageBreak/>
        <w:t xml:space="preserve">Создание баз данных с помощью </w:t>
      </w:r>
      <w:r w:rsidRPr="007966FA">
        <w:rPr>
          <w:rFonts w:ascii="Times New Roman" w:hAnsi="Times New Roman" w:cs="Times New Roman"/>
          <w:b/>
          <w:sz w:val="20"/>
          <w:szCs w:val="20"/>
          <w:lang w:val="en-US"/>
        </w:rPr>
        <w:t>Transact</w:t>
      </w:r>
      <w:r w:rsidRPr="007966FA">
        <w:rPr>
          <w:rFonts w:ascii="Times New Roman" w:hAnsi="Times New Roman" w:cs="Times New Roman"/>
          <w:b/>
          <w:sz w:val="20"/>
          <w:szCs w:val="20"/>
        </w:rPr>
        <w:t>-</w:t>
      </w:r>
      <w:r w:rsidRPr="007966FA">
        <w:rPr>
          <w:rFonts w:ascii="Times New Roman" w:hAnsi="Times New Roman" w:cs="Times New Roman"/>
          <w:b/>
          <w:sz w:val="20"/>
          <w:szCs w:val="20"/>
          <w:lang w:val="en-US"/>
        </w:rPr>
        <w:t>SQL</w:t>
      </w:r>
    </w:p>
    <w:p w:rsidR="0049155C" w:rsidRDefault="0049155C" w:rsidP="0049155C">
      <w:pPr>
        <w:spacing w:after="120"/>
        <w:ind w:firstLine="425"/>
        <w:jc w:val="both"/>
        <w:rPr>
          <w:rFonts w:ascii="Times New Roman" w:hAnsi="Times New Roman" w:cs="Times New Roman"/>
          <w:sz w:val="20"/>
          <w:szCs w:val="20"/>
        </w:rPr>
      </w:pPr>
      <w:r w:rsidRPr="007966FA">
        <w:rPr>
          <w:rFonts w:ascii="Times New Roman" w:hAnsi="Times New Roman" w:cs="Times New Roman"/>
          <w:sz w:val="20"/>
          <w:szCs w:val="20"/>
        </w:rPr>
        <w:t xml:space="preserve">Для программного создания базы данных (например, в программе установки приложения) используется инструкция </w:t>
      </w:r>
      <w:r w:rsidRPr="007966FA">
        <w:rPr>
          <w:rFonts w:ascii="Times New Roman" w:hAnsi="Times New Roman" w:cs="Times New Roman"/>
          <w:sz w:val="20"/>
          <w:szCs w:val="20"/>
          <w:lang w:val="en-US"/>
        </w:rPr>
        <w:t>CREATE</w:t>
      </w:r>
      <w:r w:rsidRPr="007966FA">
        <w:rPr>
          <w:rFonts w:ascii="Times New Roman" w:hAnsi="Times New Roman" w:cs="Times New Roman"/>
          <w:sz w:val="20"/>
          <w:szCs w:val="20"/>
        </w:rPr>
        <w:t xml:space="preserve"> </w:t>
      </w:r>
      <w:r w:rsidRPr="007966FA">
        <w:rPr>
          <w:rFonts w:ascii="Times New Roman" w:hAnsi="Times New Roman" w:cs="Times New Roman"/>
          <w:sz w:val="20"/>
          <w:szCs w:val="20"/>
          <w:lang w:val="en-US"/>
        </w:rPr>
        <w:t>DATABASE</w:t>
      </w:r>
      <w:r w:rsidRPr="007966FA">
        <w:rPr>
          <w:rFonts w:ascii="Times New Roman" w:hAnsi="Times New Roman" w:cs="Times New Roman"/>
          <w:sz w:val="20"/>
          <w:szCs w:val="20"/>
        </w:rPr>
        <w:t xml:space="preserve"> языка </w:t>
      </w:r>
      <w:r w:rsidRPr="007966FA">
        <w:rPr>
          <w:rFonts w:ascii="Times New Roman" w:hAnsi="Times New Roman" w:cs="Times New Roman"/>
          <w:sz w:val="20"/>
          <w:szCs w:val="20"/>
          <w:lang w:val="en-US"/>
        </w:rPr>
        <w:t>T</w:t>
      </w:r>
      <w:r w:rsidRPr="007966FA">
        <w:rPr>
          <w:rFonts w:ascii="Times New Roman" w:hAnsi="Times New Roman" w:cs="Times New Roman"/>
          <w:sz w:val="20"/>
          <w:szCs w:val="20"/>
        </w:rPr>
        <w:t>-</w:t>
      </w:r>
      <w:r w:rsidRPr="007966FA">
        <w:rPr>
          <w:rFonts w:ascii="Times New Roman" w:hAnsi="Times New Roman" w:cs="Times New Roman"/>
          <w:sz w:val="20"/>
          <w:szCs w:val="20"/>
          <w:lang w:val="en-US"/>
        </w:rPr>
        <w:t>SQL</w:t>
      </w:r>
      <w:r w:rsidRPr="007966FA">
        <w:rPr>
          <w:rFonts w:ascii="Times New Roman" w:hAnsi="Times New Roman" w:cs="Times New Roman"/>
          <w:sz w:val="20"/>
          <w:szCs w:val="20"/>
        </w:rPr>
        <w:t xml:space="preserve"> (сокращенная форма от </w:t>
      </w:r>
      <w:r w:rsidRPr="007966FA">
        <w:rPr>
          <w:rFonts w:ascii="Times New Roman" w:hAnsi="Times New Roman" w:cs="Times New Roman"/>
          <w:sz w:val="20"/>
          <w:szCs w:val="20"/>
          <w:lang w:val="en-US"/>
        </w:rPr>
        <w:t>Transact</w:t>
      </w:r>
      <w:r w:rsidRPr="007966FA">
        <w:rPr>
          <w:rFonts w:ascii="Times New Roman" w:hAnsi="Times New Roman" w:cs="Times New Roman"/>
          <w:sz w:val="20"/>
          <w:szCs w:val="20"/>
        </w:rPr>
        <w:t>-</w:t>
      </w:r>
      <w:r w:rsidRPr="007966FA">
        <w:rPr>
          <w:rFonts w:ascii="Times New Roman" w:hAnsi="Times New Roman" w:cs="Times New Roman"/>
          <w:sz w:val="20"/>
          <w:szCs w:val="20"/>
          <w:lang w:val="en-US"/>
        </w:rPr>
        <w:t>SQL</w:t>
      </w:r>
      <w:r w:rsidRPr="007966FA">
        <w:rPr>
          <w:rFonts w:ascii="Times New Roman" w:hAnsi="Times New Roman" w:cs="Times New Roman"/>
          <w:sz w:val="20"/>
          <w:szCs w:val="20"/>
        </w:rPr>
        <w:t>). Данная инструкция может включать в себя множество опций, определяющих различные параметры новой базы данных.</w:t>
      </w:r>
    </w:p>
    <w:p w:rsidR="0049155C" w:rsidRPr="002A1366" w:rsidRDefault="0049155C" w:rsidP="0049155C">
      <w:pPr>
        <w:pStyle w:val="a4"/>
        <w:shd w:val="clear" w:color="auto" w:fill="FFFFFF"/>
        <w:spacing w:before="0" w:beforeAutospacing="0" w:after="120" w:afterAutospacing="0" w:line="290" w:lineRule="atLeast"/>
        <w:ind w:firstLine="403"/>
        <w:jc w:val="both"/>
        <w:rPr>
          <w:sz w:val="20"/>
          <w:szCs w:val="20"/>
        </w:rPr>
      </w:pPr>
      <w:r w:rsidRPr="002A1366">
        <w:rPr>
          <w:sz w:val="20"/>
          <w:szCs w:val="20"/>
        </w:rPr>
        <w:t>Для создания БД с помощью DDL-скрипта необходимо выбрать пункт меню «Файл / Создать / Запрос в текущем соединении». В рабочей области менеджера появиться пустое окно запроса, в которое необходимо скопировать DDL-скрипт создания БД.</w:t>
      </w:r>
      <w:r>
        <w:rPr>
          <w:sz w:val="20"/>
          <w:szCs w:val="20"/>
        </w:rPr>
        <w:t xml:space="preserve"> </w:t>
      </w:r>
      <w:r w:rsidRPr="002A1366">
        <w:rPr>
          <w:sz w:val="20"/>
          <w:szCs w:val="20"/>
        </w:rPr>
        <w:t>Для выполнения скрипта следует выбрать пункт меню «Запрос / Выполнить». При успешном создании таблиц БД, они появятся в обозревателе объектов БД.</w:t>
      </w:r>
    </w:p>
    <w:p w:rsidR="0049155C" w:rsidRPr="007966FA" w:rsidRDefault="0049155C" w:rsidP="0049155C">
      <w:pPr>
        <w:ind w:firstLine="426"/>
        <w:jc w:val="both"/>
        <w:rPr>
          <w:rFonts w:ascii="Times New Roman" w:hAnsi="Times New Roman" w:cs="Times New Roman"/>
          <w:sz w:val="20"/>
          <w:szCs w:val="20"/>
        </w:rPr>
      </w:pPr>
      <w:r w:rsidRPr="007966FA">
        <w:rPr>
          <w:rFonts w:ascii="Times New Roman" w:hAnsi="Times New Roman" w:cs="Times New Roman"/>
          <w:sz w:val="20"/>
          <w:szCs w:val="20"/>
        </w:rPr>
        <w:t xml:space="preserve">Сценарий создания новой базы данных может быть сгенерирован на основе уже существующей базы данных. Для этого в </w:t>
      </w:r>
      <w:r w:rsidRPr="007966FA">
        <w:rPr>
          <w:rFonts w:ascii="Times New Roman" w:hAnsi="Times New Roman" w:cs="Times New Roman"/>
          <w:sz w:val="20"/>
          <w:szCs w:val="20"/>
          <w:lang w:val="en-US"/>
        </w:rPr>
        <w:t>SQL</w:t>
      </w:r>
      <w:r w:rsidRPr="007966FA">
        <w:rPr>
          <w:rFonts w:ascii="Times New Roman" w:hAnsi="Times New Roman" w:cs="Times New Roman"/>
          <w:sz w:val="20"/>
          <w:szCs w:val="20"/>
        </w:rPr>
        <w:t xml:space="preserve"> </w:t>
      </w:r>
      <w:r w:rsidRPr="007966FA">
        <w:rPr>
          <w:rFonts w:ascii="Times New Roman" w:hAnsi="Times New Roman" w:cs="Times New Roman"/>
          <w:sz w:val="20"/>
          <w:szCs w:val="20"/>
          <w:lang w:val="en-US"/>
        </w:rPr>
        <w:t>Server</w:t>
      </w:r>
      <w:r w:rsidRPr="007966FA">
        <w:rPr>
          <w:rFonts w:ascii="Times New Roman" w:hAnsi="Times New Roman" w:cs="Times New Roman"/>
          <w:sz w:val="20"/>
          <w:szCs w:val="20"/>
        </w:rPr>
        <w:t xml:space="preserve"> </w:t>
      </w:r>
      <w:r w:rsidRPr="007966FA">
        <w:rPr>
          <w:rFonts w:ascii="Times New Roman" w:hAnsi="Times New Roman" w:cs="Times New Roman"/>
          <w:sz w:val="20"/>
          <w:szCs w:val="20"/>
          <w:lang w:val="en-US"/>
        </w:rPr>
        <w:t>Management</w:t>
      </w:r>
      <w:r w:rsidRPr="007966FA">
        <w:rPr>
          <w:rFonts w:ascii="Times New Roman" w:hAnsi="Times New Roman" w:cs="Times New Roman"/>
          <w:sz w:val="20"/>
          <w:szCs w:val="20"/>
        </w:rPr>
        <w:t xml:space="preserve"> </w:t>
      </w:r>
      <w:r w:rsidRPr="007966FA">
        <w:rPr>
          <w:rFonts w:ascii="Times New Roman" w:hAnsi="Times New Roman" w:cs="Times New Roman"/>
          <w:sz w:val="20"/>
          <w:szCs w:val="20"/>
          <w:lang w:val="en-US"/>
        </w:rPr>
        <w:t>Studio</w:t>
      </w:r>
      <w:r w:rsidRPr="007966FA">
        <w:rPr>
          <w:rFonts w:ascii="Times New Roman" w:hAnsi="Times New Roman" w:cs="Times New Roman"/>
          <w:sz w:val="20"/>
          <w:szCs w:val="20"/>
        </w:rPr>
        <w:t xml:space="preserve"> в контекстном меню узла «</w:t>
      </w:r>
      <w:r w:rsidRPr="007966FA">
        <w:rPr>
          <w:rFonts w:ascii="Times New Roman" w:hAnsi="Times New Roman" w:cs="Times New Roman"/>
          <w:sz w:val="20"/>
          <w:szCs w:val="20"/>
          <w:lang w:val="en-US"/>
        </w:rPr>
        <w:t>Sales</w:t>
      </w:r>
      <w:r w:rsidRPr="007966FA">
        <w:rPr>
          <w:rFonts w:ascii="Times New Roman" w:hAnsi="Times New Roman" w:cs="Times New Roman"/>
          <w:sz w:val="20"/>
          <w:szCs w:val="20"/>
        </w:rPr>
        <w:t xml:space="preserve">» выберите команду «Создать сценарий для базы данных – Используя </w:t>
      </w:r>
      <w:r w:rsidRPr="007966FA">
        <w:rPr>
          <w:rFonts w:ascii="Times New Roman" w:hAnsi="Times New Roman" w:cs="Times New Roman"/>
          <w:sz w:val="20"/>
          <w:szCs w:val="20"/>
          <w:lang w:val="en-US"/>
        </w:rPr>
        <w:t>CREATE</w:t>
      </w:r>
      <w:r w:rsidRPr="007966FA">
        <w:rPr>
          <w:rFonts w:ascii="Times New Roman" w:hAnsi="Times New Roman" w:cs="Times New Roman"/>
          <w:sz w:val="20"/>
          <w:szCs w:val="20"/>
        </w:rPr>
        <w:t xml:space="preserve"> – Буфер обмена». В результате в буфер обмена будет сохранен текст запроса на создание новой базы данных с параметрами, указанными при создании базы данных </w:t>
      </w:r>
      <w:r w:rsidRPr="007966FA">
        <w:rPr>
          <w:rFonts w:ascii="Times New Roman" w:hAnsi="Times New Roman" w:cs="Times New Roman"/>
          <w:sz w:val="20"/>
          <w:szCs w:val="20"/>
          <w:lang w:val="en-US"/>
        </w:rPr>
        <w:t>Sales</w:t>
      </w:r>
      <w:r w:rsidRPr="007966FA">
        <w:rPr>
          <w:rFonts w:ascii="Times New Roman" w:hAnsi="Times New Roman" w:cs="Times New Roman"/>
          <w:sz w:val="20"/>
          <w:szCs w:val="20"/>
        </w:rPr>
        <w:t xml:space="preserve"> в </w:t>
      </w:r>
      <w:r w:rsidRPr="007966FA">
        <w:rPr>
          <w:rFonts w:ascii="Times New Roman" w:hAnsi="Times New Roman" w:cs="Times New Roman"/>
          <w:sz w:val="20"/>
          <w:szCs w:val="20"/>
          <w:lang w:val="en-US"/>
        </w:rPr>
        <w:t>Management</w:t>
      </w:r>
      <w:r w:rsidRPr="007966FA">
        <w:rPr>
          <w:rFonts w:ascii="Times New Roman" w:hAnsi="Times New Roman" w:cs="Times New Roman"/>
          <w:sz w:val="20"/>
          <w:szCs w:val="20"/>
        </w:rPr>
        <w:t xml:space="preserve"> </w:t>
      </w:r>
      <w:r w:rsidRPr="007966FA">
        <w:rPr>
          <w:rFonts w:ascii="Times New Roman" w:hAnsi="Times New Roman" w:cs="Times New Roman"/>
          <w:sz w:val="20"/>
          <w:szCs w:val="20"/>
          <w:lang w:val="en-US"/>
        </w:rPr>
        <w:t>Studio</w:t>
      </w:r>
      <w:r w:rsidRPr="007966FA">
        <w:rPr>
          <w:rFonts w:ascii="Times New Roman" w:hAnsi="Times New Roman" w:cs="Times New Roman"/>
          <w:sz w:val="20"/>
          <w:szCs w:val="20"/>
        </w:rPr>
        <w:t>.</w:t>
      </w:r>
    </w:p>
    <w:p w:rsidR="0049155C" w:rsidRPr="007966FA" w:rsidRDefault="0049155C" w:rsidP="0049155C">
      <w:pPr>
        <w:ind w:firstLine="426"/>
        <w:jc w:val="both"/>
        <w:rPr>
          <w:rFonts w:ascii="Times New Roman" w:hAnsi="Times New Roman" w:cs="Times New Roman"/>
          <w:sz w:val="20"/>
          <w:szCs w:val="20"/>
        </w:rPr>
      </w:pPr>
      <w:r w:rsidRPr="007966FA">
        <w:rPr>
          <w:rFonts w:ascii="Times New Roman" w:hAnsi="Times New Roman" w:cs="Times New Roman"/>
          <w:sz w:val="20"/>
          <w:szCs w:val="20"/>
        </w:rPr>
        <w:t xml:space="preserve">Для проверки работоспособности сгенерированного запроса на создание базы данных удалим базу данных </w:t>
      </w:r>
      <w:r w:rsidRPr="007966FA">
        <w:rPr>
          <w:rFonts w:ascii="Times New Roman" w:hAnsi="Times New Roman" w:cs="Times New Roman"/>
          <w:sz w:val="20"/>
          <w:szCs w:val="20"/>
          <w:lang w:val="en-US"/>
        </w:rPr>
        <w:t>Sales</w:t>
      </w:r>
      <w:r w:rsidRPr="007966FA">
        <w:rPr>
          <w:rFonts w:ascii="Times New Roman" w:hAnsi="Times New Roman" w:cs="Times New Roman"/>
          <w:sz w:val="20"/>
          <w:szCs w:val="20"/>
        </w:rPr>
        <w:t>. В контекстном меню базы данных выберите команду «Удалить» и в появившемся диалоговом окне нажмите кнопку «</w:t>
      </w:r>
      <w:r w:rsidRPr="007966FA">
        <w:rPr>
          <w:rFonts w:ascii="Times New Roman" w:hAnsi="Times New Roman" w:cs="Times New Roman"/>
          <w:sz w:val="20"/>
          <w:szCs w:val="20"/>
          <w:lang w:val="en-US"/>
        </w:rPr>
        <w:t>OK</w:t>
      </w:r>
      <w:r w:rsidRPr="007966FA">
        <w:rPr>
          <w:rFonts w:ascii="Times New Roman" w:hAnsi="Times New Roman" w:cs="Times New Roman"/>
          <w:sz w:val="20"/>
          <w:szCs w:val="20"/>
        </w:rPr>
        <w:t>». База данных со всеми файлами должна исчезнуть.</w:t>
      </w:r>
    </w:p>
    <w:p w:rsidR="0049155C" w:rsidRPr="007966FA" w:rsidRDefault="0049155C" w:rsidP="0049155C">
      <w:pPr>
        <w:spacing w:after="120"/>
        <w:ind w:firstLine="425"/>
        <w:jc w:val="both"/>
        <w:rPr>
          <w:rFonts w:ascii="Times New Roman" w:hAnsi="Times New Roman" w:cs="Times New Roman"/>
          <w:sz w:val="20"/>
          <w:szCs w:val="20"/>
        </w:rPr>
      </w:pPr>
      <w:r w:rsidRPr="007966FA">
        <w:rPr>
          <w:rFonts w:ascii="Times New Roman" w:hAnsi="Times New Roman" w:cs="Times New Roman"/>
          <w:sz w:val="20"/>
          <w:szCs w:val="20"/>
        </w:rPr>
        <w:t>Чтобы воспользоваться сгенерированным заранее запросом на создание базы данных выполните следующие шаги:</w:t>
      </w:r>
    </w:p>
    <w:p w:rsidR="0049155C" w:rsidRPr="007966FA" w:rsidRDefault="0049155C" w:rsidP="0049155C">
      <w:pPr>
        <w:pStyle w:val="a7"/>
        <w:numPr>
          <w:ilvl w:val="0"/>
          <w:numId w:val="26"/>
        </w:numPr>
        <w:spacing w:after="120"/>
        <w:ind w:hanging="295"/>
        <w:jc w:val="both"/>
        <w:rPr>
          <w:rFonts w:ascii="Times New Roman" w:hAnsi="Times New Roman" w:cs="Times New Roman"/>
          <w:sz w:val="20"/>
          <w:szCs w:val="20"/>
        </w:rPr>
      </w:pPr>
      <w:r w:rsidRPr="007966FA">
        <w:rPr>
          <w:rFonts w:ascii="Times New Roman" w:hAnsi="Times New Roman" w:cs="Times New Roman"/>
          <w:sz w:val="20"/>
          <w:szCs w:val="20"/>
        </w:rPr>
        <w:t xml:space="preserve">В контекстном меню базы </w:t>
      </w:r>
      <w:r w:rsidRPr="007966FA">
        <w:rPr>
          <w:rFonts w:ascii="Times New Roman" w:hAnsi="Times New Roman" w:cs="Times New Roman"/>
          <w:sz w:val="20"/>
          <w:szCs w:val="20"/>
          <w:lang w:val="en-US"/>
        </w:rPr>
        <w:t>Sales</w:t>
      </w:r>
      <w:r w:rsidRPr="007966FA">
        <w:rPr>
          <w:rFonts w:ascii="Times New Roman" w:hAnsi="Times New Roman" w:cs="Times New Roman"/>
          <w:sz w:val="20"/>
          <w:szCs w:val="20"/>
        </w:rPr>
        <w:t xml:space="preserve"> выберите команду «Создать запрос» или щелкните соответствующую кнопку на панели инструментов </w:t>
      </w:r>
      <w:r w:rsidRPr="007966FA">
        <w:rPr>
          <w:rFonts w:ascii="Times New Roman" w:hAnsi="Times New Roman" w:cs="Times New Roman"/>
          <w:noProof/>
          <w:sz w:val="20"/>
          <w:szCs w:val="20"/>
          <w:lang w:eastAsia="ru-RU"/>
        </w:rPr>
        <w:drawing>
          <wp:inline distT="0" distB="0" distL="0" distR="0" wp14:anchorId="70722C5F" wp14:editId="671D2BAD">
            <wp:extent cx="1047750" cy="209550"/>
            <wp:effectExtent l="1905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047750" cy="209550"/>
                    </a:xfrm>
                    <a:prstGeom prst="rect">
                      <a:avLst/>
                    </a:prstGeom>
                    <a:noFill/>
                    <a:ln w="9525">
                      <a:noFill/>
                      <a:miter lim="800000"/>
                      <a:headEnd/>
                      <a:tailEnd/>
                    </a:ln>
                  </pic:spPr>
                </pic:pic>
              </a:graphicData>
            </a:graphic>
          </wp:inline>
        </w:drawing>
      </w:r>
      <w:r w:rsidRPr="007966FA">
        <w:rPr>
          <w:rFonts w:ascii="Times New Roman" w:hAnsi="Times New Roman" w:cs="Times New Roman"/>
          <w:sz w:val="20"/>
          <w:szCs w:val="20"/>
        </w:rPr>
        <w:t>.</w:t>
      </w:r>
    </w:p>
    <w:p w:rsidR="0049155C" w:rsidRPr="007966FA" w:rsidRDefault="0049155C" w:rsidP="0049155C">
      <w:pPr>
        <w:pStyle w:val="a7"/>
        <w:numPr>
          <w:ilvl w:val="0"/>
          <w:numId w:val="26"/>
        </w:numPr>
        <w:ind w:hanging="294"/>
        <w:jc w:val="both"/>
        <w:rPr>
          <w:rFonts w:ascii="Times New Roman" w:hAnsi="Times New Roman" w:cs="Times New Roman"/>
          <w:sz w:val="20"/>
          <w:szCs w:val="20"/>
        </w:rPr>
      </w:pPr>
      <w:r w:rsidRPr="007966FA">
        <w:rPr>
          <w:rFonts w:ascii="Times New Roman" w:hAnsi="Times New Roman" w:cs="Times New Roman"/>
          <w:sz w:val="20"/>
          <w:szCs w:val="20"/>
        </w:rPr>
        <w:t xml:space="preserve">В открывшемся окне редактора </w:t>
      </w:r>
      <w:r w:rsidRPr="007966FA">
        <w:rPr>
          <w:rFonts w:ascii="Times New Roman" w:hAnsi="Times New Roman" w:cs="Times New Roman"/>
          <w:sz w:val="20"/>
          <w:szCs w:val="20"/>
          <w:lang w:val="en-US"/>
        </w:rPr>
        <w:t>SQL</w:t>
      </w:r>
      <w:r w:rsidRPr="007966FA">
        <w:rPr>
          <w:rFonts w:ascii="Times New Roman" w:hAnsi="Times New Roman" w:cs="Times New Roman"/>
          <w:sz w:val="20"/>
          <w:szCs w:val="20"/>
        </w:rPr>
        <w:t xml:space="preserve"> вставьте из буфера обмена сгенерированный запрос.</w:t>
      </w:r>
    </w:p>
    <w:p w:rsidR="0049155C" w:rsidRPr="007966FA" w:rsidRDefault="0049155C" w:rsidP="0049155C">
      <w:pPr>
        <w:pStyle w:val="a7"/>
        <w:numPr>
          <w:ilvl w:val="0"/>
          <w:numId w:val="26"/>
        </w:numPr>
        <w:ind w:hanging="294"/>
        <w:jc w:val="both"/>
        <w:rPr>
          <w:rFonts w:ascii="Times New Roman" w:hAnsi="Times New Roman" w:cs="Times New Roman"/>
          <w:sz w:val="20"/>
          <w:szCs w:val="20"/>
        </w:rPr>
      </w:pPr>
      <w:r w:rsidRPr="007966FA">
        <w:rPr>
          <w:rFonts w:ascii="Times New Roman" w:hAnsi="Times New Roman" w:cs="Times New Roman"/>
          <w:sz w:val="20"/>
          <w:szCs w:val="20"/>
        </w:rPr>
        <w:t xml:space="preserve">Для запуска запроса на выполнение щелкните кнопку </w:t>
      </w:r>
      <w:r w:rsidRPr="007966FA">
        <w:rPr>
          <w:rFonts w:ascii="Times New Roman" w:hAnsi="Times New Roman" w:cs="Times New Roman"/>
          <w:noProof/>
          <w:sz w:val="20"/>
          <w:szCs w:val="20"/>
          <w:lang w:eastAsia="ru-RU"/>
        </w:rPr>
        <w:drawing>
          <wp:inline distT="0" distB="0" distL="0" distR="0" wp14:anchorId="65216CBA" wp14:editId="4E551674">
            <wp:extent cx="838200" cy="209550"/>
            <wp:effectExtent l="1905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r w:rsidRPr="007966FA">
        <w:rPr>
          <w:rFonts w:ascii="Times New Roman" w:hAnsi="Times New Roman" w:cs="Times New Roman"/>
          <w:sz w:val="20"/>
          <w:szCs w:val="20"/>
        </w:rPr>
        <w:t xml:space="preserve"> на панели инструментов или нажмите клавишу </w:t>
      </w:r>
      <w:r w:rsidRPr="007966FA">
        <w:rPr>
          <w:rFonts w:ascii="Times New Roman" w:hAnsi="Times New Roman" w:cs="Times New Roman"/>
          <w:sz w:val="20"/>
          <w:szCs w:val="20"/>
          <w:lang w:val="en-US"/>
        </w:rPr>
        <w:t>F</w:t>
      </w:r>
      <w:r w:rsidRPr="007966FA">
        <w:rPr>
          <w:rFonts w:ascii="Times New Roman" w:hAnsi="Times New Roman" w:cs="Times New Roman"/>
          <w:sz w:val="20"/>
          <w:szCs w:val="20"/>
        </w:rPr>
        <w:t>5.</w:t>
      </w:r>
    </w:p>
    <w:p w:rsidR="0049155C" w:rsidRPr="007966FA" w:rsidRDefault="0049155C" w:rsidP="0049155C">
      <w:pPr>
        <w:pStyle w:val="a7"/>
        <w:numPr>
          <w:ilvl w:val="0"/>
          <w:numId w:val="26"/>
        </w:numPr>
        <w:ind w:hanging="294"/>
        <w:jc w:val="both"/>
        <w:rPr>
          <w:rFonts w:ascii="Times New Roman" w:hAnsi="Times New Roman" w:cs="Times New Roman"/>
          <w:sz w:val="20"/>
          <w:szCs w:val="20"/>
        </w:rPr>
      </w:pPr>
      <w:r w:rsidRPr="007966FA">
        <w:rPr>
          <w:rFonts w:ascii="Times New Roman" w:hAnsi="Times New Roman" w:cs="Times New Roman"/>
          <w:sz w:val="20"/>
          <w:szCs w:val="20"/>
        </w:rPr>
        <w:t xml:space="preserve">Обновите содержимое дерева обозревателя объектов командой «Обновить» из контекстного меню узла «Базы данных». База данных </w:t>
      </w:r>
      <w:r w:rsidRPr="007966FA">
        <w:rPr>
          <w:rFonts w:ascii="Times New Roman" w:hAnsi="Times New Roman" w:cs="Times New Roman"/>
          <w:sz w:val="20"/>
          <w:szCs w:val="20"/>
          <w:lang w:val="en-US"/>
        </w:rPr>
        <w:t>Sales</w:t>
      </w:r>
      <w:r w:rsidRPr="007966FA">
        <w:rPr>
          <w:rFonts w:ascii="Times New Roman" w:hAnsi="Times New Roman" w:cs="Times New Roman"/>
          <w:sz w:val="20"/>
          <w:szCs w:val="20"/>
        </w:rPr>
        <w:t xml:space="preserve"> должна вновь появиться в списке доступных.</w:t>
      </w:r>
    </w:p>
    <w:p w:rsidR="0049155C" w:rsidRPr="007966FA" w:rsidRDefault="0049155C" w:rsidP="0049155C">
      <w:pPr>
        <w:jc w:val="both"/>
        <w:rPr>
          <w:rFonts w:ascii="Times New Roman" w:hAnsi="Times New Roman" w:cs="Times New Roman"/>
          <w:sz w:val="20"/>
          <w:szCs w:val="20"/>
        </w:rPr>
      </w:pPr>
      <w:r w:rsidRPr="007966FA">
        <w:rPr>
          <w:rFonts w:ascii="Times New Roman" w:hAnsi="Times New Roman" w:cs="Times New Roman"/>
          <w:sz w:val="20"/>
          <w:szCs w:val="20"/>
        </w:rPr>
        <w:t>При необходимости перед выполнением текст запроса может быть изменен в этом же окне.</w:t>
      </w:r>
    </w:p>
    <w:p w:rsidR="0049155C" w:rsidRPr="007966FA" w:rsidRDefault="0049155C" w:rsidP="0049155C">
      <w:pPr>
        <w:jc w:val="both"/>
        <w:rPr>
          <w:rFonts w:ascii="Times New Roman" w:hAnsi="Times New Roman" w:cs="Times New Roman"/>
          <w:sz w:val="20"/>
          <w:szCs w:val="20"/>
        </w:rPr>
      </w:pPr>
      <w:r w:rsidRPr="007966FA">
        <w:rPr>
          <w:rFonts w:ascii="Times New Roman" w:hAnsi="Times New Roman" w:cs="Times New Roman"/>
          <w:noProof/>
          <w:sz w:val="20"/>
          <w:szCs w:val="20"/>
          <w:lang w:eastAsia="ru-RU"/>
        </w:rPr>
        <w:lastRenderedPageBreak/>
        <w:drawing>
          <wp:inline distT="0" distB="0" distL="0" distR="0" wp14:anchorId="314B35C9" wp14:editId="2D5B2B19">
            <wp:extent cx="5940425" cy="3233601"/>
            <wp:effectExtent l="19050" t="0" r="3175" b="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0425" cy="3233601"/>
                    </a:xfrm>
                    <a:prstGeom prst="rect">
                      <a:avLst/>
                    </a:prstGeom>
                    <a:noFill/>
                    <a:ln w="9525">
                      <a:noFill/>
                      <a:miter lim="800000"/>
                      <a:headEnd/>
                      <a:tailEnd/>
                    </a:ln>
                  </pic:spPr>
                </pic:pic>
              </a:graphicData>
            </a:graphic>
          </wp:inline>
        </w:drawing>
      </w:r>
    </w:p>
    <w:p w:rsidR="0049155C" w:rsidRPr="007966FA" w:rsidRDefault="0049155C" w:rsidP="0049155C">
      <w:pPr>
        <w:ind w:firstLine="426"/>
        <w:jc w:val="both"/>
        <w:rPr>
          <w:rFonts w:ascii="Times New Roman" w:hAnsi="Times New Roman" w:cs="Times New Roman"/>
          <w:sz w:val="20"/>
          <w:szCs w:val="20"/>
        </w:rPr>
      </w:pPr>
      <w:r w:rsidRPr="007966FA">
        <w:rPr>
          <w:rFonts w:ascii="Times New Roman" w:hAnsi="Times New Roman" w:cs="Times New Roman"/>
          <w:sz w:val="20"/>
          <w:szCs w:val="20"/>
        </w:rPr>
        <w:t xml:space="preserve">Рассмотрим основные опции сгенерированной инструкции </w:t>
      </w:r>
      <w:r w:rsidRPr="007966FA">
        <w:rPr>
          <w:rFonts w:ascii="Times New Roman" w:hAnsi="Times New Roman" w:cs="Times New Roman"/>
          <w:sz w:val="20"/>
          <w:szCs w:val="20"/>
          <w:lang w:val="en-US"/>
        </w:rPr>
        <w:t>CREATE</w:t>
      </w:r>
      <w:r w:rsidRPr="007966FA">
        <w:rPr>
          <w:rFonts w:ascii="Times New Roman" w:hAnsi="Times New Roman" w:cs="Times New Roman"/>
          <w:sz w:val="20"/>
          <w:szCs w:val="20"/>
        </w:rPr>
        <w:t xml:space="preserve"> </w:t>
      </w:r>
      <w:r w:rsidRPr="007966FA">
        <w:rPr>
          <w:rFonts w:ascii="Times New Roman" w:hAnsi="Times New Roman" w:cs="Times New Roman"/>
          <w:sz w:val="20"/>
          <w:szCs w:val="20"/>
          <w:lang w:val="en-US"/>
        </w:rPr>
        <w:t>DATABASE</w:t>
      </w:r>
      <w:r w:rsidRPr="007966FA">
        <w:rPr>
          <w:rFonts w:ascii="Times New Roman" w:hAnsi="Times New Roman" w:cs="Times New Roman"/>
          <w:sz w:val="20"/>
          <w:szCs w:val="20"/>
        </w:rPr>
        <w:t>:</w:t>
      </w:r>
    </w:p>
    <w:p w:rsidR="0049155C" w:rsidRPr="007966FA" w:rsidRDefault="0049155C" w:rsidP="0049155C">
      <w:pPr>
        <w:pStyle w:val="a7"/>
        <w:numPr>
          <w:ilvl w:val="0"/>
          <w:numId w:val="25"/>
        </w:numPr>
        <w:ind w:left="709" w:hanging="283"/>
        <w:jc w:val="both"/>
        <w:rPr>
          <w:rFonts w:ascii="Times New Roman" w:hAnsi="Times New Roman" w:cs="Times New Roman"/>
          <w:sz w:val="20"/>
          <w:szCs w:val="20"/>
        </w:rPr>
      </w:pPr>
      <w:r w:rsidRPr="007966FA">
        <w:rPr>
          <w:rFonts w:ascii="Times New Roman" w:hAnsi="Times New Roman" w:cs="Times New Roman"/>
          <w:sz w:val="20"/>
          <w:szCs w:val="20"/>
        </w:rPr>
        <w:t xml:space="preserve">Имя новой базы данных. Указывается непосредственно после ключевого слова </w:t>
      </w:r>
      <w:r w:rsidRPr="007966FA">
        <w:rPr>
          <w:rFonts w:ascii="Times New Roman" w:hAnsi="Times New Roman" w:cs="Times New Roman"/>
          <w:sz w:val="20"/>
          <w:szCs w:val="20"/>
          <w:lang w:val="en-US"/>
        </w:rPr>
        <w:t>CREATE</w:t>
      </w:r>
      <w:r w:rsidRPr="007966FA">
        <w:rPr>
          <w:rFonts w:ascii="Times New Roman" w:hAnsi="Times New Roman" w:cs="Times New Roman"/>
          <w:sz w:val="20"/>
          <w:szCs w:val="20"/>
        </w:rPr>
        <w:t xml:space="preserve"> </w:t>
      </w:r>
      <w:r w:rsidRPr="007966FA">
        <w:rPr>
          <w:rFonts w:ascii="Times New Roman" w:hAnsi="Times New Roman" w:cs="Times New Roman"/>
          <w:sz w:val="20"/>
          <w:szCs w:val="20"/>
          <w:lang w:val="en-US"/>
        </w:rPr>
        <w:t>DATABASE</w:t>
      </w:r>
      <w:r w:rsidRPr="007966FA">
        <w:rPr>
          <w:rFonts w:ascii="Times New Roman" w:hAnsi="Times New Roman" w:cs="Times New Roman"/>
          <w:sz w:val="20"/>
          <w:szCs w:val="20"/>
        </w:rPr>
        <w:t xml:space="preserve">. В данном случае это </w:t>
      </w:r>
      <w:r w:rsidRPr="007966FA">
        <w:rPr>
          <w:rFonts w:ascii="Times New Roman" w:hAnsi="Times New Roman" w:cs="Times New Roman"/>
          <w:sz w:val="20"/>
          <w:szCs w:val="20"/>
          <w:lang w:val="en-US"/>
        </w:rPr>
        <w:t>Sales</w:t>
      </w:r>
      <w:r w:rsidRPr="007966FA">
        <w:rPr>
          <w:rFonts w:ascii="Times New Roman" w:hAnsi="Times New Roman" w:cs="Times New Roman"/>
          <w:sz w:val="20"/>
          <w:szCs w:val="20"/>
        </w:rPr>
        <w:t>.</w:t>
      </w:r>
    </w:p>
    <w:p w:rsidR="0049155C" w:rsidRPr="007966FA" w:rsidRDefault="0049155C" w:rsidP="0049155C">
      <w:pPr>
        <w:pStyle w:val="a7"/>
        <w:numPr>
          <w:ilvl w:val="0"/>
          <w:numId w:val="25"/>
        </w:numPr>
        <w:ind w:left="709" w:hanging="283"/>
        <w:jc w:val="both"/>
        <w:rPr>
          <w:rFonts w:ascii="Times New Roman" w:hAnsi="Times New Roman" w:cs="Times New Roman"/>
          <w:sz w:val="20"/>
          <w:szCs w:val="20"/>
        </w:rPr>
      </w:pPr>
      <w:r w:rsidRPr="007966FA">
        <w:rPr>
          <w:rFonts w:ascii="Times New Roman" w:hAnsi="Times New Roman" w:cs="Times New Roman"/>
          <w:sz w:val="20"/>
          <w:szCs w:val="20"/>
          <w:lang w:val="en-US"/>
        </w:rPr>
        <w:t>ON</w:t>
      </w:r>
      <w:r w:rsidRPr="007966FA">
        <w:rPr>
          <w:rFonts w:ascii="Times New Roman" w:hAnsi="Times New Roman" w:cs="Times New Roman"/>
          <w:sz w:val="20"/>
          <w:szCs w:val="20"/>
        </w:rPr>
        <w:t xml:space="preserve">. Это опция указывает на файловую группу, которая представляет собой логическую группу вторичных файлов данных и используется для управления размещением пользовательских объектов (таких как таблицы и индексы). Опция </w:t>
      </w:r>
      <w:r w:rsidRPr="007966FA">
        <w:rPr>
          <w:rFonts w:ascii="Times New Roman" w:hAnsi="Times New Roman" w:cs="Times New Roman"/>
          <w:sz w:val="20"/>
          <w:szCs w:val="20"/>
          <w:lang w:val="en-US"/>
        </w:rPr>
        <w:t>PRIMARY</w:t>
      </w:r>
      <w:r w:rsidRPr="007966FA">
        <w:rPr>
          <w:rFonts w:ascii="Times New Roman" w:hAnsi="Times New Roman" w:cs="Times New Roman"/>
          <w:sz w:val="20"/>
          <w:szCs w:val="20"/>
        </w:rPr>
        <w:t xml:space="preserve"> после аргумента </w:t>
      </w:r>
      <w:r w:rsidRPr="007966FA">
        <w:rPr>
          <w:rFonts w:ascii="Times New Roman" w:hAnsi="Times New Roman" w:cs="Times New Roman"/>
          <w:sz w:val="20"/>
          <w:szCs w:val="20"/>
          <w:lang w:val="en-US"/>
        </w:rPr>
        <w:t>ON</w:t>
      </w:r>
      <w:r w:rsidRPr="007966FA">
        <w:rPr>
          <w:rFonts w:ascii="Times New Roman" w:hAnsi="Times New Roman" w:cs="Times New Roman"/>
          <w:sz w:val="20"/>
          <w:szCs w:val="20"/>
        </w:rPr>
        <w:t xml:space="preserve"> используется для указания группы файлов </w:t>
      </w:r>
      <w:r w:rsidRPr="007966FA">
        <w:rPr>
          <w:rFonts w:ascii="Times New Roman" w:hAnsi="Times New Roman" w:cs="Times New Roman"/>
          <w:sz w:val="20"/>
          <w:szCs w:val="20"/>
          <w:lang w:val="en-US"/>
        </w:rPr>
        <w:t>PRIMARY</w:t>
      </w:r>
      <w:r w:rsidRPr="007966FA">
        <w:rPr>
          <w:rFonts w:ascii="Times New Roman" w:hAnsi="Times New Roman" w:cs="Times New Roman"/>
          <w:sz w:val="20"/>
          <w:szCs w:val="20"/>
        </w:rPr>
        <w:t>, в которую по умолчанию входят все созданные файлы, и которая является единственной группой файлов, содержащей первичный файл данных.</w:t>
      </w:r>
    </w:p>
    <w:p w:rsidR="0049155C" w:rsidRPr="007966FA" w:rsidRDefault="0049155C" w:rsidP="0049155C">
      <w:pPr>
        <w:pStyle w:val="a7"/>
        <w:numPr>
          <w:ilvl w:val="0"/>
          <w:numId w:val="25"/>
        </w:numPr>
        <w:ind w:left="709" w:hanging="283"/>
        <w:jc w:val="both"/>
        <w:rPr>
          <w:rFonts w:ascii="Times New Roman" w:hAnsi="Times New Roman" w:cs="Times New Roman"/>
          <w:sz w:val="20"/>
          <w:szCs w:val="20"/>
        </w:rPr>
      </w:pPr>
      <w:r w:rsidRPr="007966FA">
        <w:rPr>
          <w:rFonts w:ascii="Times New Roman" w:hAnsi="Times New Roman" w:cs="Times New Roman"/>
          <w:sz w:val="20"/>
          <w:szCs w:val="20"/>
          <w:lang w:val="en-US"/>
        </w:rPr>
        <w:t>NAME</w:t>
      </w:r>
      <w:r w:rsidRPr="007966FA">
        <w:rPr>
          <w:rFonts w:ascii="Times New Roman" w:hAnsi="Times New Roman" w:cs="Times New Roman"/>
          <w:sz w:val="20"/>
          <w:szCs w:val="20"/>
        </w:rPr>
        <w:t xml:space="preserve">. Логическое имя базы данных, которое будет применяться для ссылки на нее из кода </w:t>
      </w:r>
      <w:r w:rsidRPr="007966FA">
        <w:rPr>
          <w:rFonts w:ascii="Times New Roman" w:hAnsi="Times New Roman" w:cs="Times New Roman"/>
          <w:sz w:val="20"/>
          <w:szCs w:val="20"/>
          <w:lang w:val="en-US"/>
        </w:rPr>
        <w:t>T</w:t>
      </w:r>
      <w:r w:rsidRPr="007966FA">
        <w:rPr>
          <w:rFonts w:ascii="Times New Roman" w:hAnsi="Times New Roman" w:cs="Times New Roman"/>
          <w:sz w:val="20"/>
          <w:szCs w:val="20"/>
        </w:rPr>
        <w:t>-</w:t>
      </w:r>
      <w:r w:rsidRPr="007966FA">
        <w:rPr>
          <w:rFonts w:ascii="Times New Roman" w:hAnsi="Times New Roman" w:cs="Times New Roman"/>
          <w:sz w:val="20"/>
          <w:szCs w:val="20"/>
          <w:lang w:val="en-US"/>
        </w:rPr>
        <w:t>SQL</w:t>
      </w:r>
      <w:r w:rsidRPr="007966FA">
        <w:rPr>
          <w:rFonts w:ascii="Times New Roman" w:hAnsi="Times New Roman" w:cs="Times New Roman"/>
          <w:sz w:val="20"/>
          <w:szCs w:val="20"/>
        </w:rPr>
        <w:t>.</w:t>
      </w:r>
    </w:p>
    <w:p w:rsidR="0049155C" w:rsidRPr="007966FA" w:rsidRDefault="0049155C" w:rsidP="0049155C">
      <w:pPr>
        <w:pStyle w:val="a7"/>
        <w:numPr>
          <w:ilvl w:val="0"/>
          <w:numId w:val="25"/>
        </w:numPr>
        <w:ind w:left="709" w:hanging="283"/>
        <w:jc w:val="both"/>
        <w:rPr>
          <w:rFonts w:ascii="Times New Roman" w:hAnsi="Times New Roman" w:cs="Times New Roman"/>
          <w:sz w:val="20"/>
          <w:szCs w:val="20"/>
        </w:rPr>
      </w:pPr>
      <w:r w:rsidRPr="007966FA">
        <w:rPr>
          <w:rFonts w:ascii="Times New Roman" w:hAnsi="Times New Roman" w:cs="Times New Roman"/>
          <w:sz w:val="20"/>
          <w:szCs w:val="20"/>
          <w:lang w:val="en-US"/>
        </w:rPr>
        <w:t>FILENAME</w:t>
      </w:r>
      <w:r w:rsidRPr="007966FA">
        <w:rPr>
          <w:rFonts w:ascii="Times New Roman" w:hAnsi="Times New Roman" w:cs="Times New Roman"/>
          <w:sz w:val="20"/>
          <w:szCs w:val="20"/>
        </w:rPr>
        <w:t>. Это имя и путь файла базы данных, хранящегося на жестком диске.</w:t>
      </w:r>
    </w:p>
    <w:p w:rsidR="0049155C" w:rsidRPr="007966FA" w:rsidRDefault="0049155C" w:rsidP="0049155C">
      <w:pPr>
        <w:pStyle w:val="a7"/>
        <w:numPr>
          <w:ilvl w:val="0"/>
          <w:numId w:val="25"/>
        </w:numPr>
        <w:ind w:left="709" w:hanging="283"/>
        <w:jc w:val="both"/>
        <w:rPr>
          <w:rFonts w:ascii="Times New Roman" w:hAnsi="Times New Roman" w:cs="Times New Roman"/>
          <w:sz w:val="20"/>
          <w:szCs w:val="20"/>
        </w:rPr>
      </w:pPr>
      <w:r w:rsidRPr="007966FA">
        <w:rPr>
          <w:rFonts w:ascii="Times New Roman" w:hAnsi="Times New Roman" w:cs="Times New Roman"/>
          <w:sz w:val="20"/>
          <w:szCs w:val="20"/>
          <w:lang w:val="en-US"/>
        </w:rPr>
        <w:t>SIZE</w:t>
      </w:r>
      <w:r w:rsidRPr="007966FA">
        <w:rPr>
          <w:rFonts w:ascii="Times New Roman" w:hAnsi="Times New Roman" w:cs="Times New Roman"/>
          <w:sz w:val="20"/>
          <w:szCs w:val="20"/>
        </w:rPr>
        <w:t>. Исходный размер файлов данных.</w:t>
      </w:r>
    </w:p>
    <w:p w:rsidR="0049155C" w:rsidRPr="007966FA" w:rsidRDefault="0049155C" w:rsidP="0049155C">
      <w:pPr>
        <w:pStyle w:val="a7"/>
        <w:numPr>
          <w:ilvl w:val="0"/>
          <w:numId w:val="25"/>
        </w:numPr>
        <w:ind w:left="709" w:hanging="283"/>
        <w:jc w:val="both"/>
        <w:rPr>
          <w:rFonts w:ascii="Times New Roman" w:hAnsi="Times New Roman" w:cs="Times New Roman"/>
          <w:sz w:val="20"/>
          <w:szCs w:val="20"/>
        </w:rPr>
      </w:pPr>
      <w:r w:rsidRPr="007966FA">
        <w:rPr>
          <w:rFonts w:ascii="Times New Roman" w:hAnsi="Times New Roman" w:cs="Times New Roman"/>
          <w:sz w:val="20"/>
          <w:szCs w:val="20"/>
          <w:lang w:val="en-US"/>
        </w:rPr>
        <w:t>MAXSIZE</w:t>
      </w:r>
      <w:r w:rsidRPr="007966FA">
        <w:rPr>
          <w:rFonts w:ascii="Times New Roman" w:hAnsi="Times New Roman" w:cs="Times New Roman"/>
          <w:sz w:val="20"/>
          <w:szCs w:val="20"/>
        </w:rPr>
        <w:t>. Максимальный размер, до которого может расти база данных.</w:t>
      </w:r>
    </w:p>
    <w:p w:rsidR="0049155C" w:rsidRPr="007966FA" w:rsidRDefault="0049155C" w:rsidP="0049155C">
      <w:pPr>
        <w:pStyle w:val="a7"/>
        <w:numPr>
          <w:ilvl w:val="0"/>
          <w:numId w:val="25"/>
        </w:numPr>
        <w:ind w:left="709" w:hanging="283"/>
        <w:jc w:val="both"/>
        <w:rPr>
          <w:rFonts w:ascii="Times New Roman" w:hAnsi="Times New Roman" w:cs="Times New Roman"/>
          <w:sz w:val="20"/>
          <w:szCs w:val="20"/>
        </w:rPr>
      </w:pPr>
      <w:r w:rsidRPr="007966FA">
        <w:rPr>
          <w:rFonts w:ascii="Times New Roman" w:hAnsi="Times New Roman" w:cs="Times New Roman"/>
          <w:sz w:val="20"/>
          <w:szCs w:val="20"/>
          <w:lang w:val="en-US"/>
        </w:rPr>
        <w:t>FILEGROWTH</w:t>
      </w:r>
      <w:r w:rsidRPr="007966FA">
        <w:rPr>
          <w:rFonts w:ascii="Times New Roman" w:hAnsi="Times New Roman" w:cs="Times New Roman"/>
          <w:sz w:val="20"/>
          <w:szCs w:val="20"/>
        </w:rPr>
        <w:t>. Это приращение расширения файла</w:t>
      </w:r>
    </w:p>
    <w:p w:rsidR="0049155C" w:rsidRPr="007966FA" w:rsidRDefault="0049155C" w:rsidP="0049155C">
      <w:pPr>
        <w:ind w:firstLine="426"/>
        <w:jc w:val="both"/>
        <w:rPr>
          <w:rFonts w:ascii="Times New Roman" w:hAnsi="Times New Roman" w:cs="Times New Roman"/>
          <w:sz w:val="20"/>
          <w:szCs w:val="20"/>
        </w:rPr>
      </w:pPr>
      <w:r w:rsidRPr="007966FA">
        <w:rPr>
          <w:rFonts w:ascii="Times New Roman" w:hAnsi="Times New Roman" w:cs="Times New Roman"/>
          <w:sz w:val="20"/>
          <w:szCs w:val="20"/>
        </w:rPr>
        <w:t>Параметры в разделе LOG ON аналогичны параметрам в разделе CREATE DATABASE. Однако они определяют параметры файла журнала транзакций.</w:t>
      </w:r>
    </w:p>
    <w:p w:rsidR="0049155C" w:rsidRPr="007966FA" w:rsidRDefault="0049155C" w:rsidP="0049155C">
      <w:pPr>
        <w:ind w:firstLine="426"/>
        <w:jc w:val="both"/>
        <w:rPr>
          <w:rFonts w:ascii="Times New Roman" w:hAnsi="Times New Roman" w:cs="Times New Roman"/>
          <w:sz w:val="20"/>
          <w:szCs w:val="20"/>
        </w:rPr>
      </w:pPr>
      <w:r w:rsidRPr="007966FA">
        <w:rPr>
          <w:rFonts w:ascii="Times New Roman" w:hAnsi="Times New Roman" w:cs="Times New Roman"/>
          <w:sz w:val="20"/>
          <w:szCs w:val="20"/>
        </w:rPr>
        <w:t xml:space="preserve">Общий синтаксис инструкции </w:t>
      </w:r>
      <w:r w:rsidRPr="007966FA">
        <w:rPr>
          <w:rFonts w:ascii="Times New Roman" w:hAnsi="Times New Roman" w:cs="Times New Roman"/>
          <w:sz w:val="20"/>
          <w:szCs w:val="20"/>
          <w:lang w:val="en-US"/>
        </w:rPr>
        <w:t>CREATE</w:t>
      </w:r>
      <w:r w:rsidRPr="007966FA">
        <w:rPr>
          <w:rFonts w:ascii="Times New Roman" w:hAnsi="Times New Roman" w:cs="Times New Roman"/>
          <w:sz w:val="20"/>
          <w:szCs w:val="20"/>
        </w:rPr>
        <w:t xml:space="preserve"> </w:t>
      </w:r>
      <w:r w:rsidRPr="007966FA">
        <w:rPr>
          <w:rFonts w:ascii="Times New Roman" w:hAnsi="Times New Roman" w:cs="Times New Roman"/>
          <w:sz w:val="20"/>
          <w:szCs w:val="20"/>
          <w:lang w:val="en-US"/>
        </w:rPr>
        <w:t>DATABASE</w:t>
      </w:r>
      <w:r w:rsidRPr="007966FA">
        <w:rPr>
          <w:rFonts w:ascii="Times New Roman" w:hAnsi="Times New Roman" w:cs="Times New Roman"/>
          <w:sz w:val="20"/>
          <w:szCs w:val="20"/>
        </w:rPr>
        <w:t xml:space="preserve"> со всеми возможными опциями можно посмотреть в справочной системе. Для этого в редакторе запросов выделите слова </w:t>
      </w:r>
      <w:r w:rsidRPr="007966FA">
        <w:rPr>
          <w:rFonts w:ascii="Times New Roman" w:hAnsi="Times New Roman" w:cs="Times New Roman"/>
          <w:sz w:val="20"/>
          <w:szCs w:val="20"/>
          <w:lang w:val="en-US"/>
        </w:rPr>
        <w:t>CREATE</w:t>
      </w:r>
      <w:r w:rsidRPr="007966FA">
        <w:rPr>
          <w:rFonts w:ascii="Times New Roman" w:hAnsi="Times New Roman" w:cs="Times New Roman"/>
          <w:sz w:val="20"/>
          <w:szCs w:val="20"/>
        </w:rPr>
        <w:t xml:space="preserve"> </w:t>
      </w:r>
      <w:r w:rsidRPr="007966FA">
        <w:rPr>
          <w:rFonts w:ascii="Times New Roman" w:hAnsi="Times New Roman" w:cs="Times New Roman"/>
          <w:sz w:val="20"/>
          <w:szCs w:val="20"/>
          <w:lang w:val="en-US"/>
        </w:rPr>
        <w:t>DATABASE</w:t>
      </w:r>
      <w:r w:rsidRPr="007966FA">
        <w:rPr>
          <w:rFonts w:ascii="Times New Roman" w:hAnsi="Times New Roman" w:cs="Times New Roman"/>
          <w:sz w:val="20"/>
          <w:szCs w:val="20"/>
        </w:rPr>
        <w:t xml:space="preserve"> и нажмите клавишу </w:t>
      </w:r>
      <w:r w:rsidRPr="007966FA">
        <w:rPr>
          <w:rFonts w:ascii="Times New Roman" w:hAnsi="Times New Roman" w:cs="Times New Roman"/>
          <w:sz w:val="20"/>
          <w:szCs w:val="20"/>
          <w:lang w:val="en-US"/>
        </w:rPr>
        <w:t>F</w:t>
      </w:r>
      <w:r w:rsidRPr="007966FA">
        <w:rPr>
          <w:rFonts w:ascii="Times New Roman" w:hAnsi="Times New Roman" w:cs="Times New Roman"/>
          <w:sz w:val="20"/>
          <w:szCs w:val="20"/>
        </w:rPr>
        <w:t>1.</w:t>
      </w:r>
    </w:p>
    <w:p w:rsidR="0049155C" w:rsidRDefault="0049155C" w:rsidP="0049155C">
      <w:pPr>
        <w:jc w:val="both"/>
        <w:rPr>
          <w:rFonts w:ascii="Times New Roman" w:hAnsi="Times New Roman" w:cs="Times New Roman"/>
          <w:b/>
          <w:sz w:val="20"/>
          <w:szCs w:val="20"/>
        </w:rPr>
      </w:pPr>
    </w:p>
    <w:p w:rsidR="0049155C" w:rsidRPr="007966FA" w:rsidRDefault="0049155C" w:rsidP="0049155C">
      <w:pPr>
        <w:jc w:val="both"/>
        <w:rPr>
          <w:rFonts w:ascii="Times New Roman" w:hAnsi="Times New Roman" w:cs="Times New Roman"/>
          <w:b/>
          <w:sz w:val="20"/>
          <w:szCs w:val="20"/>
        </w:rPr>
      </w:pPr>
      <w:r w:rsidRPr="007966FA">
        <w:rPr>
          <w:rFonts w:ascii="Times New Roman" w:hAnsi="Times New Roman" w:cs="Times New Roman"/>
          <w:b/>
          <w:sz w:val="20"/>
          <w:szCs w:val="20"/>
        </w:rPr>
        <w:lastRenderedPageBreak/>
        <w:t>Отсоединение и присоединение базы данных</w:t>
      </w:r>
    </w:p>
    <w:p w:rsidR="0049155C" w:rsidRPr="007966FA" w:rsidRDefault="0049155C" w:rsidP="0049155C">
      <w:pPr>
        <w:ind w:firstLine="426"/>
        <w:jc w:val="both"/>
        <w:rPr>
          <w:rFonts w:ascii="Times New Roman" w:hAnsi="Times New Roman" w:cs="Times New Roman"/>
          <w:sz w:val="20"/>
          <w:szCs w:val="20"/>
        </w:rPr>
      </w:pPr>
      <w:r w:rsidRPr="007966FA">
        <w:rPr>
          <w:rFonts w:ascii="Times New Roman" w:hAnsi="Times New Roman" w:cs="Times New Roman"/>
          <w:sz w:val="20"/>
          <w:szCs w:val="20"/>
        </w:rPr>
        <w:t xml:space="preserve">Для переноса базы данных на другой сервер необходимо отсоединить ее от текущего сервера. Для этого в контекстном меню базы данных </w:t>
      </w:r>
      <w:r w:rsidRPr="007966FA">
        <w:rPr>
          <w:rFonts w:ascii="Times New Roman" w:hAnsi="Times New Roman" w:cs="Times New Roman"/>
          <w:sz w:val="20"/>
          <w:szCs w:val="20"/>
          <w:lang w:val="en-US"/>
        </w:rPr>
        <w:t>Sales</w:t>
      </w:r>
      <w:r w:rsidRPr="007966FA">
        <w:rPr>
          <w:rFonts w:ascii="Times New Roman" w:hAnsi="Times New Roman" w:cs="Times New Roman"/>
          <w:sz w:val="20"/>
          <w:szCs w:val="20"/>
        </w:rPr>
        <w:t xml:space="preserve"> выберите команду «Задачи - Отсоединить…». В диалоговом окне «Отсоединение базы данных» нажмите кнопку «</w:t>
      </w:r>
      <w:r w:rsidRPr="007966FA">
        <w:rPr>
          <w:rFonts w:ascii="Times New Roman" w:hAnsi="Times New Roman" w:cs="Times New Roman"/>
          <w:sz w:val="20"/>
          <w:szCs w:val="20"/>
          <w:lang w:val="en-US"/>
        </w:rPr>
        <w:t>OK</w:t>
      </w:r>
      <w:r w:rsidRPr="007966FA">
        <w:rPr>
          <w:rFonts w:ascii="Times New Roman" w:hAnsi="Times New Roman" w:cs="Times New Roman"/>
          <w:sz w:val="20"/>
          <w:szCs w:val="20"/>
        </w:rPr>
        <w:t xml:space="preserve">» и убедитесь, что </w:t>
      </w:r>
      <w:r w:rsidRPr="007966FA">
        <w:rPr>
          <w:rFonts w:ascii="Times New Roman" w:hAnsi="Times New Roman" w:cs="Times New Roman"/>
          <w:sz w:val="20"/>
          <w:szCs w:val="20"/>
          <w:lang w:val="en-US"/>
        </w:rPr>
        <w:t>Sales</w:t>
      </w:r>
      <w:r w:rsidRPr="007966FA">
        <w:rPr>
          <w:rFonts w:ascii="Times New Roman" w:hAnsi="Times New Roman" w:cs="Times New Roman"/>
          <w:sz w:val="20"/>
          <w:szCs w:val="20"/>
        </w:rPr>
        <w:t xml:space="preserve"> исчезла из списка баз данных в дереве обозревателя объектов. Теперь файлы базы данных могут быть перенесены на другой сервер.</w:t>
      </w:r>
    </w:p>
    <w:p w:rsidR="0049155C" w:rsidRPr="007966FA" w:rsidRDefault="0049155C" w:rsidP="0049155C">
      <w:pPr>
        <w:ind w:firstLine="426"/>
        <w:jc w:val="both"/>
        <w:rPr>
          <w:rFonts w:ascii="Times New Roman" w:hAnsi="Times New Roman" w:cs="Times New Roman"/>
          <w:sz w:val="20"/>
          <w:szCs w:val="20"/>
        </w:rPr>
      </w:pPr>
      <w:r w:rsidRPr="007966FA">
        <w:rPr>
          <w:rFonts w:ascii="Times New Roman" w:hAnsi="Times New Roman" w:cs="Times New Roman"/>
          <w:sz w:val="20"/>
          <w:szCs w:val="20"/>
        </w:rPr>
        <w:t xml:space="preserve">Для присоединения базы данных к серверу выберите в контекстном меню узла «Базы данных» команду «Присоединить…». В диалоговом окне «Присоединение базы данных» с помощью кнопки «Добавить…» выберите созданный на предыдущих этапах файл </w:t>
      </w:r>
      <w:r w:rsidRPr="007966FA">
        <w:rPr>
          <w:rFonts w:ascii="Times New Roman" w:hAnsi="Times New Roman" w:cs="Times New Roman"/>
          <w:sz w:val="20"/>
          <w:szCs w:val="20"/>
          <w:lang w:val="en-US"/>
        </w:rPr>
        <w:t>Sales</w:t>
      </w:r>
      <w:r w:rsidRPr="007966FA">
        <w:rPr>
          <w:rFonts w:ascii="Times New Roman" w:hAnsi="Times New Roman" w:cs="Times New Roman"/>
          <w:sz w:val="20"/>
          <w:szCs w:val="20"/>
        </w:rPr>
        <w:t>.</w:t>
      </w:r>
      <w:r w:rsidRPr="007966FA">
        <w:rPr>
          <w:rFonts w:ascii="Times New Roman" w:hAnsi="Times New Roman" w:cs="Times New Roman"/>
          <w:sz w:val="20"/>
          <w:szCs w:val="20"/>
          <w:lang w:val="en-US"/>
        </w:rPr>
        <w:t>mdf</w:t>
      </w:r>
      <w:r w:rsidRPr="007966FA">
        <w:rPr>
          <w:rFonts w:ascii="Times New Roman" w:hAnsi="Times New Roman" w:cs="Times New Roman"/>
          <w:sz w:val="20"/>
          <w:szCs w:val="20"/>
        </w:rPr>
        <w:t xml:space="preserve"> (</w:t>
      </w:r>
      <w:r w:rsidRPr="007966FA">
        <w:rPr>
          <w:rFonts w:ascii="Times New Roman" w:hAnsi="Times New Roman" w:cs="Times New Roman"/>
          <w:sz w:val="20"/>
          <w:szCs w:val="20"/>
          <w:lang w:val="en-US"/>
        </w:rPr>
        <w:t>ldf</w:t>
      </w:r>
      <w:r w:rsidRPr="007966FA">
        <w:rPr>
          <w:rFonts w:ascii="Times New Roman" w:hAnsi="Times New Roman" w:cs="Times New Roman"/>
          <w:sz w:val="20"/>
          <w:szCs w:val="20"/>
        </w:rPr>
        <w:t xml:space="preserve"> файл будет определен системой автоматически), измените владельца на </w:t>
      </w:r>
      <w:r w:rsidRPr="007966FA">
        <w:rPr>
          <w:rFonts w:ascii="Times New Roman" w:hAnsi="Times New Roman" w:cs="Times New Roman"/>
          <w:sz w:val="20"/>
          <w:szCs w:val="20"/>
          <w:lang w:val="en-US"/>
        </w:rPr>
        <w:t>sa</w:t>
      </w:r>
      <w:r w:rsidRPr="007966FA">
        <w:rPr>
          <w:rFonts w:ascii="Times New Roman" w:hAnsi="Times New Roman" w:cs="Times New Roman"/>
          <w:sz w:val="20"/>
          <w:szCs w:val="20"/>
        </w:rPr>
        <w:t xml:space="preserve"> и нажмите кнопку «</w:t>
      </w:r>
      <w:r w:rsidRPr="007966FA">
        <w:rPr>
          <w:rFonts w:ascii="Times New Roman" w:hAnsi="Times New Roman" w:cs="Times New Roman"/>
          <w:sz w:val="20"/>
          <w:szCs w:val="20"/>
          <w:lang w:val="en-US"/>
        </w:rPr>
        <w:t>OK</w:t>
      </w:r>
      <w:r w:rsidRPr="007966FA">
        <w:rPr>
          <w:rFonts w:ascii="Times New Roman" w:hAnsi="Times New Roman" w:cs="Times New Roman"/>
          <w:sz w:val="20"/>
          <w:szCs w:val="20"/>
        </w:rPr>
        <w:t xml:space="preserve">». База данных </w:t>
      </w:r>
      <w:r w:rsidRPr="007966FA">
        <w:rPr>
          <w:rFonts w:ascii="Times New Roman" w:hAnsi="Times New Roman" w:cs="Times New Roman"/>
          <w:sz w:val="20"/>
          <w:szCs w:val="20"/>
          <w:lang w:val="en-US"/>
        </w:rPr>
        <w:t>Sales</w:t>
      </w:r>
      <w:r w:rsidRPr="007966FA">
        <w:rPr>
          <w:rFonts w:ascii="Times New Roman" w:hAnsi="Times New Roman" w:cs="Times New Roman"/>
          <w:sz w:val="20"/>
          <w:szCs w:val="20"/>
        </w:rPr>
        <w:t xml:space="preserve"> должна появиться в списке дерева обозревателя объектов.</w:t>
      </w:r>
    </w:p>
    <w:p w:rsidR="0049155C" w:rsidRPr="007966FA" w:rsidRDefault="0049155C" w:rsidP="0049155C">
      <w:pPr>
        <w:jc w:val="center"/>
        <w:rPr>
          <w:rFonts w:ascii="Times New Roman" w:hAnsi="Times New Roman" w:cs="Times New Roman"/>
          <w:sz w:val="20"/>
          <w:szCs w:val="20"/>
        </w:rPr>
      </w:pPr>
      <w:r w:rsidRPr="007966FA">
        <w:rPr>
          <w:rFonts w:ascii="Times New Roman" w:hAnsi="Times New Roman" w:cs="Times New Roman"/>
          <w:noProof/>
          <w:sz w:val="20"/>
          <w:szCs w:val="20"/>
          <w:lang w:eastAsia="ru-RU"/>
        </w:rPr>
        <w:drawing>
          <wp:inline distT="0" distB="0" distL="0" distR="0" wp14:anchorId="1D913813" wp14:editId="6720EA25">
            <wp:extent cx="5044815" cy="4528868"/>
            <wp:effectExtent l="19050" t="0" r="3435"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048788" cy="4532435"/>
                    </a:xfrm>
                    <a:prstGeom prst="rect">
                      <a:avLst/>
                    </a:prstGeom>
                    <a:noFill/>
                    <a:ln w="9525">
                      <a:noFill/>
                      <a:miter lim="800000"/>
                      <a:headEnd/>
                      <a:tailEnd/>
                    </a:ln>
                  </pic:spPr>
                </pic:pic>
              </a:graphicData>
            </a:graphic>
          </wp:inline>
        </w:drawing>
      </w:r>
    </w:p>
    <w:p w:rsidR="0049155C" w:rsidRPr="002E650F" w:rsidRDefault="0049155C" w:rsidP="0049155C">
      <w:pPr>
        <w:pStyle w:val="a4"/>
        <w:shd w:val="clear" w:color="auto" w:fill="FFFFFF"/>
        <w:spacing w:line="290" w:lineRule="atLeast"/>
        <w:rPr>
          <w:b/>
        </w:rPr>
      </w:pPr>
      <w:r w:rsidRPr="002E650F">
        <w:rPr>
          <w:b/>
        </w:rPr>
        <w:lastRenderedPageBreak/>
        <w:t xml:space="preserve">4. </w:t>
      </w:r>
      <w:r>
        <w:rPr>
          <w:b/>
        </w:rPr>
        <w:t>Создание таблиц</w:t>
      </w:r>
      <w:r w:rsidRPr="002E650F">
        <w:rPr>
          <w:b/>
        </w:rPr>
        <w:t> </w:t>
      </w:r>
    </w:p>
    <w:p w:rsidR="0049155C" w:rsidRPr="005A6EDB" w:rsidRDefault="0049155C" w:rsidP="0049155C">
      <w:pPr>
        <w:ind w:firstLine="426"/>
        <w:jc w:val="both"/>
        <w:rPr>
          <w:rFonts w:ascii="Times New Roman" w:hAnsi="Times New Roman" w:cs="Times New Roman"/>
          <w:sz w:val="20"/>
          <w:szCs w:val="20"/>
        </w:rPr>
      </w:pPr>
      <w:r w:rsidRPr="005A6EDB">
        <w:rPr>
          <w:rFonts w:ascii="Times New Roman" w:hAnsi="Times New Roman" w:cs="Times New Roman"/>
          <w:i/>
          <w:sz w:val="20"/>
          <w:szCs w:val="20"/>
        </w:rPr>
        <w:t>Таблицы</w:t>
      </w:r>
      <w:r w:rsidRPr="005A6EDB">
        <w:rPr>
          <w:rFonts w:ascii="Times New Roman" w:hAnsi="Times New Roman" w:cs="Times New Roman"/>
          <w:sz w:val="20"/>
          <w:szCs w:val="20"/>
        </w:rPr>
        <w:t xml:space="preserve"> представляют собой объекты базы данных, используемые непосредственно для хранения всех данных. Одним из самых главных правил организации баз данных является то, что в одной таблице должны храниться данные лишь об одном конкретном типе сущности (например, клиенты, товары, заказы и т. п.).</w:t>
      </w:r>
    </w:p>
    <w:p w:rsidR="0049155C" w:rsidRPr="005A6EDB" w:rsidRDefault="0049155C" w:rsidP="0049155C">
      <w:pPr>
        <w:ind w:firstLine="426"/>
        <w:jc w:val="both"/>
        <w:rPr>
          <w:rFonts w:ascii="Times New Roman" w:hAnsi="Times New Roman" w:cs="Times New Roman"/>
          <w:sz w:val="20"/>
          <w:szCs w:val="20"/>
        </w:rPr>
      </w:pPr>
      <w:r w:rsidRPr="005A6EDB">
        <w:rPr>
          <w:rFonts w:ascii="Times New Roman" w:hAnsi="Times New Roman" w:cs="Times New Roman"/>
          <w:sz w:val="20"/>
          <w:szCs w:val="20"/>
        </w:rPr>
        <w:t>Данные в таблицах организованы по полям и записям. Поля (или столбцы таблицы) содержат определенный тип информации, например, фамилию, адрес, телефонный номер. Запись (или строка таблицы) - группа связанных полей, содержащих информацию об отдельном экземпляре сущности.</w:t>
      </w:r>
    </w:p>
    <w:p w:rsidR="0049155C" w:rsidRPr="005A6EDB" w:rsidRDefault="0049155C" w:rsidP="0049155C">
      <w:pPr>
        <w:spacing w:after="120"/>
        <w:ind w:firstLine="425"/>
        <w:jc w:val="both"/>
        <w:rPr>
          <w:rFonts w:ascii="Times New Roman" w:hAnsi="Times New Roman" w:cs="Times New Roman"/>
          <w:sz w:val="20"/>
          <w:szCs w:val="20"/>
        </w:rPr>
      </w:pPr>
      <w:r w:rsidRPr="005A6EDB">
        <w:rPr>
          <w:rFonts w:ascii="Times New Roman" w:hAnsi="Times New Roman" w:cs="Times New Roman"/>
          <w:sz w:val="20"/>
          <w:szCs w:val="20"/>
        </w:rPr>
        <w:t>Любое поле таблицы характеризуется как минимум тремя обязательными свойствами:</w:t>
      </w:r>
    </w:p>
    <w:p w:rsidR="0049155C" w:rsidRPr="005A6EDB" w:rsidRDefault="0049155C" w:rsidP="0049155C">
      <w:pPr>
        <w:pStyle w:val="a7"/>
        <w:numPr>
          <w:ilvl w:val="0"/>
          <w:numId w:val="36"/>
        </w:numPr>
        <w:ind w:hanging="294"/>
        <w:jc w:val="both"/>
        <w:rPr>
          <w:rFonts w:ascii="Times New Roman" w:hAnsi="Times New Roman" w:cs="Times New Roman"/>
          <w:sz w:val="20"/>
          <w:szCs w:val="20"/>
        </w:rPr>
      </w:pPr>
      <w:r w:rsidRPr="005A6EDB">
        <w:rPr>
          <w:rFonts w:ascii="Times New Roman" w:hAnsi="Times New Roman" w:cs="Times New Roman"/>
          <w:i/>
          <w:sz w:val="20"/>
          <w:szCs w:val="20"/>
        </w:rPr>
        <w:t>Имя столбца</w:t>
      </w:r>
      <w:r w:rsidRPr="005A6EDB">
        <w:rPr>
          <w:rFonts w:ascii="Times New Roman" w:hAnsi="Times New Roman" w:cs="Times New Roman"/>
          <w:sz w:val="20"/>
          <w:szCs w:val="20"/>
        </w:rPr>
        <w:t>. Реализует способ обращения к конкретному полю в таблице. Рекомендуется всегда присваивать полям смысловые имена.</w:t>
      </w:r>
    </w:p>
    <w:p w:rsidR="0049155C" w:rsidRPr="005A6EDB" w:rsidRDefault="0049155C" w:rsidP="0049155C">
      <w:pPr>
        <w:pStyle w:val="a7"/>
        <w:numPr>
          <w:ilvl w:val="0"/>
          <w:numId w:val="36"/>
        </w:numPr>
        <w:ind w:hanging="294"/>
        <w:jc w:val="both"/>
        <w:rPr>
          <w:rFonts w:ascii="Times New Roman" w:hAnsi="Times New Roman" w:cs="Times New Roman"/>
          <w:sz w:val="20"/>
          <w:szCs w:val="20"/>
        </w:rPr>
      </w:pPr>
      <w:r w:rsidRPr="005A6EDB">
        <w:rPr>
          <w:rFonts w:ascii="Times New Roman" w:hAnsi="Times New Roman" w:cs="Times New Roman"/>
          <w:i/>
          <w:sz w:val="20"/>
          <w:szCs w:val="20"/>
        </w:rPr>
        <w:t>Тип данных</w:t>
      </w:r>
      <w:r w:rsidRPr="005A6EDB">
        <w:rPr>
          <w:rFonts w:ascii="Times New Roman" w:hAnsi="Times New Roman" w:cs="Times New Roman"/>
          <w:sz w:val="20"/>
          <w:szCs w:val="20"/>
        </w:rPr>
        <w:t>. Определяет, информация какого типа может храниться в данном поле.</w:t>
      </w:r>
    </w:p>
    <w:p w:rsidR="0049155C" w:rsidRPr="005A6EDB" w:rsidRDefault="0049155C" w:rsidP="0049155C">
      <w:pPr>
        <w:pStyle w:val="a7"/>
        <w:numPr>
          <w:ilvl w:val="0"/>
          <w:numId w:val="36"/>
        </w:numPr>
        <w:ind w:hanging="294"/>
        <w:jc w:val="both"/>
        <w:rPr>
          <w:rFonts w:ascii="Times New Roman" w:hAnsi="Times New Roman" w:cs="Times New Roman"/>
          <w:sz w:val="20"/>
          <w:szCs w:val="20"/>
        </w:rPr>
      </w:pPr>
      <w:r w:rsidRPr="005A6EDB">
        <w:rPr>
          <w:rFonts w:ascii="Times New Roman" w:hAnsi="Times New Roman" w:cs="Times New Roman"/>
          <w:i/>
          <w:sz w:val="20"/>
          <w:szCs w:val="20"/>
        </w:rPr>
        <w:t xml:space="preserve">Разрешить значения </w:t>
      </w:r>
      <w:r w:rsidRPr="005A6EDB">
        <w:rPr>
          <w:rFonts w:ascii="Times New Roman" w:hAnsi="Times New Roman" w:cs="Times New Roman"/>
          <w:i/>
          <w:sz w:val="20"/>
          <w:szCs w:val="20"/>
          <w:lang w:val="en-US"/>
        </w:rPr>
        <w:t>null</w:t>
      </w:r>
      <w:r w:rsidRPr="005A6EDB">
        <w:rPr>
          <w:rFonts w:ascii="Times New Roman" w:hAnsi="Times New Roman" w:cs="Times New Roman"/>
          <w:sz w:val="20"/>
          <w:szCs w:val="20"/>
        </w:rPr>
        <w:t xml:space="preserve">. Определяет, допустимо ли для данного поля отсутствие фактических данных, для обозначения которого используется так называемый маркер пустого значения </w:t>
      </w:r>
      <w:r w:rsidRPr="005A6EDB">
        <w:rPr>
          <w:rFonts w:ascii="Times New Roman" w:hAnsi="Times New Roman" w:cs="Times New Roman"/>
          <w:sz w:val="20"/>
          <w:szCs w:val="20"/>
          <w:lang w:val="en-US"/>
        </w:rPr>
        <w:t>null</w:t>
      </w:r>
      <w:r w:rsidRPr="005A6EDB">
        <w:rPr>
          <w:rFonts w:ascii="Times New Roman" w:hAnsi="Times New Roman" w:cs="Times New Roman"/>
          <w:sz w:val="20"/>
          <w:szCs w:val="20"/>
        </w:rPr>
        <w:t>.</w:t>
      </w:r>
    </w:p>
    <w:p w:rsidR="0049155C" w:rsidRPr="005A6EDB" w:rsidRDefault="0049155C" w:rsidP="0049155C">
      <w:pPr>
        <w:jc w:val="both"/>
        <w:rPr>
          <w:rFonts w:ascii="Times New Roman" w:hAnsi="Times New Roman" w:cs="Times New Roman"/>
          <w:b/>
          <w:sz w:val="20"/>
          <w:szCs w:val="20"/>
        </w:rPr>
      </w:pPr>
      <w:r w:rsidRPr="005A6EDB">
        <w:rPr>
          <w:rFonts w:ascii="Times New Roman" w:hAnsi="Times New Roman" w:cs="Times New Roman"/>
          <w:b/>
          <w:sz w:val="20"/>
          <w:szCs w:val="20"/>
        </w:rPr>
        <w:t>Типы данных</w:t>
      </w:r>
    </w:p>
    <w:p w:rsidR="0049155C" w:rsidRPr="005A6EDB" w:rsidRDefault="0049155C" w:rsidP="0049155C">
      <w:pPr>
        <w:ind w:firstLine="426"/>
        <w:jc w:val="both"/>
        <w:rPr>
          <w:rFonts w:ascii="Times New Roman" w:hAnsi="Times New Roman" w:cs="Times New Roman"/>
          <w:sz w:val="20"/>
          <w:szCs w:val="20"/>
        </w:rPr>
      </w:pPr>
      <w:r w:rsidRPr="005A6EDB">
        <w:rPr>
          <w:rFonts w:ascii="Times New Roman" w:hAnsi="Times New Roman" w:cs="Times New Roman"/>
          <w:sz w:val="20"/>
          <w:szCs w:val="20"/>
        </w:rPr>
        <w:t xml:space="preserve">При выборе типа данных для столбца следует отдавать предпочтение типу, который позволит хранить любые возможные для этого столбца значения и занимать при этом минимальное место на диске. Типы данных в MS SQL </w:t>
      </w:r>
      <w:r w:rsidRPr="005A6EDB">
        <w:rPr>
          <w:rFonts w:ascii="Times New Roman" w:hAnsi="Times New Roman" w:cs="Times New Roman"/>
          <w:sz w:val="20"/>
          <w:szCs w:val="20"/>
          <w:lang w:val="en-US"/>
        </w:rPr>
        <w:t>Server</w:t>
      </w:r>
      <w:r w:rsidRPr="005A6EDB">
        <w:rPr>
          <w:rFonts w:ascii="Times New Roman" w:hAnsi="Times New Roman" w:cs="Times New Roman"/>
          <w:sz w:val="20"/>
          <w:szCs w:val="20"/>
        </w:rPr>
        <w:t xml:space="preserve"> можно разделить на восемь категорий:</w:t>
      </w:r>
    </w:p>
    <w:p w:rsidR="0049155C" w:rsidRPr="005A6EDB" w:rsidRDefault="0049155C" w:rsidP="0049155C">
      <w:pPr>
        <w:pStyle w:val="a7"/>
        <w:numPr>
          <w:ilvl w:val="0"/>
          <w:numId w:val="27"/>
        </w:numPr>
        <w:ind w:hanging="294"/>
        <w:jc w:val="both"/>
        <w:rPr>
          <w:rFonts w:ascii="Times New Roman" w:hAnsi="Times New Roman" w:cs="Times New Roman"/>
          <w:sz w:val="20"/>
          <w:szCs w:val="20"/>
        </w:rPr>
      </w:pPr>
      <w:r w:rsidRPr="005A6EDB">
        <w:rPr>
          <w:rFonts w:ascii="Times New Roman" w:hAnsi="Times New Roman" w:cs="Times New Roman"/>
          <w:sz w:val="20"/>
          <w:szCs w:val="20"/>
        </w:rPr>
        <w:t>Целочисленные данные</w:t>
      </w:r>
    </w:p>
    <w:p w:rsidR="0049155C" w:rsidRPr="005A6EDB" w:rsidRDefault="0049155C" w:rsidP="0049155C">
      <w:pPr>
        <w:pStyle w:val="a7"/>
        <w:numPr>
          <w:ilvl w:val="0"/>
          <w:numId w:val="28"/>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b</w:t>
      </w:r>
      <w:r w:rsidRPr="005A6EDB">
        <w:rPr>
          <w:rFonts w:ascii="Times New Roman" w:hAnsi="Times New Roman" w:cs="Times New Roman"/>
          <w:sz w:val="20"/>
          <w:szCs w:val="20"/>
        </w:rPr>
        <w:t xml:space="preserve">it (1 байт). Может хранить только значения 0, 1 или </w:t>
      </w:r>
      <w:r w:rsidRPr="005A6EDB">
        <w:rPr>
          <w:rFonts w:ascii="Times New Roman" w:hAnsi="Times New Roman" w:cs="Times New Roman"/>
          <w:sz w:val="20"/>
          <w:szCs w:val="20"/>
          <w:lang w:val="en-US"/>
        </w:rPr>
        <w:t>null</w:t>
      </w:r>
      <w:r w:rsidRPr="005A6EDB">
        <w:rPr>
          <w:rFonts w:ascii="Times New Roman" w:hAnsi="Times New Roman" w:cs="Times New Roman"/>
          <w:sz w:val="20"/>
          <w:szCs w:val="20"/>
        </w:rPr>
        <w:t xml:space="preserve"> (пустое значение, сообщающее об отсутствии данных). Его удобно использовать в качестве индикатора состояния – включено/выключено, да/нет, истина/ложь.</w:t>
      </w:r>
    </w:p>
    <w:p w:rsidR="0049155C" w:rsidRPr="005A6EDB" w:rsidRDefault="0049155C" w:rsidP="0049155C">
      <w:pPr>
        <w:pStyle w:val="a7"/>
        <w:numPr>
          <w:ilvl w:val="0"/>
          <w:numId w:val="28"/>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tinyint</w:t>
      </w:r>
      <w:r w:rsidRPr="005A6EDB">
        <w:rPr>
          <w:rFonts w:ascii="Times New Roman" w:hAnsi="Times New Roman" w:cs="Times New Roman"/>
          <w:sz w:val="20"/>
          <w:szCs w:val="20"/>
        </w:rPr>
        <w:t xml:space="preserve"> (1 байт).Целые значения от 0 до 255.</w:t>
      </w:r>
    </w:p>
    <w:p w:rsidR="0049155C" w:rsidRPr="005A6EDB" w:rsidRDefault="0049155C" w:rsidP="0049155C">
      <w:pPr>
        <w:pStyle w:val="a7"/>
        <w:numPr>
          <w:ilvl w:val="0"/>
          <w:numId w:val="28"/>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smallint</w:t>
      </w:r>
      <w:r w:rsidRPr="005A6EDB">
        <w:rPr>
          <w:rFonts w:ascii="Times New Roman" w:hAnsi="Times New Roman" w:cs="Times New Roman"/>
          <w:sz w:val="20"/>
          <w:szCs w:val="20"/>
        </w:rPr>
        <w:t xml:space="preserve"> (2 байта). Диапазон значений от -2</w:t>
      </w:r>
      <w:r w:rsidRPr="005A6EDB">
        <w:rPr>
          <w:rFonts w:ascii="Times New Roman" w:hAnsi="Times New Roman" w:cs="Times New Roman"/>
          <w:sz w:val="20"/>
          <w:szCs w:val="20"/>
          <w:vertAlign w:val="superscript"/>
        </w:rPr>
        <w:t>15</w:t>
      </w:r>
      <w:r w:rsidRPr="005A6EDB">
        <w:rPr>
          <w:rFonts w:ascii="Times New Roman" w:hAnsi="Times New Roman" w:cs="Times New Roman"/>
          <w:sz w:val="20"/>
          <w:szCs w:val="20"/>
        </w:rPr>
        <w:t xml:space="preserve"> (-32768) до 2</w:t>
      </w:r>
      <w:r w:rsidRPr="005A6EDB">
        <w:rPr>
          <w:rFonts w:ascii="Times New Roman" w:hAnsi="Times New Roman" w:cs="Times New Roman"/>
          <w:sz w:val="20"/>
          <w:szCs w:val="20"/>
          <w:vertAlign w:val="superscript"/>
        </w:rPr>
        <w:t>15</w:t>
      </w:r>
      <w:r w:rsidRPr="005A6EDB">
        <w:rPr>
          <w:rFonts w:ascii="Times New Roman" w:hAnsi="Times New Roman" w:cs="Times New Roman"/>
          <w:sz w:val="20"/>
          <w:szCs w:val="20"/>
        </w:rPr>
        <w:t xml:space="preserve"> (3767).</w:t>
      </w:r>
    </w:p>
    <w:p w:rsidR="0049155C" w:rsidRPr="005A6EDB" w:rsidRDefault="0049155C" w:rsidP="0049155C">
      <w:pPr>
        <w:pStyle w:val="a7"/>
        <w:numPr>
          <w:ilvl w:val="0"/>
          <w:numId w:val="28"/>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i</w:t>
      </w:r>
      <w:r w:rsidRPr="005A6EDB">
        <w:rPr>
          <w:rFonts w:ascii="Times New Roman" w:hAnsi="Times New Roman" w:cs="Times New Roman"/>
          <w:sz w:val="20"/>
          <w:szCs w:val="20"/>
        </w:rPr>
        <w:t>nt (4 байта). Может содержать целочисленные данные от -2</w:t>
      </w:r>
      <w:r w:rsidRPr="005A6EDB">
        <w:rPr>
          <w:rFonts w:ascii="Times New Roman" w:hAnsi="Times New Roman" w:cs="Times New Roman"/>
          <w:sz w:val="20"/>
          <w:szCs w:val="20"/>
          <w:vertAlign w:val="superscript"/>
        </w:rPr>
        <w:t>31</w:t>
      </w:r>
      <w:r w:rsidRPr="005A6EDB">
        <w:rPr>
          <w:rFonts w:ascii="Times New Roman" w:hAnsi="Times New Roman" w:cs="Times New Roman"/>
          <w:sz w:val="20"/>
          <w:szCs w:val="20"/>
        </w:rPr>
        <w:t xml:space="preserve"> (-2147483648) до 2</w:t>
      </w:r>
      <w:r w:rsidRPr="005A6EDB">
        <w:rPr>
          <w:rFonts w:ascii="Times New Roman" w:hAnsi="Times New Roman" w:cs="Times New Roman"/>
          <w:sz w:val="20"/>
          <w:szCs w:val="20"/>
          <w:vertAlign w:val="superscript"/>
        </w:rPr>
        <w:t>31</w:t>
      </w:r>
      <w:r w:rsidRPr="005A6EDB">
        <w:rPr>
          <w:rFonts w:ascii="Times New Roman" w:hAnsi="Times New Roman" w:cs="Times New Roman"/>
          <w:sz w:val="20"/>
          <w:szCs w:val="20"/>
        </w:rPr>
        <w:t xml:space="preserve"> (21474833647).</w:t>
      </w:r>
    </w:p>
    <w:p w:rsidR="0049155C" w:rsidRPr="005A6EDB" w:rsidRDefault="0049155C" w:rsidP="0049155C">
      <w:pPr>
        <w:pStyle w:val="a7"/>
        <w:numPr>
          <w:ilvl w:val="0"/>
          <w:numId w:val="28"/>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bigint</w:t>
      </w:r>
      <w:r w:rsidRPr="005A6EDB">
        <w:rPr>
          <w:rFonts w:ascii="Times New Roman" w:hAnsi="Times New Roman" w:cs="Times New Roman"/>
          <w:sz w:val="20"/>
          <w:szCs w:val="20"/>
        </w:rPr>
        <w:t xml:space="preserve"> (8 байт). Включает в себя данные от -2</w:t>
      </w:r>
      <w:r w:rsidRPr="005A6EDB">
        <w:rPr>
          <w:rFonts w:ascii="Times New Roman" w:hAnsi="Times New Roman" w:cs="Times New Roman"/>
          <w:sz w:val="20"/>
          <w:szCs w:val="20"/>
          <w:vertAlign w:val="superscript"/>
        </w:rPr>
        <w:t>63</w:t>
      </w:r>
      <w:r w:rsidRPr="005A6EDB">
        <w:rPr>
          <w:rFonts w:ascii="Times New Roman" w:hAnsi="Times New Roman" w:cs="Times New Roman"/>
          <w:sz w:val="20"/>
          <w:szCs w:val="20"/>
        </w:rPr>
        <w:t xml:space="preserve"> (9223372036854775808) до 2</w:t>
      </w:r>
      <w:r w:rsidRPr="005A6EDB">
        <w:rPr>
          <w:rFonts w:ascii="Times New Roman" w:hAnsi="Times New Roman" w:cs="Times New Roman"/>
          <w:sz w:val="20"/>
          <w:szCs w:val="20"/>
          <w:vertAlign w:val="superscript"/>
        </w:rPr>
        <w:t>63</w:t>
      </w:r>
      <w:r w:rsidRPr="005A6EDB">
        <w:rPr>
          <w:rFonts w:ascii="Times New Roman" w:hAnsi="Times New Roman" w:cs="Times New Roman"/>
          <w:sz w:val="20"/>
          <w:szCs w:val="20"/>
        </w:rPr>
        <w:t xml:space="preserve"> (9223372036854775807). Удобен для хранения очень больших чисел, не помещающихся в типе данных </w:t>
      </w:r>
      <w:r w:rsidRPr="005A6EDB">
        <w:rPr>
          <w:rFonts w:ascii="Times New Roman" w:hAnsi="Times New Roman" w:cs="Times New Roman"/>
          <w:sz w:val="20"/>
          <w:szCs w:val="20"/>
          <w:lang w:val="en-US"/>
        </w:rPr>
        <w:t>int</w:t>
      </w:r>
      <w:r w:rsidRPr="005A6EDB">
        <w:rPr>
          <w:rFonts w:ascii="Times New Roman" w:hAnsi="Times New Roman" w:cs="Times New Roman"/>
          <w:sz w:val="20"/>
          <w:szCs w:val="20"/>
        </w:rPr>
        <w:t>.</w:t>
      </w:r>
    </w:p>
    <w:p w:rsidR="0049155C" w:rsidRPr="005A6EDB" w:rsidRDefault="0049155C" w:rsidP="0049155C">
      <w:pPr>
        <w:pStyle w:val="a7"/>
        <w:numPr>
          <w:ilvl w:val="0"/>
          <w:numId w:val="27"/>
        </w:numPr>
        <w:ind w:hanging="294"/>
        <w:jc w:val="both"/>
        <w:rPr>
          <w:rFonts w:ascii="Times New Roman" w:hAnsi="Times New Roman" w:cs="Times New Roman"/>
          <w:sz w:val="20"/>
          <w:szCs w:val="20"/>
        </w:rPr>
      </w:pPr>
      <w:r w:rsidRPr="005A6EDB">
        <w:rPr>
          <w:rFonts w:ascii="Times New Roman" w:hAnsi="Times New Roman" w:cs="Times New Roman"/>
          <w:sz w:val="20"/>
          <w:szCs w:val="20"/>
        </w:rPr>
        <w:t>Текстовые данные</w:t>
      </w:r>
    </w:p>
    <w:p w:rsidR="0049155C" w:rsidRPr="005A6EDB" w:rsidRDefault="0049155C" w:rsidP="0049155C">
      <w:pPr>
        <w:pStyle w:val="a7"/>
        <w:numPr>
          <w:ilvl w:val="0"/>
          <w:numId w:val="29"/>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char</w:t>
      </w:r>
      <w:r w:rsidRPr="005A6EDB">
        <w:rPr>
          <w:rFonts w:ascii="Times New Roman" w:hAnsi="Times New Roman" w:cs="Times New Roman"/>
          <w:sz w:val="20"/>
          <w:szCs w:val="20"/>
        </w:rPr>
        <w:t xml:space="preserve">. Содержит символьные не </w:t>
      </w:r>
      <w:r w:rsidRPr="005A6EDB">
        <w:rPr>
          <w:rFonts w:ascii="Times New Roman" w:hAnsi="Times New Roman" w:cs="Times New Roman"/>
          <w:sz w:val="20"/>
          <w:szCs w:val="20"/>
          <w:lang w:val="en-US"/>
        </w:rPr>
        <w:t>Unicode</w:t>
      </w:r>
      <w:r w:rsidRPr="005A6EDB">
        <w:rPr>
          <w:rFonts w:ascii="Times New Roman" w:hAnsi="Times New Roman" w:cs="Times New Roman"/>
          <w:sz w:val="20"/>
          <w:szCs w:val="20"/>
        </w:rPr>
        <w:t>-данные фиксированной длины до 8000 знаков.</w:t>
      </w:r>
    </w:p>
    <w:p w:rsidR="0049155C" w:rsidRPr="005A6EDB" w:rsidRDefault="0049155C" w:rsidP="0049155C">
      <w:pPr>
        <w:pStyle w:val="a7"/>
        <w:numPr>
          <w:ilvl w:val="0"/>
          <w:numId w:val="29"/>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varchar</w:t>
      </w:r>
      <w:r w:rsidRPr="005A6EDB">
        <w:rPr>
          <w:rFonts w:ascii="Times New Roman" w:hAnsi="Times New Roman" w:cs="Times New Roman"/>
          <w:sz w:val="20"/>
          <w:szCs w:val="20"/>
        </w:rPr>
        <w:t xml:space="preserve">. Содержит символьные не </w:t>
      </w:r>
      <w:r w:rsidRPr="005A6EDB">
        <w:rPr>
          <w:rFonts w:ascii="Times New Roman" w:hAnsi="Times New Roman" w:cs="Times New Roman"/>
          <w:sz w:val="20"/>
          <w:szCs w:val="20"/>
          <w:lang w:val="en-US"/>
        </w:rPr>
        <w:t>Unicode</w:t>
      </w:r>
      <w:r w:rsidRPr="005A6EDB">
        <w:rPr>
          <w:rFonts w:ascii="Times New Roman" w:hAnsi="Times New Roman" w:cs="Times New Roman"/>
          <w:sz w:val="20"/>
          <w:szCs w:val="20"/>
        </w:rPr>
        <w:t>-данные переменной длины до 8000 знаков.</w:t>
      </w:r>
    </w:p>
    <w:p w:rsidR="0049155C" w:rsidRPr="005A6EDB" w:rsidRDefault="0049155C" w:rsidP="0049155C">
      <w:pPr>
        <w:pStyle w:val="a7"/>
        <w:numPr>
          <w:ilvl w:val="0"/>
          <w:numId w:val="29"/>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nchar</w:t>
      </w:r>
      <w:r w:rsidRPr="005A6EDB">
        <w:rPr>
          <w:rFonts w:ascii="Times New Roman" w:hAnsi="Times New Roman" w:cs="Times New Roman"/>
          <w:sz w:val="20"/>
          <w:szCs w:val="20"/>
        </w:rPr>
        <w:t xml:space="preserve">. Содержит данные </w:t>
      </w:r>
      <w:r w:rsidRPr="005A6EDB">
        <w:rPr>
          <w:rFonts w:ascii="Times New Roman" w:hAnsi="Times New Roman" w:cs="Times New Roman"/>
          <w:sz w:val="20"/>
          <w:szCs w:val="20"/>
          <w:lang w:val="en-US"/>
        </w:rPr>
        <w:t>Unicode</w:t>
      </w:r>
      <w:r w:rsidRPr="005A6EDB">
        <w:rPr>
          <w:rFonts w:ascii="Times New Roman" w:hAnsi="Times New Roman" w:cs="Times New Roman"/>
          <w:sz w:val="20"/>
          <w:szCs w:val="20"/>
        </w:rPr>
        <w:t xml:space="preserve"> фиксированной длины до 4000 символов. Подобно всем типам данных </w:t>
      </w:r>
      <w:r w:rsidRPr="005A6EDB">
        <w:rPr>
          <w:rFonts w:ascii="Times New Roman" w:hAnsi="Times New Roman" w:cs="Times New Roman"/>
          <w:sz w:val="20"/>
          <w:szCs w:val="20"/>
          <w:lang w:val="en-US"/>
        </w:rPr>
        <w:t>Unicode</w:t>
      </w:r>
      <w:r w:rsidRPr="005A6EDB">
        <w:rPr>
          <w:rFonts w:ascii="Times New Roman" w:hAnsi="Times New Roman" w:cs="Times New Roman"/>
          <w:sz w:val="20"/>
          <w:szCs w:val="20"/>
        </w:rPr>
        <w:t xml:space="preserve"> его удобно использовать для хранения небольших фрагментов текста, которые будут считываться разноязычными клиентами.</w:t>
      </w:r>
    </w:p>
    <w:p w:rsidR="0049155C" w:rsidRPr="005A6EDB" w:rsidRDefault="0049155C" w:rsidP="0049155C">
      <w:pPr>
        <w:pStyle w:val="a7"/>
        <w:numPr>
          <w:ilvl w:val="0"/>
          <w:numId w:val="29"/>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nvarchar</w:t>
      </w:r>
      <w:r w:rsidRPr="005A6EDB">
        <w:rPr>
          <w:rFonts w:ascii="Times New Roman" w:hAnsi="Times New Roman" w:cs="Times New Roman"/>
          <w:sz w:val="20"/>
          <w:szCs w:val="20"/>
        </w:rPr>
        <w:t xml:space="preserve">. Содержит данные </w:t>
      </w:r>
      <w:r w:rsidRPr="005A6EDB">
        <w:rPr>
          <w:rFonts w:ascii="Times New Roman" w:hAnsi="Times New Roman" w:cs="Times New Roman"/>
          <w:sz w:val="20"/>
          <w:szCs w:val="20"/>
          <w:lang w:val="en-US"/>
        </w:rPr>
        <w:t>Unicode</w:t>
      </w:r>
      <w:r w:rsidRPr="005A6EDB">
        <w:rPr>
          <w:rFonts w:ascii="Times New Roman" w:hAnsi="Times New Roman" w:cs="Times New Roman"/>
          <w:sz w:val="20"/>
          <w:szCs w:val="20"/>
        </w:rPr>
        <w:t xml:space="preserve"> переменной длины до 4000 символов.</w:t>
      </w:r>
    </w:p>
    <w:p w:rsidR="0049155C" w:rsidRPr="005A6EDB" w:rsidRDefault="0049155C" w:rsidP="0049155C">
      <w:pPr>
        <w:pStyle w:val="a7"/>
        <w:numPr>
          <w:ilvl w:val="0"/>
          <w:numId w:val="27"/>
        </w:numPr>
        <w:ind w:hanging="294"/>
        <w:jc w:val="both"/>
        <w:rPr>
          <w:rFonts w:ascii="Times New Roman" w:hAnsi="Times New Roman" w:cs="Times New Roman"/>
          <w:sz w:val="20"/>
          <w:szCs w:val="20"/>
        </w:rPr>
      </w:pPr>
      <w:r w:rsidRPr="005A6EDB">
        <w:rPr>
          <w:rFonts w:ascii="Times New Roman" w:hAnsi="Times New Roman" w:cs="Times New Roman"/>
          <w:sz w:val="20"/>
          <w:szCs w:val="20"/>
        </w:rPr>
        <w:t>Десятичные данные</w:t>
      </w:r>
    </w:p>
    <w:p w:rsidR="0049155C" w:rsidRPr="005A6EDB" w:rsidRDefault="0049155C" w:rsidP="0049155C">
      <w:pPr>
        <w:pStyle w:val="a7"/>
        <w:numPr>
          <w:ilvl w:val="0"/>
          <w:numId w:val="30"/>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decimal</w:t>
      </w:r>
      <w:r w:rsidRPr="005A6EDB">
        <w:rPr>
          <w:rFonts w:ascii="Times New Roman" w:hAnsi="Times New Roman" w:cs="Times New Roman"/>
          <w:sz w:val="20"/>
          <w:szCs w:val="20"/>
        </w:rPr>
        <w:t>. Содержит числа с фиксированной точностью от -10</w:t>
      </w:r>
      <w:r w:rsidRPr="005A6EDB">
        <w:rPr>
          <w:rFonts w:ascii="Times New Roman" w:hAnsi="Times New Roman" w:cs="Times New Roman"/>
          <w:sz w:val="20"/>
          <w:szCs w:val="20"/>
          <w:vertAlign w:val="superscript"/>
        </w:rPr>
        <w:t>38</w:t>
      </w:r>
      <w:r w:rsidRPr="005A6EDB">
        <w:rPr>
          <w:rFonts w:ascii="Times New Roman" w:hAnsi="Times New Roman" w:cs="Times New Roman"/>
          <w:sz w:val="20"/>
          <w:szCs w:val="20"/>
        </w:rPr>
        <w:t>-1 до 10</w:t>
      </w:r>
      <w:r w:rsidRPr="005A6EDB">
        <w:rPr>
          <w:rFonts w:ascii="Times New Roman" w:hAnsi="Times New Roman" w:cs="Times New Roman"/>
          <w:sz w:val="20"/>
          <w:szCs w:val="20"/>
          <w:vertAlign w:val="superscript"/>
        </w:rPr>
        <w:t>38</w:t>
      </w:r>
      <w:r w:rsidRPr="005A6EDB">
        <w:rPr>
          <w:rFonts w:ascii="Times New Roman" w:hAnsi="Times New Roman" w:cs="Times New Roman"/>
          <w:sz w:val="20"/>
          <w:szCs w:val="20"/>
        </w:rPr>
        <w:t>-1. Он использует два параметра: точность и степень. Точностью называется общее количество знаков, хранящееся в поле, а степень – это количество знаков справа от десятичной запятой.</w:t>
      </w:r>
    </w:p>
    <w:p w:rsidR="0049155C" w:rsidRPr="005A6EDB" w:rsidRDefault="0049155C" w:rsidP="0049155C">
      <w:pPr>
        <w:pStyle w:val="a7"/>
        <w:numPr>
          <w:ilvl w:val="0"/>
          <w:numId w:val="30"/>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numeric</w:t>
      </w:r>
      <w:r w:rsidRPr="005A6EDB">
        <w:rPr>
          <w:rFonts w:ascii="Times New Roman" w:hAnsi="Times New Roman" w:cs="Times New Roman"/>
          <w:sz w:val="20"/>
          <w:szCs w:val="20"/>
        </w:rPr>
        <w:t xml:space="preserve">. Это синоним типа данных </w:t>
      </w:r>
      <w:r w:rsidRPr="005A6EDB">
        <w:rPr>
          <w:rFonts w:ascii="Times New Roman" w:hAnsi="Times New Roman" w:cs="Times New Roman"/>
          <w:sz w:val="20"/>
          <w:szCs w:val="20"/>
          <w:lang w:val="en-US"/>
        </w:rPr>
        <w:t>decimal</w:t>
      </w:r>
      <w:r w:rsidRPr="005A6EDB">
        <w:rPr>
          <w:rFonts w:ascii="Times New Roman" w:hAnsi="Times New Roman" w:cs="Times New Roman"/>
          <w:sz w:val="20"/>
          <w:szCs w:val="20"/>
        </w:rPr>
        <w:t xml:space="preserve"> – они идентичны.</w:t>
      </w:r>
    </w:p>
    <w:p w:rsidR="0049155C" w:rsidRPr="005A6EDB" w:rsidRDefault="0049155C" w:rsidP="0049155C">
      <w:pPr>
        <w:pStyle w:val="a7"/>
        <w:numPr>
          <w:ilvl w:val="0"/>
          <w:numId w:val="27"/>
        </w:numPr>
        <w:ind w:hanging="294"/>
        <w:jc w:val="both"/>
        <w:rPr>
          <w:rFonts w:ascii="Times New Roman" w:hAnsi="Times New Roman" w:cs="Times New Roman"/>
          <w:sz w:val="20"/>
          <w:szCs w:val="20"/>
        </w:rPr>
      </w:pPr>
      <w:r w:rsidRPr="005A6EDB">
        <w:rPr>
          <w:rFonts w:ascii="Times New Roman" w:hAnsi="Times New Roman" w:cs="Times New Roman"/>
          <w:sz w:val="20"/>
          <w:szCs w:val="20"/>
        </w:rPr>
        <w:lastRenderedPageBreak/>
        <w:t>Денежные типы данных</w:t>
      </w:r>
    </w:p>
    <w:p w:rsidR="0049155C" w:rsidRPr="005A6EDB" w:rsidRDefault="0049155C" w:rsidP="0049155C">
      <w:pPr>
        <w:pStyle w:val="a7"/>
        <w:numPr>
          <w:ilvl w:val="0"/>
          <w:numId w:val="31"/>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money</w:t>
      </w:r>
      <w:r w:rsidRPr="005A6EDB">
        <w:rPr>
          <w:rFonts w:ascii="Times New Roman" w:hAnsi="Times New Roman" w:cs="Times New Roman"/>
          <w:sz w:val="20"/>
          <w:szCs w:val="20"/>
        </w:rPr>
        <w:t xml:space="preserve"> (8 байт). Содержит денежные значения от -2</w:t>
      </w:r>
      <w:r w:rsidRPr="005A6EDB">
        <w:rPr>
          <w:rFonts w:ascii="Times New Roman" w:hAnsi="Times New Roman" w:cs="Times New Roman"/>
          <w:sz w:val="20"/>
          <w:szCs w:val="20"/>
          <w:vertAlign w:val="superscript"/>
        </w:rPr>
        <w:t>63</w:t>
      </w:r>
      <w:r w:rsidRPr="005A6EDB">
        <w:rPr>
          <w:rFonts w:ascii="Times New Roman" w:hAnsi="Times New Roman" w:cs="Times New Roman"/>
          <w:sz w:val="20"/>
          <w:szCs w:val="20"/>
        </w:rPr>
        <w:t xml:space="preserve"> до 2</w:t>
      </w:r>
      <w:r w:rsidRPr="005A6EDB">
        <w:rPr>
          <w:rFonts w:ascii="Times New Roman" w:hAnsi="Times New Roman" w:cs="Times New Roman"/>
          <w:sz w:val="20"/>
          <w:szCs w:val="20"/>
          <w:vertAlign w:val="superscript"/>
        </w:rPr>
        <w:t>63</w:t>
      </w:r>
      <w:r w:rsidRPr="005A6EDB">
        <w:rPr>
          <w:rFonts w:ascii="Times New Roman" w:hAnsi="Times New Roman" w:cs="Times New Roman"/>
          <w:sz w:val="20"/>
          <w:szCs w:val="20"/>
        </w:rPr>
        <w:t xml:space="preserve"> с десятичной точностью от денежной единицы. Удобен для хранения денежных сумм, превышающих 214768,3647.</w:t>
      </w:r>
    </w:p>
    <w:p w:rsidR="0049155C" w:rsidRPr="005A6EDB" w:rsidRDefault="0049155C" w:rsidP="0049155C">
      <w:pPr>
        <w:pStyle w:val="a7"/>
        <w:numPr>
          <w:ilvl w:val="0"/>
          <w:numId w:val="31"/>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smallmoney</w:t>
      </w:r>
      <w:r w:rsidRPr="005A6EDB">
        <w:rPr>
          <w:rFonts w:ascii="Times New Roman" w:hAnsi="Times New Roman" w:cs="Times New Roman"/>
          <w:sz w:val="20"/>
          <w:szCs w:val="20"/>
        </w:rPr>
        <w:t xml:space="preserve"> (4 байта). Содержит значения от -214748,3648 до 214748,3647 с десятичной точностью.</w:t>
      </w:r>
    </w:p>
    <w:p w:rsidR="0049155C" w:rsidRPr="005A6EDB" w:rsidRDefault="0049155C" w:rsidP="0049155C">
      <w:pPr>
        <w:pStyle w:val="a7"/>
        <w:numPr>
          <w:ilvl w:val="0"/>
          <w:numId w:val="27"/>
        </w:numPr>
        <w:ind w:hanging="294"/>
        <w:jc w:val="both"/>
        <w:rPr>
          <w:rFonts w:ascii="Times New Roman" w:hAnsi="Times New Roman" w:cs="Times New Roman"/>
          <w:sz w:val="20"/>
          <w:szCs w:val="20"/>
        </w:rPr>
      </w:pPr>
      <w:r w:rsidRPr="005A6EDB">
        <w:rPr>
          <w:rFonts w:ascii="Times New Roman" w:hAnsi="Times New Roman" w:cs="Times New Roman"/>
          <w:sz w:val="20"/>
          <w:szCs w:val="20"/>
        </w:rPr>
        <w:t>Данные с плавающей точкой</w:t>
      </w:r>
    </w:p>
    <w:p w:rsidR="0049155C" w:rsidRPr="005A6EDB" w:rsidRDefault="0049155C" w:rsidP="0049155C">
      <w:pPr>
        <w:pStyle w:val="a7"/>
        <w:numPr>
          <w:ilvl w:val="0"/>
          <w:numId w:val="32"/>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float</w:t>
      </w:r>
      <w:r w:rsidRPr="005A6EDB">
        <w:rPr>
          <w:rFonts w:ascii="Times New Roman" w:hAnsi="Times New Roman" w:cs="Times New Roman"/>
          <w:sz w:val="20"/>
          <w:szCs w:val="20"/>
        </w:rPr>
        <w:t>. Содержит числа с плавающей запятой от -1,79Е+38 до 1,79Е+38.</w:t>
      </w:r>
    </w:p>
    <w:p w:rsidR="0049155C" w:rsidRPr="005A6EDB" w:rsidRDefault="0049155C" w:rsidP="0049155C">
      <w:pPr>
        <w:pStyle w:val="a7"/>
        <w:numPr>
          <w:ilvl w:val="0"/>
          <w:numId w:val="32"/>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real</w:t>
      </w:r>
      <w:r w:rsidRPr="005A6EDB">
        <w:rPr>
          <w:rFonts w:ascii="Times New Roman" w:hAnsi="Times New Roman" w:cs="Times New Roman"/>
          <w:sz w:val="20"/>
          <w:szCs w:val="20"/>
        </w:rPr>
        <w:t>. Содержит числа с плавающей запятой от -3,40Е+38 до 3,40Е+38.</w:t>
      </w:r>
    </w:p>
    <w:p w:rsidR="0049155C" w:rsidRPr="005A6EDB" w:rsidRDefault="0049155C" w:rsidP="0049155C">
      <w:pPr>
        <w:pStyle w:val="a7"/>
        <w:numPr>
          <w:ilvl w:val="0"/>
          <w:numId w:val="27"/>
        </w:numPr>
        <w:ind w:hanging="294"/>
        <w:jc w:val="both"/>
        <w:rPr>
          <w:rFonts w:ascii="Times New Roman" w:hAnsi="Times New Roman" w:cs="Times New Roman"/>
          <w:sz w:val="20"/>
          <w:szCs w:val="20"/>
          <w:lang w:val="en-US"/>
        </w:rPr>
      </w:pPr>
      <w:r w:rsidRPr="005A6EDB">
        <w:rPr>
          <w:rFonts w:ascii="Times New Roman" w:hAnsi="Times New Roman" w:cs="Times New Roman"/>
          <w:sz w:val="20"/>
          <w:szCs w:val="20"/>
        </w:rPr>
        <w:t>Типы данных даты и времени</w:t>
      </w:r>
    </w:p>
    <w:p w:rsidR="0049155C" w:rsidRPr="005A6EDB" w:rsidRDefault="0049155C" w:rsidP="0049155C">
      <w:pPr>
        <w:pStyle w:val="a7"/>
        <w:numPr>
          <w:ilvl w:val="0"/>
          <w:numId w:val="33"/>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datetime</w:t>
      </w:r>
      <w:r w:rsidRPr="005A6EDB">
        <w:rPr>
          <w:rFonts w:ascii="Times New Roman" w:hAnsi="Times New Roman" w:cs="Times New Roman"/>
          <w:sz w:val="20"/>
          <w:szCs w:val="20"/>
        </w:rPr>
        <w:t xml:space="preserve"> (8 байт). Содержит дату и время в диапазоне от 1 января 1753 года до 31 декабря 9999 года с точностью 3,33 мс.</w:t>
      </w:r>
    </w:p>
    <w:p w:rsidR="0049155C" w:rsidRPr="005A6EDB" w:rsidRDefault="0049155C" w:rsidP="0049155C">
      <w:pPr>
        <w:pStyle w:val="a7"/>
        <w:numPr>
          <w:ilvl w:val="0"/>
          <w:numId w:val="33"/>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smalldatetime</w:t>
      </w:r>
      <w:r w:rsidRPr="005A6EDB">
        <w:rPr>
          <w:rFonts w:ascii="Times New Roman" w:hAnsi="Times New Roman" w:cs="Times New Roman"/>
          <w:sz w:val="20"/>
          <w:szCs w:val="20"/>
        </w:rPr>
        <w:t xml:space="preserve"> (4 байта). Содержит дату и время, начиная от 1 января 1900 года и заканчивая 6 июнем 2079, с точностью до 1 минуты.</w:t>
      </w:r>
    </w:p>
    <w:p w:rsidR="0049155C" w:rsidRPr="005A6EDB" w:rsidRDefault="0049155C" w:rsidP="0049155C">
      <w:pPr>
        <w:pStyle w:val="a7"/>
        <w:numPr>
          <w:ilvl w:val="0"/>
          <w:numId w:val="27"/>
        </w:numPr>
        <w:ind w:hanging="294"/>
        <w:jc w:val="both"/>
        <w:rPr>
          <w:rFonts w:ascii="Times New Roman" w:hAnsi="Times New Roman" w:cs="Times New Roman"/>
          <w:sz w:val="20"/>
          <w:szCs w:val="20"/>
          <w:lang w:val="en-US"/>
        </w:rPr>
      </w:pPr>
      <w:r w:rsidRPr="005A6EDB">
        <w:rPr>
          <w:rFonts w:ascii="Times New Roman" w:hAnsi="Times New Roman" w:cs="Times New Roman"/>
          <w:sz w:val="20"/>
          <w:szCs w:val="20"/>
        </w:rPr>
        <w:t>Двоичные типы данных</w:t>
      </w:r>
    </w:p>
    <w:p w:rsidR="0049155C" w:rsidRPr="005A6EDB" w:rsidRDefault="0049155C" w:rsidP="0049155C">
      <w:pPr>
        <w:pStyle w:val="a7"/>
        <w:numPr>
          <w:ilvl w:val="0"/>
          <w:numId w:val="34"/>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binary</w:t>
      </w:r>
      <w:r w:rsidRPr="005A6EDB">
        <w:rPr>
          <w:rFonts w:ascii="Times New Roman" w:hAnsi="Times New Roman" w:cs="Times New Roman"/>
          <w:sz w:val="20"/>
          <w:szCs w:val="20"/>
        </w:rPr>
        <w:t>. Содержит двоичные данные фиксированной длины до 8000 байт.</w:t>
      </w:r>
    </w:p>
    <w:p w:rsidR="0049155C" w:rsidRPr="005A6EDB" w:rsidRDefault="0049155C" w:rsidP="0049155C">
      <w:pPr>
        <w:pStyle w:val="a7"/>
        <w:numPr>
          <w:ilvl w:val="0"/>
          <w:numId w:val="34"/>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varbinary</w:t>
      </w:r>
      <w:r w:rsidRPr="005A6EDB">
        <w:rPr>
          <w:rFonts w:ascii="Times New Roman" w:hAnsi="Times New Roman" w:cs="Times New Roman"/>
          <w:sz w:val="20"/>
          <w:szCs w:val="20"/>
        </w:rPr>
        <w:t>. Содержит двоичные данные переменной длины до 8000 байт.</w:t>
      </w:r>
    </w:p>
    <w:p w:rsidR="0049155C" w:rsidRPr="005A6EDB" w:rsidRDefault="0049155C" w:rsidP="0049155C">
      <w:pPr>
        <w:pStyle w:val="a7"/>
        <w:numPr>
          <w:ilvl w:val="0"/>
          <w:numId w:val="27"/>
        </w:numPr>
        <w:ind w:hanging="294"/>
        <w:jc w:val="both"/>
        <w:rPr>
          <w:rFonts w:ascii="Times New Roman" w:hAnsi="Times New Roman" w:cs="Times New Roman"/>
          <w:sz w:val="20"/>
          <w:szCs w:val="20"/>
          <w:lang w:val="en-US"/>
        </w:rPr>
      </w:pPr>
      <w:r w:rsidRPr="005A6EDB">
        <w:rPr>
          <w:rFonts w:ascii="Times New Roman" w:hAnsi="Times New Roman" w:cs="Times New Roman"/>
          <w:sz w:val="20"/>
          <w:szCs w:val="20"/>
        </w:rPr>
        <w:t>Специализированные</w:t>
      </w:r>
      <w:r w:rsidRPr="005A6EDB">
        <w:rPr>
          <w:rFonts w:ascii="Times New Roman" w:hAnsi="Times New Roman" w:cs="Times New Roman"/>
          <w:sz w:val="20"/>
          <w:szCs w:val="20"/>
          <w:lang w:val="en-US"/>
        </w:rPr>
        <w:t xml:space="preserve"> </w:t>
      </w:r>
      <w:r w:rsidRPr="005A6EDB">
        <w:rPr>
          <w:rFonts w:ascii="Times New Roman" w:hAnsi="Times New Roman" w:cs="Times New Roman"/>
          <w:sz w:val="20"/>
          <w:szCs w:val="20"/>
        </w:rPr>
        <w:t>типы</w:t>
      </w:r>
      <w:r w:rsidRPr="005A6EDB">
        <w:rPr>
          <w:rFonts w:ascii="Times New Roman" w:hAnsi="Times New Roman" w:cs="Times New Roman"/>
          <w:sz w:val="20"/>
          <w:szCs w:val="20"/>
          <w:lang w:val="en-US"/>
        </w:rPr>
        <w:t xml:space="preserve"> </w:t>
      </w:r>
      <w:r w:rsidRPr="005A6EDB">
        <w:rPr>
          <w:rFonts w:ascii="Times New Roman" w:hAnsi="Times New Roman" w:cs="Times New Roman"/>
          <w:sz w:val="20"/>
          <w:szCs w:val="20"/>
        </w:rPr>
        <w:t>данных</w:t>
      </w:r>
    </w:p>
    <w:p w:rsidR="0049155C" w:rsidRPr="005A6EDB" w:rsidRDefault="0049155C" w:rsidP="0049155C">
      <w:pPr>
        <w:pStyle w:val="a7"/>
        <w:numPr>
          <w:ilvl w:val="0"/>
          <w:numId w:val="35"/>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sql</w:t>
      </w:r>
      <w:r w:rsidRPr="005A6EDB">
        <w:rPr>
          <w:rFonts w:ascii="Times New Roman" w:hAnsi="Times New Roman" w:cs="Times New Roman"/>
          <w:sz w:val="20"/>
          <w:szCs w:val="20"/>
        </w:rPr>
        <w:t>_</w:t>
      </w:r>
      <w:r w:rsidRPr="005A6EDB">
        <w:rPr>
          <w:rFonts w:ascii="Times New Roman" w:hAnsi="Times New Roman" w:cs="Times New Roman"/>
          <w:sz w:val="20"/>
          <w:szCs w:val="20"/>
          <w:lang w:val="en-US"/>
        </w:rPr>
        <w:t>variant</w:t>
      </w:r>
      <w:r w:rsidRPr="005A6EDB">
        <w:rPr>
          <w:rFonts w:ascii="Times New Roman" w:hAnsi="Times New Roman" w:cs="Times New Roman"/>
          <w:sz w:val="20"/>
          <w:szCs w:val="20"/>
        </w:rPr>
        <w:t>. Используется для хранения значения с различными типами данных.</w:t>
      </w:r>
    </w:p>
    <w:p w:rsidR="0049155C" w:rsidRPr="005A6EDB" w:rsidRDefault="0049155C" w:rsidP="0049155C">
      <w:pPr>
        <w:pStyle w:val="a7"/>
        <w:numPr>
          <w:ilvl w:val="0"/>
          <w:numId w:val="35"/>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timestamp</w:t>
      </w:r>
      <w:r w:rsidRPr="005A6EDB">
        <w:rPr>
          <w:rFonts w:ascii="Times New Roman" w:hAnsi="Times New Roman" w:cs="Times New Roman"/>
          <w:sz w:val="20"/>
          <w:szCs w:val="20"/>
        </w:rPr>
        <w:t>. Используется для установки временных меток записей при вставке, которые соответствующим образом обновляются. Удобен для отслеживания изменений в данных.</w:t>
      </w:r>
    </w:p>
    <w:p w:rsidR="0049155C" w:rsidRPr="005A6EDB" w:rsidRDefault="0049155C" w:rsidP="0049155C">
      <w:pPr>
        <w:pStyle w:val="a7"/>
        <w:numPr>
          <w:ilvl w:val="0"/>
          <w:numId w:val="35"/>
        </w:numPr>
        <w:ind w:hanging="294"/>
        <w:jc w:val="both"/>
        <w:rPr>
          <w:rFonts w:ascii="Times New Roman" w:hAnsi="Times New Roman" w:cs="Times New Roman"/>
          <w:sz w:val="20"/>
          <w:szCs w:val="20"/>
          <w:lang w:val="en-US"/>
        </w:rPr>
      </w:pPr>
      <w:r w:rsidRPr="005A6EDB">
        <w:rPr>
          <w:rFonts w:ascii="Times New Roman" w:hAnsi="Times New Roman" w:cs="Times New Roman"/>
          <w:sz w:val="20"/>
          <w:szCs w:val="20"/>
          <w:lang w:val="en-US"/>
        </w:rPr>
        <w:t>uniqueidentifier.</w:t>
      </w:r>
      <w:r w:rsidRPr="005A6EDB">
        <w:rPr>
          <w:rFonts w:ascii="Times New Roman" w:hAnsi="Times New Roman" w:cs="Times New Roman"/>
          <w:sz w:val="20"/>
          <w:szCs w:val="20"/>
        </w:rPr>
        <w:t xml:space="preserve"> Глобальный уникальный идентификатор.</w:t>
      </w:r>
    </w:p>
    <w:p w:rsidR="0049155C" w:rsidRPr="005A6EDB" w:rsidRDefault="0049155C" w:rsidP="0049155C">
      <w:pPr>
        <w:pStyle w:val="a7"/>
        <w:numPr>
          <w:ilvl w:val="0"/>
          <w:numId w:val="35"/>
        </w:numPr>
        <w:ind w:hanging="294"/>
        <w:jc w:val="both"/>
        <w:rPr>
          <w:rFonts w:ascii="Times New Roman" w:hAnsi="Times New Roman" w:cs="Times New Roman"/>
          <w:sz w:val="20"/>
          <w:szCs w:val="20"/>
        </w:rPr>
      </w:pPr>
      <w:r w:rsidRPr="005A6EDB">
        <w:rPr>
          <w:rFonts w:ascii="Times New Roman" w:hAnsi="Times New Roman" w:cs="Times New Roman"/>
          <w:sz w:val="20"/>
          <w:szCs w:val="20"/>
          <w:lang w:val="en-US"/>
        </w:rPr>
        <w:t>xml</w:t>
      </w:r>
      <w:r w:rsidRPr="005A6EDB">
        <w:rPr>
          <w:rFonts w:ascii="Times New Roman" w:hAnsi="Times New Roman" w:cs="Times New Roman"/>
          <w:sz w:val="20"/>
          <w:szCs w:val="20"/>
        </w:rPr>
        <w:t xml:space="preserve">. Используется для хранения целых документов или фрагментов </w:t>
      </w:r>
      <w:r w:rsidRPr="005A6EDB">
        <w:rPr>
          <w:rFonts w:ascii="Times New Roman" w:hAnsi="Times New Roman" w:cs="Times New Roman"/>
          <w:sz w:val="20"/>
          <w:szCs w:val="20"/>
          <w:lang w:val="en-US"/>
        </w:rPr>
        <w:t>XML</w:t>
      </w:r>
      <w:r w:rsidRPr="005A6EDB">
        <w:rPr>
          <w:rFonts w:ascii="Times New Roman" w:hAnsi="Times New Roman" w:cs="Times New Roman"/>
          <w:sz w:val="20"/>
          <w:szCs w:val="20"/>
        </w:rPr>
        <w:t>.</w:t>
      </w: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Pr="005A6EDB" w:rsidRDefault="0049155C" w:rsidP="0049155C">
      <w:pPr>
        <w:jc w:val="both"/>
        <w:rPr>
          <w:rFonts w:ascii="Times New Roman" w:hAnsi="Times New Roman" w:cs="Times New Roman"/>
          <w:b/>
          <w:sz w:val="20"/>
          <w:szCs w:val="20"/>
        </w:rPr>
      </w:pPr>
      <w:r w:rsidRPr="005A6EDB">
        <w:rPr>
          <w:rFonts w:ascii="Times New Roman" w:hAnsi="Times New Roman" w:cs="Times New Roman"/>
          <w:b/>
          <w:sz w:val="20"/>
          <w:szCs w:val="20"/>
        </w:rPr>
        <w:lastRenderedPageBreak/>
        <w:t>Создание таблиц</w:t>
      </w:r>
    </w:p>
    <w:p w:rsidR="0049155C" w:rsidRPr="005A6EDB" w:rsidRDefault="0049155C" w:rsidP="0049155C">
      <w:pPr>
        <w:ind w:firstLine="426"/>
        <w:jc w:val="both"/>
        <w:rPr>
          <w:rFonts w:ascii="Times New Roman" w:hAnsi="Times New Roman" w:cs="Times New Roman"/>
          <w:sz w:val="20"/>
          <w:szCs w:val="20"/>
        </w:rPr>
      </w:pPr>
      <w:r w:rsidRPr="005A6EDB">
        <w:rPr>
          <w:rFonts w:ascii="Times New Roman" w:hAnsi="Times New Roman" w:cs="Times New Roman"/>
          <w:sz w:val="20"/>
          <w:szCs w:val="20"/>
        </w:rPr>
        <w:t xml:space="preserve">Создадим в базе данных </w:t>
      </w:r>
      <w:r w:rsidRPr="005A6EDB">
        <w:rPr>
          <w:rFonts w:ascii="Times New Roman" w:hAnsi="Times New Roman" w:cs="Times New Roman"/>
          <w:sz w:val="20"/>
          <w:szCs w:val="20"/>
          <w:lang w:val="en-US"/>
        </w:rPr>
        <w:t>Sales</w:t>
      </w:r>
      <w:r w:rsidRPr="005A6EDB">
        <w:rPr>
          <w:rFonts w:ascii="Times New Roman" w:hAnsi="Times New Roman" w:cs="Times New Roman"/>
          <w:sz w:val="20"/>
          <w:szCs w:val="20"/>
        </w:rPr>
        <w:t xml:space="preserve"> пять таблицы. Первая таблица,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будет хранить информацию о клиентах, вторая таблица </w:t>
      </w:r>
      <w:r w:rsidRPr="005A6EDB">
        <w:rPr>
          <w:rFonts w:ascii="Times New Roman" w:hAnsi="Times New Roman" w:cs="Times New Roman"/>
          <w:sz w:val="20"/>
          <w:szCs w:val="20"/>
          <w:lang w:val="en-US"/>
        </w:rPr>
        <w:t>City</w:t>
      </w:r>
      <w:r w:rsidRPr="005A6EDB">
        <w:rPr>
          <w:rFonts w:ascii="Times New Roman" w:hAnsi="Times New Roman" w:cs="Times New Roman"/>
          <w:sz w:val="20"/>
          <w:szCs w:val="20"/>
        </w:rPr>
        <w:t xml:space="preserve"> – справочник городов, третья, </w:t>
      </w:r>
      <w:r w:rsidRPr="005A6EDB">
        <w:rPr>
          <w:rFonts w:ascii="Times New Roman" w:hAnsi="Times New Roman" w:cs="Times New Roman"/>
          <w:sz w:val="20"/>
          <w:szCs w:val="20"/>
          <w:lang w:val="en-US"/>
        </w:rPr>
        <w:t>Product</w:t>
      </w:r>
      <w:r w:rsidRPr="005A6EDB">
        <w:rPr>
          <w:rFonts w:ascii="Times New Roman" w:hAnsi="Times New Roman" w:cs="Times New Roman"/>
          <w:sz w:val="20"/>
          <w:szCs w:val="20"/>
        </w:rPr>
        <w:t xml:space="preserve">, - информацию о товарах, четвертая, </w:t>
      </w:r>
      <w:r w:rsidRPr="005A6EDB">
        <w:rPr>
          <w:rFonts w:ascii="Times New Roman" w:hAnsi="Times New Roman" w:cs="Times New Roman"/>
          <w:sz w:val="20"/>
          <w:szCs w:val="20"/>
          <w:lang w:val="en-US"/>
        </w:rPr>
        <w:t>Order</w:t>
      </w:r>
      <w:r w:rsidRPr="005A6EDB">
        <w:rPr>
          <w:rFonts w:ascii="Times New Roman" w:hAnsi="Times New Roman" w:cs="Times New Roman"/>
          <w:sz w:val="20"/>
          <w:szCs w:val="20"/>
        </w:rPr>
        <w:t xml:space="preserve">, будет содержать подробную информацию о заказах и пятая, </w:t>
      </w:r>
      <w:r w:rsidRPr="005A6EDB">
        <w:rPr>
          <w:rFonts w:ascii="Times New Roman" w:hAnsi="Times New Roman" w:cs="Times New Roman"/>
          <w:sz w:val="20"/>
          <w:szCs w:val="20"/>
          <w:lang w:val="en-US"/>
        </w:rPr>
        <w:t>OrdItem</w:t>
      </w:r>
      <w:r w:rsidRPr="005A6EDB">
        <w:rPr>
          <w:rFonts w:ascii="Times New Roman" w:hAnsi="Times New Roman" w:cs="Times New Roman"/>
          <w:sz w:val="20"/>
          <w:szCs w:val="20"/>
        </w:rPr>
        <w:t>, - о составе заказа (перечне товаров входящих в заказ). Ниже представлены все поля этих таблиц и их основные свойства.</w:t>
      </w:r>
    </w:p>
    <w:tbl>
      <w:tblPr>
        <w:tblStyle w:val="a8"/>
        <w:tblW w:w="9576" w:type="dxa"/>
        <w:tblLayout w:type="fixed"/>
        <w:tblLook w:val="04A0" w:firstRow="1" w:lastRow="0" w:firstColumn="1" w:lastColumn="0" w:noHBand="0" w:noVBand="1"/>
      </w:tblPr>
      <w:tblGrid>
        <w:gridCol w:w="1337"/>
        <w:gridCol w:w="1582"/>
        <w:gridCol w:w="1335"/>
        <w:gridCol w:w="5322"/>
      </w:tblGrid>
      <w:tr w:rsidR="0049155C" w:rsidRPr="005A6EDB" w:rsidTr="00494810">
        <w:tc>
          <w:tcPr>
            <w:tcW w:w="1337"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Имя столбца</w:t>
            </w:r>
          </w:p>
        </w:tc>
        <w:tc>
          <w:tcPr>
            <w:tcW w:w="1582"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Тип данных</w:t>
            </w:r>
          </w:p>
        </w:tc>
        <w:tc>
          <w:tcPr>
            <w:tcW w:w="1335" w:type="dxa"/>
            <w:vAlign w:val="center"/>
          </w:tcPr>
          <w:p w:rsidR="0049155C" w:rsidRPr="005A6EDB" w:rsidRDefault="0049155C" w:rsidP="00494810">
            <w:pPr>
              <w:jc w:val="center"/>
              <w:rPr>
                <w:rFonts w:ascii="Times New Roman" w:hAnsi="Times New Roman" w:cs="Times New Roman"/>
                <w:sz w:val="20"/>
                <w:szCs w:val="20"/>
                <w:lang w:val="en-US"/>
              </w:rPr>
            </w:pPr>
            <w:r w:rsidRPr="005A6EDB">
              <w:rPr>
                <w:rFonts w:ascii="Times New Roman" w:hAnsi="Times New Roman" w:cs="Times New Roman"/>
                <w:sz w:val="20"/>
                <w:szCs w:val="20"/>
              </w:rPr>
              <w:t xml:space="preserve">Разрешить </w:t>
            </w:r>
            <w:r w:rsidRPr="005A6EDB">
              <w:rPr>
                <w:rFonts w:ascii="Times New Roman" w:hAnsi="Times New Roman" w:cs="Times New Roman"/>
                <w:sz w:val="20"/>
                <w:szCs w:val="20"/>
                <w:lang w:val="en-US"/>
              </w:rPr>
              <w:t>null</w:t>
            </w:r>
          </w:p>
        </w:tc>
        <w:tc>
          <w:tcPr>
            <w:tcW w:w="5322"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Описание</w:t>
            </w:r>
          </w:p>
        </w:tc>
      </w:tr>
      <w:tr w:rsidR="0049155C" w:rsidRPr="005A6EDB" w:rsidTr="00494810">
        <w:tc>
          <w:tcPr>
            <w:tcW w:w="9576" w:type="dxa"/>
            <w:gridSpan w:val="4"/>
            <w:vAlign w:val="center"/>
          </w:tcPr>
          <w:p w:rsidR="0049155C" w:rsidRPr="005A6EDB" w:rsidRDefault="0049155C" w:rsidP="00494810">
            <w:pPr>
              <w:jc w:val="center"/>
              <w:rPr>
                <w:rFonts w:ascii="Times New Roman" w:hAnsi="Times New Roman" w:cs="Times New Roman"/>
                <w:sz w:val="20"/>
                <w:szCs w:val="20"/>
                <w:lang w:val="en-US"/>
              </w:rPr>
            </w:pPr>
            <w:r w:rsidRPr="005A6EDB">
              <w:rPr>
                <w:rFonts w:ascii="Times New Roman" w:hAnsi="Times New Roman" w:cs="Times New Roman"/>
                <w:sz w:val="20"/>
                <w:szCs w:val="20"/>
                <w:lang w:val="en-US"/>
              </w:rPr>
              <w:t>Customer</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IdCust</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int, identity</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Уникальный идентификационный номер клиента, на который можно ссылаться в других таблицах</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FName</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nvarchar(20)</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Имя клиента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LName</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nvarchar(20)</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Фамилия клиента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IdCity</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int</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rPr>
              <w:t>Ссылка на номер города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Address</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nvarchar(50)</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Адрес клиента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Zip</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nchar(5)</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Почтовый индекс клиента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Phone</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phone</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да</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Телефонный номер клиента</w:t>
            </w:r>
          </w:p>
        </w:tc>
      </w:tr>
      <w:tr w:rsidR="0049155C" w:rsidRPr="005A6EDB" w:rsidTr="00494810">
        <w:tc>
          <w:tcPr>
            <w:tcW w:w="9576" w:type="dxa"/>
            <w:gridSpan w:val="4"/>
            <w:vAlign w:val="center"/>
          </w:tcPr>
          <w:p w:rsidR="0049155C" w:rsidRPr="005A6EDB" w:rsidRDefault="0049155C" w:rsidP="00494810">
            <w:pPr>
              <w:jc w:val="center"/>
              <w:rPr>
                <w:rFonts w:ascii="Times New Roman" w:hAnsi="Times New Roman" w:cs="Times New Roman"/>
                <w:sz w:val="20"/>
                <w:szCs w:val="20"/>
                <w:lang w:val="en-US"/>
              </w:rPr>
            </w:pPr>
            <w:r w:rsidRPr="005A6EDB">
              <w:rPr>
                <w:rFonts w:ascii="Times New Roman" w:hAnsi="Times New Roman" w:cs="Times New Roman"/>
                <w:sz w:val="20"/>
                <w:szCs w:val="20"/>
                <w:lang w:val="en-US"/>
              </w:rPr>
              <w:t>City</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IdCity</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int, identity</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Уникальный идентификационный номер города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CityName</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nvarchar(20)</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Название города</w:t>
            </w:r>
          </w:p>
        </w:tc>
      </w:tr>
      <w:tr w:rsidR="0049155C" w:rsidRPr="005A6EDB" w:rsidTr="00494810">
        <w:tc>
          <w:tcPr>
            <w:tcW w:w="9576" w:type="dxa"/>
            <w:gridSpan w:val="4"/>
            <w:vAlign w:val="center"/>
          </w:tcPr>
          <w:p w:rsidR="0049155C" w:rsidRPr="005A6EDB" w:rsidRDefault="0049155C" w:rsidP="00494810">
            <w:pPr>
              <w:jc w:val="center"/>
              <w:rPr>
                <w:rFonts w:ascii="Times New Roman" w:hAnsi="Times New Roman" w:cs="Times New Roman"/>
                <w:sz w:val="20"/>
                <w:szCs w:val="20"/>
                <w:lang w:val="en-US"/>
              </w:rPr>
            </w:pPr>
            <w:r w:rsidRPr="005A6EDB">
              <w:rPr>
                <w:rFonts w:ascii="Times New Roman" w:hAnsi="Times New Roman" w:cs="Times New Roman"/>
                <w:sz w:val="20"/>
                <w:szCs w:val="20"/>
                <w:lang w:val="en-US"/>
              </w:rPr>
              <w:t>Product</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IdProd</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int, identity</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Уникальный идентификационный номер для каждого товара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Description</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nvarchar(100)</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Короткое текстовое описание товара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InStock</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int</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Количество единиц продукта на складе</w:t>
            </w:r>
          </w:p>
        </w:tc>
      </w:tr>
      <w:tr w:rsidR="0049155C" w:rsidRPr="005A6EDB" w:rsidTr="00494810">
        <w:tc>
          <w:tcPr>
            <w:tcW w:w="9576" w:type="dxa"/>
            <w:gridSpan w:val="4"/>
            <w:vAlign w:val="center"/>
          </w:tcPr>
          <w:p w:rsidR="0049155C" w:rsidRPr="005A6EDB" w:rsidRDefault="0049155C" w:rsidP="00494810">
            <w:pPr>
              <w:jc w:val="center"/>
              <w:rPr>
                <w:rFonts w:ascii="Times New Roman" w:hAnsi="Times New Roman" w:cs="Times New Roman"/>
                <w:sz w:val="20"/>
                <w:szCs w:val="20"/>
                <w:lang w:val="en-US"/>
              </w:rPr>
            </w:pPr>
            <w:r w:rsidRPr="005A6EDB">
              <w:rPr>
                <w:rFonts w:ascii="Times New Roman" w:hAnsi="Times New Roman" w:cs="Times New Roman"/>
                <w:sz w:val="20"/>
                <w:szCs w:val="20"/>
                <w:lang w:val="en-US"/>
              </w:rPr>
              <w:t>Order</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IdOrd</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int, identity</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Уникальный идентификационный номер заказа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IdCust</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int</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Ссылка на номер клиента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OrdDate</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smalldatetime</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Дата и время размещения заказа</w:t>
            </w:r>
          </w:p>
        </w:tc>
      </w:tr>
      <w:tr w:rsidR="0049155C" w:rsidRPr="005A6EDB" w:rsidTr="00494810">
        <w:tc>
          <w:tcPr>
            <w:tcW w:w="9576" w:type="dxa"/>
            <w:gridSpan w:val="4"/>
            <w:vAlign w:val="center"/>
          </w:tcPr>
          <w:p w:rsidR="0049155C" w:rsidRPr="005A6EDB" w:rsidRDefault="0049155C" w:rsidP="00494810">
            <w:pPr>
              <w:jc w:val="center"/>
              <w:rPr>
                <w:rFonts w:ascii="Times New Roman" w:hAnsi="Times New Roman" w:cs="Times New Roman"/>
                <w:sz w:val="20"/>
                <w:szCs w:val="20"/>
                <w:lang w:val="en-US"/>
              </w:rPr>
            </w:pPr>
            <w:r w:rsidRPr="005A6EDB">
              <w:rPr>
                <w:rFonts w:ascii="Times New Roman" w:hAnsi="Times New Roman" w:cs="Times New Roman"/>
                <w:sz w:val="20"/>
                <w:szCs w:val="20"/>
                <w:lang w:val="en-US"/>
              </w:rPr>
              <w:t>OrdItem</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IdOrd</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int</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Ссылка на номер заказа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IdProd</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int</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Ссылка на номер товара</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Qty</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int</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Количество единиц товара в заказе</w:t>
            </w:r>
          </w:p>
        </w:tc>
      </w:tr>
      <w:tr w:rsidR="0049155C" w:rsidRPr="005A6EDB" w:rsidTr="00494810">
        <w:tc>
          <w:tcPr>
            <w:tcW w:w="1337"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Price</w:t>
            </w:r>
          </w:p>
        </w:tc>
        <w:tc>
          <w:tcPr>
            <w:tcW w:w="1582" w:type="dxa"/>
            <w:vAlign w:val="center"/>
          </w:tcPr>
          <w:p w:rsidR="0049155C" w:rsidRPr="005A6EDB" w:rsidRDefault="0049155C" w:rsidP="00494810">
            <w:pPr>
              <w:rPr>
                <w:rFonts w:ascii="Times New Roman" w:hAnsi="Times New Roman" w:cs="Times New Roman"/>
                <w:sz w:val="20"/>
                <w:szCs w:val="20"/>
                <w:lang w:val="en-US"/>
              </w:rPr>
            </w:pPr>
            <w:r w:rsidRPr="005A6EDB">
              <w:rPr>
                <w:rFonts w:ascii="Times New Roman" w:hAnsi="Times New Roman" w:cs="Times New Roman"/>
                <w:sz w:val="20"/>
                <w:szCs w:val="20"/>
                <w:lang w:val="en-US"/>
              </w:rPr>
              <w:t>money</w:t>
            </w:r>
          </w:p>
        </w:tc>
        <w:tc>
          <w:tcPr>
            <w:tcW w:w="1335"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нет</w:t>
            </w:r>
          </w:p>
        </w:tc>
        <w:tc>
          <w:tcPr>
            <w:tcW w:w="5322" w:type="dxa"/>
            <w:vAlign w:val="center"/>
          </w:tcPr>
          <w:p w:rsidR="0049155C" w:rsidRPr="005A6EDB" w:rsidRDefault="0049155C" w:rsidP="00494810">
            <w:pPr>
              <w:rPr>
                <w:rFonts w:ascii="Times New Roman" w:hAnsi="Times New Roman" w:cs="Times New Roman"/>
                <w:sz w:val="20"/>
                <w:szCs w:val="20"/>
              </w:rPr>
            </w:pPr>
            <w:r w:rsidRPr="005A6EDB">
              <w:rPr>
                <w:rFonts w:ascii="Times New Roman" w:hAnsi="Times New Roman" w:cs="Times New Roman"/>
                <w:sz w:val="20"/>
                <w:szCs w:val="20"/>
              </w:rPr>
              <w:t>Цена товара</w:t>
            </w:r>
          </w:p>
        </w:tc>
      </w:tr>
    </w:tbl>
    <w:p w:rsidR="0049155C" w:rsidRPr="005A6EDB" w:rsidRDefault="0049155C" w:rsidP="0049155C">
      <w:pPr>
        <w:spacing w:before="120" w:after="120"/>
        <w:ind w:firstLine="425"/>
        <w:jc w:val="both"/>
        <w:rPr>
          <w:rFonts w:ascii="Times New Roman" w:hAnsi="Times New Roman" w:cs="Times New Roman"/>
          <w:sz w:val="20"/>
          <w:szCs w:val="20"/>
        </w:rPr>
      </w:pPr>
      <w:r w:rsidRPr="005A6EDB">
        <w:rPr>
          <w:rFonts w:ascii="Times New Roman" w:hAnsi="Times New Roman" w:cs="Times New Roman"/>
          <w:sz w:val="20"/>
          <w:szCs w:val="20"/>
        </w:rPr>
        <w:t xml:space="preserve">Таблицы можно создавать как в графическом интерфейсе (в утилите </w:t>
      </w:r>
      <w:r w:rsidRPr="005A6EDB">
        <w:rPr>
          <w:rFonts w:ascii="Times New Roman" w:hAnsi="Times New Roman" w:cs="Times New Roman"/>
          <w:sz w:val="20"/>
          <w:szCs w:val="20"/>
          <w:lang w:val="en-US"/>
        </w:rPr>
        <w:t>Management</w:t>
      </w:r>
      <w:r w:rsidRPr="005A6EDB">
        <w:rPr>
          <w:rFonts w:ascii="Times New Roman" w:hAnsi="Times New Roman" w:cs="Times New Roman"/>
          <w:sz w:val="20"/>
          <w:szCs w:val="20"/>
        </w:rPr>
        <w:t xml:space="preserve"> </w:t>
      </w:r>
      <w:r w:rsidRPr="005A6EDB">
        <w:rPr>
          <w:rFonts w:ascii="Times New Roman" w:hAnsi="Times New Roman" w:cs="Times New Roman"/>
          <w:sz w:val="20"/>
          <w:szCs w:val="20"/>
          <w:lang w:val="en-US"/>
        </w:rPr>
        <w:t>Studio</w:t>
      </w:r>
      <w:r w:rsidRPr="005A6EDB">
        <w:rPr>
          <w:rFonts w:ascii="Times New Roman" w:hAnsi="Times New Roman" w:cs="Times New Roman"/>
          <w:sz w:val="20"/>
          <w:szCs w:val="20"/>
        </w:rPr>
        <w:t xml:space="preserve">), так и с помощью кода </w:t>
      </w:r>
      <w:r w:rsidRPr="005A6EDB">
        <w:rPr>
          <w:rFonts w:ascii="Times New Roman" w:hAnsi="Times New Roman" w:cs="Times New Roman"/>
          <w:sz w:val="20"/>
          <w:szCs w:val="20"/>
          <w:lang w:val="en-US"/>
        </w:rPr>
        <w:t>T</w:t>
      </w:r>
      <w:r w:rsidRPr="005A6EDB">
        <w:rPr>
          <w:rFonts w:ascii="Times New Roman" w:hAnsi="Times New Roman" w:cs="Times New Roman"/>
          <w:sz w:val="20"/>
          <w:szCs w:val="20"/>
        </w:rPr>
        <w:t>-</w:t>
      </w:r>
      <w:r w:rsidRPr="005A6EDB">
        <w:rPr>
          <w:rFonts w:ascii="Times New Roman" w:hAnsi="Times New Roman" w:cs="Times New Roman"/>
          <w:sz w:val="20"/>
          <w:szCs w:val="20"/>
          <w:lang w:val="en-US"/>
        </w:rPr>
        <w:t>SQL</w:t>
      </w:r>
      <w:r w:rsidRPr="005A6EDB">
        <w:rPr>
          <w:rFonts w:ascii="Times New Roman" w:hAnsi="Times New Roman" w:cs="Times New Roman"/>
          <w:sz w:val="20"/>
          <w:szCs w:val="20"/>
        </w:rPr>
        <w:t xml:space="preserve">. Воспользуемся самым простым, графическим способом. Сначала создадим таблицу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w:t>
      </w:r>
    </w:p>
    <w:p w:rsidR="0049155C" w:rsidRPr="005A6EDB" w:rsidRDefault="0049155C" w:rsidP="0049155C">
      <w:pPr>
        <w:pStyle w:val="a7"/>
        <w:numPr>
          <w:ilvl w:val="0"/>
          <w:numId w:val="37"/>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В дереве обозревателя объектов в базе данных </w:t>
      </w:r>
      <w:r w:rsidRPr="005A6EDB">
        <w:rPr>
          <w:rFonts w:ascii="Times New Roman" w:hAnsi="Times New Roman" w:cs="Times New Roman"/>
          <w:sz w:val="20"/>
          <w:szCs w:val="20"/>
          <w:lang w:val="en-US"/>
        </w:rPr>
        <w:t>Sales</w:t>
      </w:r>
      <w:r w:rsidRPr="005A6EDB">
        <w:rPr>
          <w:rFonts w:ascii="Times New Roman" w:hAnsi="Times New Roman" w:cs="Times New Roman"/>
          <w:sz w:val="20"/>
          <w:szCs w:val="20"/>
        </w:rPr>
        <w:t xml:space="preserve"> в контекстном меню узла «Таблицы» выберите команду «Создать таблицу…». В рабочей области должна появиться вкладка с конструктором таблиц.</w:t>
      </w:r>
    </w:p>
    <w:p w:rsidR="0049155C" w:rsidRPr="005A6EDB" w:rsidRDefault="0049155C" w:rsidP="0049155C">
      <w:pPr>
        <w:pStyle w:val="a7"/>
        <w:numPr>
          <w:ilvl w:val="0"/>
          <w:numId w:val="37"/>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В первую строку в столбце «Имя столбца» введите </w:t>
      </w:r>
      <w:r w:rsidRPr="005A6EDB">
        <w:rPr>
          <w:rFonts w:ascii="Times New Roman" w:hAnsi="Times New Roman" w:cs="Times New Roman"/>
          <w:sz w:val="20"/>
          <w:szCs w:val="20"/>
          <w:lang w:val="en-US"/>
        </w:rPr>
        <w:t>IdCust</w:t>
      </w:r>
      <w:r w:rsidRPr="005A6EDB">
        <w:rPr>
          <w:rFonts w:ascii="Times New Roman" w:hAnsi="Times New Roman" w:cs="Times New Roman"/>
          <w:sz w:val="20"/>
          <w:szCs w:val="20"/>
        </w:rPr>
        <w:t xml:space="preserve">, в столбце «Тип данных» выберите </w:t>
      </w:r>
      <w:r w:rsidRPr="005A6EDB">
        <w:rPr>
          <w:rFonts w:ascii="Times New Roman" w:hAnsi="Times New Roman" w:cs="Times New Roman"/>
          <w:sz w:val="20"/>
          <w:szCs w:val="20"/>
          <w:lang w:val="en-US"/>
        </w:rPr>
        <w:t>int</w:t>
      </w:r>
      <w:r w:rsidRPr="005A6EDB">
        <w:rPr>
          <w:rFonts w:ascii="Times New Roman" w:hAnsi="Times New Roman" w:cs="Times New Roman"/>
          <w:sz w:val="20"/>
          <w:szCs w:val="20"/>
        </w:rPr>
        <w:t xml:space="preserve">. Убедитесь что параметр «Разрешить значения </w:t>
      </w:r>
      <w:r w:rsidRPr="005A6EDB">
        <w:rPr>
          <w:rFonts w:ascii="Times New Roman" w:hAnsi="Times New Roman" w:cs="Times New Roman"/>
          <w:sz w:val="20"/>
          <w:szCs w:val="20"/>
          <w:lang w:val="en-US"/>
        </w:rPr>
        <w:t>null</w:t>
      </w:r>
      <w:r w:rsidRPr="005A6EDB">
        <w:rPr>
          <w:rFonts w:ascii="Times New Roman" w:hAnsi="Times New Roman" w:cs="Times New Roman"/>
          <w:sz w:val="20"/>
          <w:szCs w:val="20"/>
        </w:rPr>
        <w:t>»</w:t>
      </w:r>
      <w:r w:rsidRPr="005A6EDB">
        <w:rPr>
          <w:rFonts w:ascii="Times New Roman" w:hAnsi="Times New Roman" w:cs="Times New Roman"/>
          <w:sz w:val="20"/>
          <w:szCs w:val="20"/>
          <w:lang w:val="en-US"/>
        </w:rPr>
        <w:t xml:space="preserve"> </w:t>
      </w:r>
      <w:r w:rsidRPr="005A6EDB">
        <w:rPr>
          <w:rFonts w:ascii="Times New Roman" w:hAnsi="Times New Roman" w:cs="Times New Roman"/>
          <w:sz w:val="20"/>
          <w:szCs w:val="20"/>
        </w:rPr>
        <w:t>отключен.</w:t>
      </w:r>
    </w:p>
    <w:p w:rsidR="0049155C" w:rsidRPr="005A6EDB" w:rsidRDefault="0049155C" w:rsidP="0049155C">
      <w:pPr>
        <w:pStyle w:val="a7"/>
        <w:numPr>
          <w:ilvl w:val="0"/>
          <w:numId w:val="37"/>
        </w:numPr>
        <w:ind w:hanging="294"/>
        <w:jc w:val="both"/>
        <w:rPr>
          <w:rFonts w:ascii="Times New Roman" w:hAnsi="Times New Roman" w:cs="Times New Roman"/>
          <w:sz w:val="20"/>
          <w:szCs w:val="20"/>
        </w:rPr>
      </w:pPr>
      <w:r w:rsidRPr="005A6EDB">
        <w:rPr>
          <w:rFonts w:ascii="Times New Roman" w:hAnsi="Times New Roman" w:cs="Times New Roman"/>
          <w:sz w:val="20"/>
          <w:szCs w:val="20"/>
        </w:rPr>
        <w:lastRenderedPageBreak/>
        <w:t>В нижней половине экрана в разделе «Свойства столбцов» введите описание поля и измените значение параметра «Спецификация идентификатора / (Идентификатор)» на «Да» для того чтобы значения номера клиента формировались автоматически. Свойство «Идентифицирующий столбец» (</w:t>
      </w:r>
      <w:r w:rsidRPr="005A6EDB">
        <w:rPr>
          <w:rFonts w:ascii="Times New Roman" w:hAnsi="Times New Roman" w:cs="Times New Roman"/>
          <w:sz w:val="20"/>
          <w:szCs w:val="20"/>
          <w:lang w:val="en-US"/>
        </w:rPr>
        <w:t>Identity</w:t>
      </w:r>
      <w:r w:rsidRPr="005A6EDB">
        <w:rPr>
          <w:rFonts w:ascii="Times New Roman" w:hAnsi="Times New Roman" w:cs="Times New Roman"/>
          <w:sz w:val="20"/>
          <w:szCs w:val="20"/>
        </w:rPr>
        <w:t xml:space="preserve">), обычно используемое совместно с типом данных </w:t>
      </w:r>
      <w:r w:rsidRPr="005A6EDB">
        <w:rPr>
          <w:rFonts w:ascii="Times New Roman" w:hAnsi="Times New Roman" w:cs="Times New Roman"/>
          <w:sz w:val="20"/>
          <w:szCs w:val="20"/>
          <w:lang w:val="en-US"/>
        </w:rPr>
        <w:t>int</w:t>
      </w:r>
      <w:r w:rsidRPr="005A6EDB">
        <w:rPr>
          <w:rFonts w:ascii="Times New Roman" w:hAnsi="Times New Roman" w:cs="Times New Roman"/>
          <w:sz w:val="20"/>
          <w:szCs w:val="20"/>
        </w:rPr>
        <w:t>, предназначено для автоматического приращения значения на единицу при добавлении каждой новой записи. К примеру, клиент, добавленный в таблицу первым, будет иметь значение идентификатора 1, вторым – 2, третьим – 3, и т.д.</w:t>
      </w:r>
    </w:p>
    <w:p w:rsidR="0049155C" w:rsidRPr="005A6EDB" w:rsidRDefault="0049155C" w:rsidP="0049155C">
      <w:pPr>
        <w:pStyle w:val="a7"/>
        <w:numPr>
          <w:ilvl w:val="0"/>
          <w:numId w:val="37"/>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Аналогичным образом введите описания всех остальных полей и закройте окно конструктора таблиц. Введите в качестве имени таблицы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Вновь созданная таблица должна появиться в дереве обозревателя объектов в папке «Таблицы».</w:t>
      </w:r>
    </w:p>
    <w:p w:rsidR="0049155C" w:rsidRPr="005A6EDB" w:rsidRDefault="0049155C" w:rsidP="0049155C">
      <w:pPr>
        <w:jc w:val="center"/>
        <w:rPr>
          <w:rFonts w:ascii="Times New Roman" w:hAnsi="Times New Roman" w:cs="Times New Roman"/>
          <w:sz w:val="20"/>
          <w:szCs w:val="20"/>
        </w:rPr>
      </w:pPr>
      <w:r w:rsidRPr="005A6EDB">
        <w:rPr>
          <w:rFonts w:ascii="Times New Roman" w:hAnsi="Times New Roman" w:cs="Times New Roman"/>
          <w:noProof/>
          <w:sz w:val="20"/>
          <w:szCs w:val="20"/>
          <w:lang w:eastAsia="ru-RU"/>
        </w:rPr>
        <w:drawing>
          <wp:inline distT="0" distB="0" distL="0" distR="0" wp14:anchorId="74C384F3" wp14:editId="0BD0539E">
            <wp:extent cx="3915611" cy="5101589"/>
            <wp:effectExtent l="19050" t="0" r="8689" b="0"/>
            <wp:docPr id="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918613" cy="5105500"/>
                    </a:xfrm>
                    <a:prstGeom prst="rect">
                      <a:avLst/>
                    </a:prstGeom>
                    <a:noFill/>
                    <a:ln w="9525">
                      <a:noFill/>
                      <a:miter lim="800000"/>
                      <a:headEnd/>
                      <a:tailEnd/>
                    </a:ln>
                  </pic:spPr>
                </pic:pic>
              </a:graphicData>
            </a:graphic>
          </wp:inline>
        </w:drawing>
      </w:r>
    </w:p>
    <w:p w:rsidR="0049155C" w:rsidRPr="005A6EDB" w:rsidRDefault="0049155C" w:rsidP="0049155C">
      <w:pPr>
        <w:jc w:val="both"/>
        <w:rPr>
          <w:rFonts w:ascii="Times New Roman" w:hAnsi="Times New Roman" w:cs="Times New Roman"/>
          <w:b/>
          <w:sz w:val="20"/>
          <w:szCs w:val="20"/>
        </w:rPr>
      </w:pPr>
      <w:r w:rsidRPr="005A6EDB">
        <w:rPr>
          <w:rFonts w:ascii="Times New Roman" w:hAnsi="Times New Roman" w:cs="Times New Roman"/>
          <w:b/>
          <w:sz w:val="20"/>
          <w:szCs w:val="20"/>
        </w:rPr>
        <w:lastRenderedPageBreak/>
        <w:t>Создание ограничений</w:t>
      </w:r>
    </w:p>
    <w:p w:rsidR="0049155C" w:rsidRPr="005A6EDB" w:rsidRDefault="0049155C" w:rsidP="0049155C">
      <w:pPr>
        <w:spacing w:after="120"/>
        <w:ind w:firstLine="425"/>
        <w:jc w:val="both"/>
        <w:rPr>
          <w:rFonts w:ascii="Times New Roman" w:hAnsi="Times New Roman" w:cs="Times New Roman"/>
          <w:sz w:val="20"/>
          <w:szCs w:val="20"/>
        </w:rPr>
      </w:pPr>
      <w:r w:rsidRPr="005A6EDB">
        <w:rPr>
          <w:rFonts w:ascii="Times New Roman" w:hAnsi="Times New Roman" w:cs="Times New Roman"/>
          <w:sz w:val="20"/>
          <w:szCs w:val="20"/>
        </w:rPr>
        <w:t xml:space="preserve">Перед тем как начать работать с таблицами следует ограничить вводимые в них данные в целях обеспечения так называемой целостности данных, т. е. ограничить возникновение в базе данных некорректных или противоречивых данных вследствие добавления, изменения или удаления какой-либо записи, например, ввод отрицательной цены или количества товара. Существует четыре типа целостности данных: доменная, сущностная, ссылочная и пользовательская (или бизнес-правила). Рассмотрим основные инструменты, предоставляемые в </w:t>
      </w:r>
      <w:r w:rsidRPr="005A6EDB">
        <w:rPr>
          <w:rFonts w:ascii="Times New Roman" w:hAnsi="Times New Roman" w:cs="Times New Roman"/>
          <w:sz w:val="20"/>
          <w:szCs w:val="20"/>
          <w:lang w:val="en-US"/>
        </w:rPr>
        <w:t>SQL</w:t>
      </w:r>
      <w:r w:rsidRPr="005A6EDB">
        <w:rPr>
          <w:rFonts w:ascii="Times New Roman" w:hAnsi="Times New Roman" w:cs="Times New Roman"/>
          <w:sz w:val="20"/>
          <w:szCs w:val="20"/>
        </w:rPr>
        <w:t xml:space="preserve"> </w:t>
      </w:r>
      <w:r w:rsidRPr="005A6EDB">
        <w:rPr>
          <w:rFonts w:ascii="Times New Roman" w:hAnsi="Times New Roman" w:cs="Times New Roman"/>
          <w:sz w:val="20"/>
          <w:szCs w:val="20"/>
          <w:lang w:val="en-US"/>
        </w:rPr>
        <w:t>Server</w:t>
      </w:r>
      <w:r w:rsidRPr="005A6EDB">
        <w:rPr>
          <w:rFonts w:ascii="Times New Roman" w:hAnsi="Times New Roman" w:cs="Times New Roman"/>
          <w:sz w:val="20"/>
          <w:szCs w:val="20"/>
        </w:rPr>
        <w:t xml:space="preserve"> для их реализации.</w:t>
      </w:r>
    </w:p>
    <w:p w:rsidR="0049155C" w:rsidRPr="005A6EDB" w:rsidRDefault="0049155C" w:rsidP="0049155C">
      <w:pPr>
        <w:spacing w:after="120"/>
        <w:ind w:firstLine="425"/>
        <w:jc w:val="both"/>
        <w:rPr>
          <w:rFonts w:ascii="Times New Roman" w:hAnsi="Times New Roman" w:cs="Times New Roman"/>
          <w:sz w:val="20"/>
          <w:szCs w:val="20"/>
        </w:rPr>
      </w:pPr>
      <w:r w:rsidRPr="005A6EDB">
        <w:rPr>
          <w:rFonts w:ascii="Times New Roman" w:hAnsi="Times New Roman" w:cs="Times New Roman"/>
          <w:b/>
          <w:sz w:val="20"/>
          <w:szCs w:val="20"/>
        </w:rPr>
        <w:t>Обеспечение доменной целостности.</w:t>
      </w:r>
      <w:r w:rsidRPr="005A6EDB">
        <w:rPr>
          <w:rFonts w:ascii="Times New Roman" w:hAnsi="Times New Roman" w:cs="Times New Roman"/>
          <w:sz w:val="20"/>
          <w:szCs w:val="20"/>
        </w:rPr>
        <w:t xml:space="preserve"> Ограничение диапазона данных, вводимых пользователем в поле. Основными инструментами обеспечения доменной целостности являются ограничения проверки и значения по умолчанию.</w:t>
      </w:r>
    </w:p>
    <w:p w:rsidR="0049155C" w:rsidRPr="005A6EDB" w:rsidRDefault="0049155C" w:rsidP="0049155C">
      <w:pPr>
        <w:spacing w:after="120"/>
        <w:ind w:firstLine="425"/>
        <w:jc w:val="both"/>
        <w:rPr>
          <w:rFonts w:ascii="Times New Roman" w:hAnsi="Times New Roman" w:cs="Times New Roman"/>
          <w:b/>
          <w:sz w:val="20"/>
          <w:szCs w:val="20"/>
        </w:rPr>
      </w:pPr>
      <w:r w:rsidRPr="005A6EDB">
        <w:rPr>
          <w:rFonts w:ascii="Times New Roman" w:hAnsi="Times New Roman" w:cs="Times New Roman"/>
          <w:b/>
          <w:sz w:val="20"/>
          <w:szCs w:val="20"/>
        </w:rPr>
        <w:t>Использование проверочных ограничений</w:t>
      </w:r>
    </w:p>
    <w:p w:rsidR="0049155C" w:rsidRPr="005A6EDB" w:rsidRDefault="0049155C" w:rsidP="0049155C">
      <w:pPr>
        <w:spacing w:after="120"/>
        <w:ind w:firstLine="425"/>
        <w:jc w:val="both"/>
        <w:rPr>
          <w:rFonts w:ascii="Times New Roman" w:hAnsi="Times New Roman" w:cs="Times New Roman"/>
          <w:sz w:val="20"/>
          <w:szCs w:val="20"/>
        </w:rPr>
      </w:pPr>
      <w:r w:rsidRPr="005A6EDB">
        <w:rPr>
          <w:rFonts w:ascii="Times New Roman" w:hAnsi="Times New Roman" w:cs="Times New Roman"/>
          <w:sz w:val="20"/>
          <w:szCs w:val="20"/>
        </w:rPr>
        <w:t xml:space="preserve">Ограничения на проверку используются для ограничения данных, принимаемых полем, даже если они имеют корректный тип. Например, поле </w:t>
      </w:r>
      <w:r w:rsidRPr="005A6EDB">
        <w:rPr>
          <w:rFonts w:ascii="Times New Roman" w:hAnsi="Times New Roman" w:cs="Times New Roman"/>
          <w:sz w:val="20"/>
          <w:szCs w:val="20"/>
          <w:lang w:val="en-US"/>
        </w:rPr>
        <w:t>Zip</w:t>
      </w:r>
      <w:r w:rsidRPr="005A6EDB">
        <w:rPr>
          <w:rFonts w:ascii="Times New Roman" w:hAnsi="Times New Roman" w:cs="Times New Roman"/>
          <w:sz w:val="20"/>
          <w:szCs w:val="20"/>
        </w:rPr>
        <w:t xml:space="preserve"> (почтовый индекс) имеет тип </w:t>
      </w:r>
      <w:r w:rsidRPr="005A6EDB">
        <w:rPr>
          <w:rFonts w:ascii="Times New Roman" w:hAnsi="Times New Roman" w:cs="Times New Roman"/>
          <w:sz w:val="20"/>
          <w:szCs w:val="20"/>
          <w:lang w:val="en-US"/>
        </w:rPr>
        <w:t>nchar</w:t>
      </w:r>
      <w:r w:rsidRPr="005A6EDB">
        <w:rPr>
          <w:rFonts w:ascii="Times New Roman" w:hAnsi="Times New Roman" w:cs="Times New Roman"/>
          <w:sz w:val="20"/>
          <w:szCs w:val="20"/>
        </w:rPr>
        <w:t>(5), т.е. чисто теоретически оно может принимать буквы. Это может стать проблемой, поскольку не существует почтовых индексов с буквами. Рассмотрим, как создать ограничение на проверку, запрещающее вводить в это поле буквы.</w:t>
      </w:r>
    </w:p>
    <w:p w:rsidR="0049155C" w:rsidRPr="005A6EDB" w:rsidRDefault="0049155C" w:rsidP="0049155C">
      <w:pPr>
        <w:pStyle w:val="a7"/>
        <w:numPr>
          <w:ilvl w:val="0"/>
          <w:numId w:val="38"/>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В контекстном меню папки «Ограничения» таблицы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выберите команду «Создать ограничение».</w:t>
      </w:r>
    </w:p>
    <w:p w:rsidR="0049155C" w:rsidRPr="005A6EDB" w:rsidRDefault="0049155C" w:rsidP="0049155C">
      <w:pPr>
        <w:pStyle w:val="a7"/>
        <w:numPr>
          <w:ilvl w:val="0"/>
          <w:numId w:val="38"/>
        </w:numPr>
        <w:ind w:hanging="294"/>
        <w:jc w:val="both"/>
        <w:rPr>
          <w:rFonts w:ascii="Times New Roman" w:hAnsi="Times New Roman" w:cs="Times New Roman"/>
          <w:sz w:val="20"/>
          <w:szCs w:val="20"/>
        </w:rPr>
      </w:pPr>
      <w:r w:rsidRPr="005A6EDB">
        <w:rPr>
          <w:rFonts w:ascii="Times New Roman" w:hAnsi="Times New Roman" w:cs="Times New Roman"/>
          <w:sz w:val="20"/>
          <w:szCs w:val="20"/>
        </w:rPr>
        <w:t>В открывшемся окне «Проверочные ограничения» заполните следующие поля:</w:t>
      </w:r>
    </w:p>
    <w:p w:rsidR="0049155C" w:rsidRPr="005A6EDB" w:rsidRDefault="0049155C" w:rsidP="0049155C">
      <w:pPr>
        <w:pStyle w:val="a7"/>
        <w:numPr>
          <w:ilvl w:val="1"/>
          <w:numId w:val="38"/>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Имя: </w:t>
      </w:r>
      <w:r w:rsidRPr="005A6EDB">
        <w:rPr>
          <w:rFonts w:ascii="Times New Roman" w:hAnsi="Times New Roman" w:cs="Times New Roman"/>
          <w:sz w:val="20"/>
          <w:szCs w:val="20"/>
          <w:lang w:val="en-US"/>
        </w:rPr>
        <w:t>CK_Zip</w:t>
      </w:r>
    </w:p>
    <w:p w:rsidR="0049155C" w:rsidRPr="005A6EDB" w:rsidRDefault="0049155C" w:rsidP="0049155C">
      <w:pPr>
        <w:pStyle w:val="a7"/>
        <w:numPr>
          <w:ilvl w:val="1"/>
          <w:numId w:val="38"/>
        </w:numPr>
        <w:ind w:hanging="294"/>
        <w:jc w:val="both"/>
        <w:rPr>
          <w:rFonts w:ascii="Times New Roman" w:hAnsi="Times New Roman" w:cs="Times New Roman"/>
          <w:sz w:val="20"/>
          <w:szCs w:val="20"/>
        </w:rPr>
      </w:pPr>
      <w:r w:rsidRPr="005A6EDB">
        <w:rPr>
          <w:rFonts w:ascii="Times New Roman" w:hAnsi="Times New Roman" w:cs="Times New Roman"/>
          <w:sz w:val="20"/>
          <w:szCs w:val="20"/>
        </w:rPr>
        <w:t>Выражение: ([zip] like '[0-9][0-9][0-9][0-9][0-9]'). Данное выражение описывает ограничение, принимающее пять символов, которыми могут быть только цифры от 0 до 9.</w:t>
      </w:r>
    </w:p>
    <w:p w:rsidR="0049155C" w:rsidRPr="005A6EDB" w:rsidRDefault="0049155C" w:rsidP="0049155C">
      <w:pPr>
        <w:pStyle w:val="a7"/>
        <w:numPr>
          <w:ilvl w:val="1"/>
          <w:numId w:val="38"/>
        </w:numPr>
        <w:ind w:hanging="294"/>
        <w:jc w:val="both"/>
        <w:rPr>
          <w:rFonts w:ascii="Times New Roman" w:hAnsi="Times New Roman" w:cs="Times New Roman"/>
          <w:sz w:val="20"/>
          <w:szCs w:val="20"/>
        </w:rPr>
      </w:pPr>
      <w:r w:rsidRPr="005A6EDB">
        <w:rPr>
          <w:rFonts w:ascii="Times New Roman" w:hAnsi="Times New Roman" w:cs="Times New Roman"/>
          <w:sz w:val="20"/>
          <w:szCs w:val="20"/>
        </w:rPr>
        <w:t>Описание: Ограничение на значения почтового индекса</w:t>
      </w:r>
    </w:p>
    <w:p w:rsidR="0049155C" w:rsidRPr="005A6EDB" w:rsidRDefault="0049155C" w:rsidP="0049155C">
      <w:pPr>
        <w:pStyle w:val="a7"/>
        <w:numPr>
          <w:ilvl w:val="0"/>
          <w:numId w:val="38"/>
        </w:numPr>
        <w:ind w:hanging="294"/>
        <w:jc w:val="both"/>
        <w:rPr>
          <w:rFonts w:ascii="Times New Roman" w:hAnsi="Times New Roman" w:cs="Times New Roman"/>
          <w:sz w:val="20"/>
          <w:szCs w:val="20"/>
        </w:rPr>
      </w:pPr>
      <w:r w:rsidRPr="005A6EDB">
        <w:rPr>
          <w:rFonts w:ascii="Times New Roman" w:hAnsi="Times New Roman" w:cs="Times New Roman"/>
          <w:sz w:val="20"/>
          <w:szCs w:val="20"/>
        </w:rPr>
        <w:t>Щелкните на кнопке «Закрыть» и закройте конструктор таблиц (он был открыт, когда вы начали создавать ограничение) с сохранением изменений.</w:t>
      </w:r>
    </w:p>
    <w:p w:rsidR="0049155C" w:rsidRPr="005A6EDB" w:rsidRDefault="0049155C" w:rsidP="0049155C">
      <w:pPr>
        <w:jc w:val="center"/>
        <w:rPr>
          <w:rFonts w:ascii="Times New Roman" w:hAnsi="Times New Roman" w:cs="Times New Roman"/>
          <w:sz w:val="20"/>
          <w:szCs w:val="20"/>
          <w:lang w:val="en-US"/>
        </w:rPr>
      </w:pPr>
      <w:r w:rsidRPr="005A6EDB">
        <w:rPr>
          <w:rFonts w:ascii="Times New Roman" w:hAnsi="Times New Roman" w:cs="Times New Roman"/>
          <w:noProof/>
          <w:sz w:val="20"/>
          <w:szCs w:val="20"/>
          <w:lang w:eastAsia="ru-RU"/>
        </w:rPr>
        <w:drawing>
          <wp:inline distT="0" distB="0" distL="0" distR="0" wp14:anchorId="52249942" wp14:editId="6118500B">
            <wp:extent cx="4132053" cy="2671522"/>
            <wp:effectExtent l="19050" t="0" r="1797"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132053" cy="2671522"/>
                    </a:xfrm>
                    <a:prstGeom prst="rect">
                      <a:avLst/>
                    </a:prstGeom>
                    <a:noFill/>
                    <a:ln w="9525">
                      <a:noFill/>
                      <a:miter lim="800000"/>
                      <a:headEnd/>
                      <a:tailEnd/>
                    </a:ln>
                  </pic:spPr>
                </pic:pic>
              </a:graphicData>
            </a:graphic>
          </wp:inline>
        </w:drawing>
      </w:r>
    </w:p>
    <w:p w:rsidR="0049155C" w:rsidRPr="005A6EDB" w:rsidRDefault="0049155C" w:rsidP="0049155C">
      <w:pPr>
        <w:jc w:val="both"/>
        <w:rPr>
          <w:rFonts w:ascii="Times New Roman" w:hAnsi="Times New Roman" w:cs="Times New Roman"/>
          <w:b/>
          <w:sz w:val="20"/>
          <w:szCs w:val="20"/>
        </w:rPr>
      </w:pPr>
      <w:r w:rsidRPr="005A6EDB">
        <w:rPr>
          <w:rFonts w:ascii="Times New Roman" w:hAnsi="Times New Roman" w:cs="Times New Roman"/>
          <w:b/>
          <w:sz w:val="20"/>
          <w:szCs w:val="20"/>
        </w:rPr>
        <w:lastRenderedPageBreak/>
        <w:t>Использование значений по умолчанию</w:t>
      </w:r>
    </w:p>
    <w:p w:rsidR="0049155C" w:rsidRPr="005A6EDB" w:rsidRDefault="0049155C" w:rsidP="0049155C">
      <w:pPr>
        <w:ind w:firstLine="426"/>
        <w:jc w:val="both"/>
        <w:rPr>
          <w:rFonts w:ascii="Times New Roman" w:hAnsi="Times New Roman" w:cs="Times New Roman"/>
          <w:sz w:val="20"/>
          <w:szCs w:val="20"/>
        </w:rPr>
      </w:pPr>
      <w:r w:rsidRPr="005A6EDB">
        <w:rPr>
          <w:rFonts w:ascii="Times New Roman" w:hAnsi="Times New Roman" w:cs="Times New Roman"/>
          <w:sz w:val="20"/>
          <w:szCs w:val="20"/>
        </w:rPr>
        <w:t xml:space="preserve">Установка для полей значений по умолчанию это отличный способ избавить пользователя от излишней работы, если значения этих полей во всех записях, как правило, принимают одни и те же значения. Так в таблице заказов </w:t>
      </w:r>
      <w:r w:rsidRPr="005A6EDB">
        <w:rPr>
          <w:rFonts w:ascii="Times New Roman" w:hAnsi="Times New Roman" w:cs="Times New Roman"/>
          <w:sz w:val="20"/>
          <w:szCs w:val="20"/>
          <w:lang w:val="en-US"/>
        </w:rPr>
        <w:t>Order</w:t>
      </w:r>
      <w:r w:rsidRPr="005A6EDB">
        <w:rPr>
          <w:rFonts w:ascii="Times New Roman" w:hAnsi="Times New Roman" w:cs="Times New Roman"/>
          <w:sz w:val="20"/>
          <w:szCs w:val="20"/>
        </w:rPr>
        <w:t xml:space="preserve"> вполне логично определить по умолчанию значение поля </w:t>
      </w:r>
      <w:r w:rsidRPr="005A6EDB">
        <w:rPr>
          <w:rFonts w:ascii="Times New Roman" w:hAnsi="Times New Roman" w:cs="Times New Roman"/>
          <w:sz w:val="20"/>
          <w:szCs w:val="20"/>
          <w:lang w:val="en-US"/>
        </w:rPr>
        <w:t>OrdDate</w:t>
      </w:r>
      <w:r w:rsidRPr="005A6EDB">
        <w:rPr>
          <w:rFonts w:ascii="Times New Roman" w:hAnsi="Times New Roman" w:cs="Times New Roman"/>
          <w:sz w:val="20"/>
          <w:szCs w:val="20"/>
        </w:rPr>
        <w:t xml:space="preserve"> (дата заказа) в виде текущей даты. В этом случае при добавлении записи о новом заказе в случае пропуска этого поля оно будет автоматически заполняться значением системной даты. Для создания такого свойства выполните следующие шаги:</w:t>
      </w:r>
    </w:p>
    <w:p w:rsidR="0049155C" w:rsidRPr="005A6EDB" w:rsidRDefault="0049155C" w:rsidP="0049155C">
      <w:pPr>
        <w:pStyle w:val="a7"/>
        <w:numPr>
          <w:ilvl w:val="0"/>
          <w:numId w:val="39"/>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Раскройте папку «Столбцы» таблицы </w:t>
      </w:r>
      <w:r w:rsidRPr="005A6EDB">
        <w:rPr>
          <w:rFonts w:ascii="Times New Roman" w:hAnsi="Times New Roman" w:cs="Times New Roman"/>
          <w:sz w:val="20"/>
          <w:szCs w:val="20"/>
          <w:lang w:val="en-US"/>
        </w:rPr>
        <w:t>Order</w:t>
      </w:r>
      <w:r w:rsidRPr="005A6EDB">
        <w:rPr>
          <w:rFonts w:ascii="Times New Roman" w:hAnsi="Times New Roman" w:cs="Times New Roman"/>
          <w:sz w:val="20"/>
          <w:szCs w:val="20"/>
        </w:rPr>
        <w:t xml:space="preserve"> и в контекстном меню поля «</w:t>
      </w:r>
      <w:r w:rsidRPr="005A6EDB">
        <w:rPr>
          <w:rFonts w:ascii="Times New Roman" w:hAnsi="Times New Roman" w:cs="Times New Roman"/>
          <w:sz w:val="20"/>
          <w:szCs w:val="20"/>
          <w:lang w:val="en-US"/>
        </w:rPr>
        <w:t>OrdDate</w:t>
      </w:r>
      <w:r w:rsidRPr="005A6EDB">
        <w:rPr>
          <w:rFonts w:ascii="Times New Roman" w:hAnsi="Times New Roman" w:cs="Times New Roman"/>
          <w:sz w:val="20"/>
          <w:szCs w:val="20"/>
        </w:rPr>
        <w:t>» выберите команду «Изменить».</w:t>
      </w:r>
    </w:p>
    <w:p w:rsidR="0049155C" w:rsidRPr="005A6EDB" w:rsidRDefault="0049155C" w:rsidP="0049155C">
      <w:pPr>
        <w:pStyle w:val="a7"/>
        <w:numPr>
          <w:ilvl w:val="0"/>
          <w:numId w:val="39"/>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В свойстве столбца «Значение или привязка по умолчанию» введите </w:t>
      </w:r>
      <w:r w:rsidRPr="005A6EDB">
        <w:rPr>
          <w:rFonts w:ascii="Times New Roman" w:hAnsi="Times New Roman" w:cs="Times New Roman"/>
          <w:sz w:val="20"/>
          <w:szCs w:val="20"/>
          <w:lang w:val="en-US"/>
        </w:rPr>
        <w:t>getdate</w:t>
      </w:r>
      <w:r w:rsidRPr="005A6EDB">
        <w:rPr>
          <w:rFonts w:ascii="Times New Roman" w:hAnsi="Times New Roman" w:cs="Times New Roman"/>
          <w:sz w:val="20"/>
          <w:szCs w:val="20"/>
        </w:rPr>
        <w:t xml:space="preserve">(). Эта функция </w:t>
      </w:r>
      <w:r w:rsidRPr="005A6EDB">
        <w:rPr>
          <w:rFonts w:ascii="Times New Roman" w:hAnsi="Times New Roman" w:cs="Times New Roman"/>
          <w:sz w:val="20"/>
          <w:szCs w:val="20"/>
          <w:lang w:val="en-US"/>
        </w:rPr>
        <w:t xml:space="preserve">T-SQL </w:t>
      </w:r>
      <w:r w:rsidRPr="005A6EDB">
        <w:rPr>
          <w:rFonts w:ascii="Times New Roman" w:hAnsi="Times New Roman" w:cs="Times New Roman"/>
          <w:sz w:val="20"/>
          <w:szCs w:val="20"/>
        </w:rPr>
        <w:t>возвращает текущую системную дату.</w:t>
      </w:r>
    </w:p>
    <w:p w:rsidR="0049155C" w:rsidRPr="005A6EDB" w:rsidRDefault="0049155C" w:rsidP="0049155C">
      <w:pPr>
        <w:pStyle w:val="a7"/>
        <w:numPr>
          <w:ilvl w:val="0"/>
          <w:numId w:val="39"/>
        </w:numPr>
        <w:ind w:hanging="294"/>
        <w:jc w:val="both"/>
        <w:rPr>
          <w:rFonts w:ascii="Times New Roman" w:hAnsi="Times New Roman" w:cs="Times New Roman"/>
          <w:sz w:val="20"/>
          <w:szCs w:val="20"/>
        </w:rPr>
      </w:pPr>
      <w:r w:rsidRPr="005A6EDB">
        <w:rPr>
          <w:rFonts w:ascii="Times New Roman" w:hAnsi="Times New Roman" w:cs="Times New Roman"/>
          <w:sz w:val="20"/>
          <w:szCs w:val="20"/>
        </w:rPr>
        <w:t>Щелкните на кнопке Сохранить и выйдите из конструктора таблиц.</w:t>
      </w:r>
    </w:p>
    <w:p w:rsidR="0049155C" w:rsidRPr="005A6EDB" w:rsidRDefault="0049155C" w:rsidP="0049155C">
      <w:pPr>
        <w:jc w:val="center"/>
        <w:rPr>
          <w:rFonts w:ascii="Times New Roman" w:hAnsi="Times New Roman" w:cs="Times New Roman"/>
          <w:sz w:val="20"/>
          <w:szCs w:val="20"/>
          <w:lang w:val="en-US"/>
        </w:rPr>
      </w:pPr>
      <w:r w:rsidRPr="005A6EDB">
        <w:rPr>
          <w:rFonts w:ascii="Times New Roman" w:hAnsi="Times New Roman" w:cs="Times New Roman"/>
          <w:noProof/>
          <w:sz w:val="20"/>
          <w:szCs w:val="20"/>
          <w:lang w:eastAsia="ru-RU"/>
        </w:rPr>
        <w:drawing>
          <wp:inline distT="0" distB="0" distL="0" distR="0" wp14:anchorId="7CC39261" wp14:editId="75D39204">
            <wp:extent cx="3219450" cy="3381375"/>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219450" cy="3381375"/>
                    </a:xfrm>
                    <a:prstGeom prst="rect">
                      <a:avLst/>
                    </a:prstGeom>
                    <a:noFill/>
                    <a:ln w="9525">
                      <a:noFill/>
                      <a:miter lim="800000"/>
                      <a:headEnd/>
                      <a:tailEnd/>
                    </a:ln>
                  </pic:spPr>
                </pic:pic>
              </a:graphicData>
            </a:graphic>
          </wp:inline>
        </w:drawing>
      </w:r>
    </w:p>
    <w:p w:rsidR="0049155C" w:rsidRPr="005A6EDB" w:rsidRDefault="0049155C" w:rsidP="0049155C">
      <w:pPr>
        <w:ind w:firstLine="426"/>
        <w:jc w:val="both"/>
        <w:rPr>
          <w:rFonts w:ascii="Times New Roman" w:hAnsi="Times New Roman" w:cs="Times New Roman"/>
          <w:sz w:val="20"/>
          <w:szCs w:val="20"/>
        </w:rPr>
      </w:pPr>
      <w:r w:rsidRPr="005A6EDB">
        <w:rPr>
          <w:rFonts w:ascii="Times New Roman" w:hAnsi="Times New Roman" w:cs="Times New Roman"/>
          <w:b/>
          <w:sz w:val="20"/>
          <w:szCs w:val="20"/>
        </w:rPr>
        <w:t>Обеспечение сущностной целостности</w:t>
      </w:r>
      <w:r w:rsidRPr="005A6EDB">
        <w:rPr>
          <w:rFonts w:ascii="Times New Roman" w:hAnsi="Times New Roman" w:cs="Times New Roman"/>
          <w:sz w:val="20"/>
          <w:szCs w:val="20"/>
        </w:rPr>
        <w:t>. Обеспечение гарантии уникальности записей в таблицах и предотвращение их дублирования. Основными инструментами обеспечения целостности сущностей являются первичные ключи и ограничения уникальности.</w:t>
      </w: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Pr="005A6EDB" w:rsidRDefault="0049155C" w:rsidP="0049155C">
      <w:pPr>
        <w:jc w:val="both"/>
        <w:rPr>
          <w:rFonts w:ascii="Times New Roman" w:hAnsi="Times New Roman" w:cs="Times New Roman"/>
          <w:b/>
          <w:sz w:val="20"/>
          <w:szCs w:val="20"/>
        </w:rPr>
      </w:pPr>
      <w:r w:rsidRPr="005A6EDB">
        <w:rPr>
          <w:rFonts w:ascii="Times New Roman" w:hAnsi="Times New Roman" w:cs="Times New Roman"/>
          <w:b/>
          <w:sz w:val="20"/>
          <w:szCs w:val="20"/>
        </w:rPr>
        <w:lastRenderedPageBreak/>
        <w:t>Создание первичных ключей</w:t>
      </w:r>
    </w:p>
    <w:p w:rsidR="0049155C" w:rsidRPr="005A6EDB" w:rsidRDefault="0049155C" w:rsidP="0049155C">
      <w:pPr>
        <w:spacing w:after="120"/>
        <w:ind w:firstLine="425"/>
        <w:jc w:val="both"/>
        <w:rPr>
          <w:rFonts w:ascii="Times New Roman" w:hAnsi="Times New Roman" w:cs="Times New Roman"/>
          <w:sz w:val="20"/>
          <w:szCs w:val="20"/>
        </w:rPr>
      </w:pPr>
      <w:r w:rsidRPr="005A6EDB">
        <w:rPr>
          <w:rFonts w:ascii="Times New Roman" w:hAnsi="Times New Roman" w:cs="Times New Roman"/>
          <w:sz w:val="20"/>
          <w:szCs w:val="20"/>
        </w:rPr>
        <w:t>Первичный ключ используется для обеспечения гарантии уникальности каждой записи в таблице. Он состоит из одного (простой ключ) или нескольких (составной ключ) столбцов с гарантированно уникальными значениями для каждой записи таблицы. Если пользователь попытается ввести в поля первичного ключа дублирующее значение будет сгенерирована ошибка и модификация данных будет отменена.</w:t>
      </w:r>
    </w:p>
    <w:p w:rsidR="0049155C" w:rsidRPr="005A6EDB" w:rsidRDefault="0049155C" w:rsidP="0049155C">
      <w:pPr>
        <w:spacing w:after="120"/>
        <w:ind w:firstLine="425"/>
        <w:jc w:val="both"/>
        <w:rPr>
          <w:rFonts w:ascii="Times New Roman" w:hAnsi="Times New Roman" w:cs="Times New Roman"/>
          <w:sz w:val="20"/>
          <w:szCs w:val="20"/>
        </w:rPr>
      </w:pPr>
      <w:r w:rsidRPr="005A6EDB">
        <w:rPr>
          <w:rFonts w:ascii="Times New Roman" w:hAnsi="Times New Roman" w:cs="Times New Roman"/>
          <w:sz w:val="20"/>
          <w:szCs w:val="20"/>
        </w:rPr>
        <w:t xml:space="preserve">В качестве примера создадим первичный ключ для таблицы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В данном случае идеальным кандидатом на роль первичного ключа выступает столбец </w:t>
      </w:r>
      <w:r w:rsidRPr="005A6EDB">
        <w:rPr>
          <w:rFonts w:ascii="Times New Roman" w:hAnsi="Times New Roman" w:cs="Times New Roman"/>
          <w:sz w:val="20"/>
          <w:szCs w:val="20"/>
          <w:lang w:val="en-US"/>
        </w:rPr>
        <w:t>IdCust</w:t>
      </w:r>
      <w:r w:rsidRPr="005A6EDB">
        <w:rPr>
          <w:rFonts w:ascii="Times New Roman" w:hAnsi="Times New Roman" w:cs="Times New Roman"/>
          <w:sz w:val="20"/>
          <w:szCs w:val="20"/>
        </w:rPr>
        <w:t xml:space="preserve">, поскольку значения, содержащиеся в нем, являются уникальными по определению (для него установлено свойство </w:t>
      </w:r>
      <w:r w:rsidRPr="005A6EDB">
        <w:rPr>
          <w:rFonts w:ascii="Times New Roman" w:hAnsi="Times New Roman" w:cs="Times New Roman"/>
          <w:sz w:val="20"/>
          <w:szCs w:val="20"/>
          <w:lang w:val="en-US"/>
        </w:rPr>
        <w:t>identity</w:t>
      </w:r>
      <w:r w:rsidRPr="005A6EDB">
        <w:rPr>
          <w:rFonts w:ascii="Times New Roman" w:hAnsi="Times New Roman" w:cs="Times New Roman"/>
          <w:sz w:val="20"/>
          <w:szCs w:val="20"/>
        </w:rPr>
        <w:t>). Следует отметить, что в качестве первичного ключа могут быть взяты и реальные атрибуты клиента, например, ИНН, номер страхового свидетельства, серия и номер паспорта вместе взятые (пример составного ключа), но использование различных разновидностей, так называемых, суррогатных ключей (</w:t>
      </w:r>
      <w:r w:rsidRPr="005A6EDB">
        <w:rPr>
          <w:rFonts w:ascii="Times New Roman" w:hAnsi="Times New Roman" w:cs="Times New Roman"/>
          <w:sz w:val="20"/>
          <w:szCs w:val="20"/>
          <w:lang w:val="en-US"/>
        </w:rPr>
        <w:t>identity</w:t>
      </w:r>
      <w:r w:rsidRPr="005A6EDB">
        <w:rPr>
          <w:rFonts w:ascii="Times New Roman" w:hAnsi="Times New Roman" w:cs="Times New Roman"/>
          <w:sz w:val="20"/>
          <w:szCs w:val="20"/>
        </w:rPr>
        <w:t xml:space="preserve">, </w:t>
      </w:r>
      <w:r w:rsidRPr="005A6EDB">
        <w:rPr>
          <w:rFonts w:ascii="Times New Roman" w:hAnsi="Times New Roman" w:cs="Times New Roman"/>
          <w:sz w:val="20"/>
          <w:szCs w:val="20"/>
          <w:lang w:val="en-US"/>
        </w:rPr>
        <w:t>uniqueidentifier</w:t>
      </w:r>
      <w:r w:rsidRPr="005A6EDB">
        <w:rPr>
          <w:rFonts w:ascii="Times New Roman" w:hAnsi="Times New Roman" w:cs="Times New Roman"/>
          <w:sz w:val="20"/>
          <w:szCs w:val="20"/>
        </w:rPr>
        <w:t xml:space="preserve">) обеспечивает большую степень сущностной целостности (поскольку реальные атрибуты могут все же со временем измениться) и является распространенной практикой. Для создания первичного ключа в таблице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выполните следующие шаги:</w:t>
      </w:r>
    </w:p>
    <w:p w:rsidR="0049155C" w:rsidRPr="005A6EDB" w:rsidRDefault="0049155C" w:rsidP="0049155C">
      <w:pPr>
        <w:pStyle w:val="a7"/>
        <w:numPr>
          <w:ilvl w:val="0"/>
          <w:numId w:val="40"/>
        </w:numPr>
        <w:spacing w:after="120"/>
        <w:ind w:hanging="295"/>
        <w:jc w:val="both"/>
        <w:rPr>
          <w:rFonts w:ascii="Times New Roman" w:hAnsi="Times New Roman" w:cs="Times New Roman"/>
          <w:sz w:val="20"/>
          <w:szCs w:val="20"/>
        </w:rPr>
      </w:pPr>
      <w:r w:rsidRPr="005A6EDB">
        <w:rPr>
          <w:rFonts w:ascii="Times New Roman" w:hAnsi="Times New Roman" w:cs="Times New Roman"/>
          <w:sz w:val="20"/>
          <w:szCs w:val="20"/>
        </w:rPr>
        <w:t xml:space="preserve">В контекстном меню таблицы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выберите команду «Проект».</w:t>
      </w:r>
    </w:p>
    <w:p w:rsidR="0049155C" w:rsidRPr="005A6EDB" w:rsidRDefault="0049155C" w:rsidP="0049155C">
      <w:pPr>
        <w:pStyle w:val="a7"/>
        <w:numPr>
          <w:ilvl w:val="0"/>
          <w:numId w:val="40"/>
        </w:numPr>
        <w:spacing w:after="120"/>
        <w:ind w:hanging="295"/>
        <w:jc w:val="both"/>
        <w:rPr>
          <w:rFonts w:ascii="Times New Roman" w:hAnsi="Times New Roman" w:cs="Times New Roman"/>
          <w:sz w:val="20"/>
          <w:szCs w:val="20"/>
        </w:rPr>
      </w:pPr>
      <w:r w:rsidRPr="005A6EDB">
        <w:rPr>
          <w:rFonts w:ascii="Times New Roman" w:hAnsi="Times New Roman" w:cs="Times New Roman"/>
          <w:sz w:val="20"/>
          <w:szCs w:val="20"/>
        </w:rPr>
        <w:t xml:space="preserve">В окне конструктора таблиц щелкните правой кнопкой мыши на поле </w:t>
      </w:r>
      <w:r w:rsidRPr="005A6EDB">
        <w:rPr>
          <w:rFonts w:ascii="Times New Roman" w:hAnsi="Times New Roman" w:cs="Times New Roman"/>
          <w:sz w:val="20"/>
          <w:szCs w:val="20"/>
          <w:lang w:val="en-US"/>
        </w:rPr>
        <w:t>IdCust</w:t>
      </w:r>
      <w:r w:rsidRPr="005A6EDB">
        <w:rPr>
          <w:rFonts w:ascii="Times New Roman" w:hAnsi="Times New Roman" w:cs="Times New Roman"/>
          <w:sz w:val="20"/>
          <w:szCs w:val="20"/>
        </w:rPr>
        <w:t xml:space="preserve"> и выберите команду «Задать первичный ключ» или нажмите кнопку </w:t>
      </w:r>
      <w:r w:rsidRPr="005A6EDB">
        <w:rPr>
          <w:rFonts w:ascii="Times New Roman" w:hAnsi="Times New Roman" w:cs="Times New Roman"/>
          <w:noProof/>
          <w:sz w:val="20"/>
          <w:szCs w:val="20"/>
          <w:lang w:eastAsia="ru-RU"/>
        </w:rPr>
        <w:drawing>
          <wp:inline distT="0" distB="0" distL="0" distR="0" wp14:anchorId="50958A2E" wp14:editId="13E2E1C0">
            <wp:extent cx="219075" cy="209550"/>
            <wp:effectExtent l="19050" t="0" r="9525"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5A6EDB">
        <w:rPr>
          <w:rFonts w:ascii="Times New Roman" w:hAnsi="Times New Roman" w:cs="Times New Roman"/>
          <w:sz w:val="20"/>
          <w:szCs w:val="20"/>
        </w:rPr>
        <w:t xml:space="preserve"> на панели инструментов. Обратите внимание на то, что слева от поля </w:t>
      </w:r>
      <w:r w:rsidRPr="005A6EDB">
        <w:rPr>
          <w:rFonts w:ascii="Times New Roman" w:hAnsi="Times New Roman" w:cs="Times New Roman"/>
          <w:sz w:val="20"/>
          <w:szCs w:val="20"/>
          <w:lang w:val="en-US"/>
        </w:rPr>
        <w:t>IdCust</w:t>
      </w:r>
      <w:r w:rsidRPr="005A6EDB">
        <w:rPr>
          <w:rFonts w:ascii="Times New Roman" w:hAnsi="Times New Roman" w:cs="Times New Roman"/>
          <w:sz w:val="20"/>
          <w:szCs w:val="20"/>
        </w:rPr>
        <w:t xml:space="preserve"> теперь отображается значок ключа, указывающий, что поле является первичным ключом.</w:t>
      </w:r>
    </w:p>
    <w:p w:rsidR="0049155C" w:rsidRPr="005A6EDB" w:rsidRDefault="0049155C" w:rsidP="0049155C">
      <w:pPr>
        <w:pStyle w:val="a7"/>
        <w:numPr>
          <w:ilvl w:val="0"/>
          <w:numId w:val="40"/>
        </w:numPr>
        <w:ind w:hanging="294"/>
        <w:jc w:val="both"/>
        <w:rPr>
          <w:rFonts w:ascii="Times New Roman" w:hAnsi="Times New Roman" w:cs="Times New Roman"/>
          <w:sz w:val="20"/>
          <w:szCs w:val="20"/>
        </w:rPr>
      </w:pPr>
      <w:r w:rsidRPr="005A6EDB">
        <w:rPr>
          <w:rFonts w:ascii="Times New Roman" w:hAnsi="Times New Roman" w:cs="Times New Roman"/>
          <w:sz w:val="20"/>
          <w:szCs w:val="20"/>
        </w:rPr>
        <w:t>Закройте конструктор таблиц с сохранением изменений</w:t>
      </w:r>
    </w:p>
    <w:p w:rsidR="0049155C" w:rsidRPr="005A6EDB" w:rsidRDefault="0049155C" w:rsidP="0049155C">
      <w:pPr>
        <w:jc w:val="center"/>
        <w:rPr>
          <w:rFonts w:ascii="Times New Roman" w:hAnsi="Times New Roman" w:cs="Times New Roman"/>
          <w:sz w:val="20"/>
          <w:szCs w:val="20"/>
          <w:lang w:val="en-US"/>
        </w:rPr>
      </w:pPr>
      <w:r w:rsidRPr="005A6EDB">
        <w:rPr>
          <w:rFonts w:ascii="Times New Roman" w:hAnsi="Times New Roman" w:cs="Times New Roman"/>
          <w:noProof/>
          <w:sz w:val="20"/>
          <w:szCs w:val="20"/>
          <w:lang w:eastAsia="ru-RU"/>
        </w:rPr>
        <w:drawing>
          <wp:inline distT="0" distB="0" distL="0" distR="0" wp14:anchorId="01FB50D4" wp14:editId="215892D5">
            <wp:extent cx="3268513" cy="1675923"/>
            <wp:effectExtent l="19050" t="0" r="8087"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269212" cy="1676281"/>
                    </a:xfrm>
                    <a:prstGeom prst="rect">
                      <a:avLst/>
                    </a:prstGeom>
                    <a:noFill/>
                    <a:ln w="9525">
                      <a:noFill/>
                      <a:miter lim="800000"/>
                      <a:headEnd/>
                      <a:tailEnd/>
                    </a:ln>
                  </pic:spPr>
                </pic:pic>
              </a:graphicData>
            </a:graphic>
          </wp:inline>
        </w:drawing>
      </w:r>
    </w:p>
    <w:p w:rsidR="0049155C" w:rsidRPr="005A6EDB" w:rsidRDefault="0049155C" w:rsidP="0049155C">
      <w:pPr>
        <w:jc w:val="both"/>
        <w:rPr>
          <w:rFonts w:ascii="Times New Roman" w:hAnsi="Times New Roman" w:cs="Times New Roman"/>
          <w:b/>
          <w:sz w:val="20"/>
          <w:szCs w:val="20"/>
        </w:rPr>
      </w:pPr>
      <w:r w:rsidRPr="005A6EDB">
        <w:rPr>
          <w:rFonts w:ascii="Times New Roman" w:hAnsi="Times New Roman" w:cs="Times New Roman"/>
          <w:b/>
          <w:sz w:val="20"/>
          <w:szCs w:val="20"/>
        </w:rPr>
        <w:t>Использование ограничений на уникальность</w:t>
      </w:r>
    </w:p>
    <w:p w:rsidR="0049155C" w:rsidRPr="005A6EDB" w:rsidRDefault="0049155C" w:rsidP="0049155C">
      <w:pPr>
        <w:ind w:firstLine="426"/>
        <w:jc w:val="both"/>
        <w:rPr>
          <w:rFonts w:ascii="Times New Roman" w:hAnsi="Times New Roman" w:cs="Times New Roman"/>
          <w:sz w:val="20"/>
          <w:szCs w:val="20"/>
        </w:rPr>
      </w:pPr>
      <w:r w:rsidRPr="005A6EDB">
        <w:rPr>
          <w:rFonts w:ascii="Times New Roman" w:hAnsi="Times New Roman" w:cs="Times New Roman"/>
          <w:sz w:val="20"/>
          <w:szCs w:val="20"/>
        </w:rPr>
        <w:t>Между ограничениями первичного ключа и ограничениями на уникальность существует два отличия. Первое состоит в том, что первичные ключи используются вместе с внешними ключами для обеспечения целостности ссылок (рассматривается в следующем разделе). Второе отличие заключается в том, что ограничения на уникальность позволяют вставлять в его поля пустые значения (</w:t>
      </w:r>
      <w:r w:rsidRPr="005A6EDB">
        <w:rPr>
          <w:rFonts w:ascii="Times New Roman" w:hAnsi="Times New Roman" w:cs="Times New Roman"/>
          <w:sz w:val="20"/>
          <w:szCs w:val="20"/>
          <w:lang w:val="en-US"/>
        </w:rPr>
        <w:t>null</w:t>
      </w:r>
      <w:r w:rsidRPr="005A6EDB">
        <w:rPr>
          <w:rFonts w:ascii="Times New Roman" w:hAnsi="Times New Roman" w:cs="Times New Roman"/>
          <w:sz w:val="20"/>
          <w:szCs w:val="20"/>
        </w:rPr>
        <w:t xml:space="preserve">), чего нельзя делать с первичными ключами. Во всем остальном они служат одной цели – обеспечить уникальность данных, вставляемых в поле. Ограничение на уникальность следует использовать в тех случаях, когда нужно гарантировать, что дублирующие значения не будут добавляться в поле, не являющееся частью первичного ключа, в частности, все потенциальные ключи должны быть организованы в виде ограничений уникальности. Хорошим примером такого поля, требующего ограничение на уникальность, является поле ИНН или серия и номер паспорта, поскольку эти поля должны быть уникальными у каждого человека. Такого идеального кандидата на роль уникального ограничения в нашей таблице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нет. Поэтому создадим его по полю </w:t>
      </w:r>
      <w:r w:rsidRPr="005A6EDB">
        <w:rPr>
          <w:rFonts w:ascii="Times New Roman" w:hAnsi="Times New Roman" w:cs="Times New Roman"/>
          <w:sz w:val="20"/>
          <w:szCs w:val="20"/>
          <w:lang w:val="en-US"/>
        </w:rPr>
        <w:t>Phone</w:t>
      </w:r>
      <w:r w:rsidRPr="005A6EDB">
        <w:rPr>
          <w:rFonts w:ascii="Times New Roman" w:hAnsi="Times New Roman" w:cs="Times New Roman"/>
          <w:sz w:val="20"/>
          <w:szCs w:val="20"/>
        </w:rPr>
        <w:t>, которое также повторяться у разных клиентов не должно.</w:t>
      </w:r>
    </w:p>
    <w:p w:rsidR="0049155C" w:rsidRPr="005A6EDB" w:rsidRDefault="0049155C" w:rsidP="0049155C">
      <w:pPr>
        <w:pStyle w:val="a7"/>
        <w:numPr>
          <w:ilvl w:val="0"/>
          <w:numId w:val="41"/>
        </w:numPr>
        <w:ind w:hanging="294"/>
        <w:jc w:val="both"/>
        <w:rPr>
          <w:rFonts w:ascii="Times New Roman" w:hAnsi="Times New Roman" w:cs="Times New Roman"/>
          <w:sz w:val="20"/>
          <w:szCs w:val="20"/>
        </w:rPr>
      </w:pPr>
      <w:r w:rsidRPr="005A6EDB">
        <w:rPr>
          <w:rFonts w:ascii="Times New Roman" w:hAnsi="Times New Roman" w:cs="Times New Roman"/>
          <w:sz w:val="20"/>
          <w:szCs w:val="20"/>
        </w:rPr>
        <w:lastRenderedPageBreak/>
        <w:t xml:space="preserve">Для открытия конструктора таблиц в контекстном меню таблицы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выберите команду «Проект». На панели инструментов нажмите на кнопку «Управление индексами и ключами» </w:t>
      </w:r>
      <w:r w:rsidRPr="005A6EDB">
        <w:rPr>
          <w:rFonts w:ascii="Times New Roman" w:hAnsi="Times New Roman" w:cs="Times New Roman"/>
          <w:noProof/>
          <w:sz w:val="20"/>
          <w:szCs w:val="20"/>
          <w:lang w:eastAsia="ru-RU"/>
        </w:rPr>
        <w:drawing>
          <wp:inline distT="0" distB="0" distL="0" distR="0" wp14:anchorId="5E05C999" wp14:editId="1F13E9B8">
            <wp:extent cx="219075" cy="209550"/>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5A6EDB">
        <w:rPr>
          <w:rFonts w:ascii="Times New Roman" w:hAnsi="Times New Roman" w:cs="Times New Roman"/>
          <w:sz w:val="20"/>
          <w:szCs w:val="20"/>
        </w:rPr>
        <w:t>.</w:t>
      </w:r>
    </w:p>
    <w:p w:rsidR="0049155C" w:rsidRPr="005A6EDB" w:rsidRDefault="0049155C" w:rsidP="0049155C">
      <w:pPr>
        <w:pStyle w:val="a7"/>
        <w:numPr>
          <w:ilvl w:val="0"/>
          <w:numId w:val="41"/>
        </w:numPr>
        <w:ind w:hanging="294"/>
        <w:jc w:val="both"/>
        <w:rPr>
          <w:rFonts w:ascii="Times New Roman" w:hAnsi="Times New Roman" w:cs="Times New Roman"/>
          <w:sz w:val="20"/>
          <w:szCs w:val="20"/>
        </w:rPr>
      </w:pPr>
      <w:r w:rsidRPr="005A6EDB">
        <w:rPr>
          <w:rFonts w:ascii="Times New Roman" w:hAnsi="Times New Roman" w:cs="Times New Roman"/>
          <w:sz w:val="20"/>
          <w:szCs w:val="20"/>
        </w:rPr>
        <w:t>В открывшемся окне «Индексы и ключи» щелкните кнопку «Добавить» и введите следующие параметры для нового уникального ключа:</w:t>
      </w:r>
    </w:p>
    <w:p w:rsidR="0049155C" w:rsidRPr="005A6EDB" w:rsidRDefault="0049155C" w:rsidP="0049155C">
      <w:pPr>
        <w:pStyle w:val="a7"/>
        <w:numPr>
          <w:ilvl w:val="1"/>
          <w:numId w:val="41"/>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Столбцы: </w:t>
      </w:r>
      <w:r w:rsidRPr="005A6EDB">
        <w:rPr>
          <w:rFonts w:ascii="Times New Roman" w:hAnsi="Times New Roman" w:cs="Times New Roman"/>
          <w:sz w:val="20"/>
          <w:szCs w:val="20"/>
          <w:lang w:val="en-US"/>
        </w:rPr>
        <w:t>Phone</w:t>
      </w:r>
    </w:p>
    <w:p w:rsidR="0049155C" w:rsidRPr="005A6EDB" w:rsidRDefault="0049155C" w:rsidP="0049155C">
      <w:pPr>
        <w:pStyle w:val="a7"/>
        <w:numPr>
          <w:ilvl w:val="1"/>
          <w:numId w:val="41"/>
        </w:numPr>
        <w:ind w:hanging="294"/>
        <w:jc w:val="both"/>
        <w:rPr>
          <w:rFonts w:ascii="Times New Roman" w:hAnsi="Times New Roman" w:cs="Times New Roman"/>
          <w:sz w:val="20"/>
          <w:szCs w:val="20"/>
        </w:rPr>
      </w:pPr>
      <w:r w:rsidRPr="005A6EDB">
        <w:rPr>
          <w:rFonts w:ascii="Times New Roman" w:hAnsi="Times New Roman" w:cs="Times New Roman"/>
          <w:sz w:val="20"/>
          <w:szCs w:val="20"/>
        </w:rPr>
        <w:t>Тип: Уникальный ключ</w:t>
      </w:r>
    </w:p>
    <w:p w:rsidR="0049155C" w:rsidRPr="005A6EDB" w:rsidRDefault="0049155C" w:rsidP="0049155C">
      <w:pPr>
        <w:pStyle w:val="a7"/>
        <w:numPr>
          <w:ilvl w:val="1"/>
          <w:numId w:val="41"/>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(Имя): </w:t>
      </w:r>
      <w:r w:rsidRPr="005A6EDB">
        <w:rPr>
          <w:rFonts w:ascii="Times New Roman" w:hAnsi="Times New Roman" w:cs="Times New Roman"/>
          <w:sz w:val="20"/>
          <w:szCs w:val="20"/>
          <w:lang w:val="en-US"/>
        </w:rPr>
        <w:t>CK_Phone</w:t>
      </w:r>
    </w:p>
    <w:p w:rsidR="0049155C" w:rsidRPr="005A6EDB" w:rsidRDefault="0049155C" w:rsidP="0049155C">
      <w:pPr>
        <w:jc w:val="center"/>
        <w:rPr>
          <w:rFonts w:ascii="Times New Roman" w:hAnsi="Times New Roman" w:cs="Times New Roman"/>
          <w:sz w:val="20"/>
          <w:szCs w:val="20"/>
          <w:lang w:val="en-US"/>
        </w:rPr>
      </w:pPr>
      <w:r w:rsidRPr="005A6EDB">
        <w:rPr>
          <w:rFonts w:ascii="Times New Roman" w:hAnsi="Times New Roman" w:cs="Times New Roman"/>
          <w:noProof/>
          <w:sz w:val="20"/>
          <w:szCs w:val="20"/>
          <w:lang w:eastAsia="ru-RU"/>
        </w:rPr>
        <w:drawing>
          <wp:inline distT="0" distB="0" distL="0" distR="0" wp14:anchorId="59FA0A57" wp14:editId="686B84EB">
            <wp:extent cx="5362575" cy="3467100"/>
            <wp:effectExtent l="19050" t="0" r="9525"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362575" cy="3467100"/>
                    </a:xfrm>
                    <a:prstGeom prst="rect">
                      <a:avLst/>
                    </a:prstGeom>
                    <a:noFill/>
                    <a:ln w="9525">
                      <a:noFill/>
                      <a:miter lim="800000"/>
                      <a:headEnd/>
                      <a:tailEnd/>
                    </a:ln>
                  </pic:spPr>
                </pic:pic>
              </a:graphicData>
            </a:graphic>
          </wp:inline>
        </w:drawing>
      </w:r>
    </w:p>
    <w:p w:rsidR="0049155C" w:rsidRPr="005A6EDB" w:rsidRDefault="0049155C" w:rsidP="0049155C">
      <w:pPr>
        <w:pStyle w:val="a7"/>
        <w:numPr>
          <w:ilvl w:val="0"/>
          <w:numId w:val="41"/>
        </w:numPr>
        <w:jc w:val="both"/>
        <w:rPr>
          <w:rFonts w:ascii="Times New Roman" w:hAnsi="Times New Roman" w:cs="Times New Roman"/>
          <w:sz w:val="20"/>
          <w:szCs w:val="20"/>
        </w:rPr>
      </w:pPr>
      <w:r w:rsidRPr="005A6EDB">
        <w:rPr>
          <w:rFonts w:ascii="Times New Roman" w:hAnsi="Times New Roman" w:cs="Times New Roman"/>
          <w:sz w:val="20"/>
          <w:szCs w:val="20"/>
        </w:rPr>
        <w:t>Закройте конструктор таблиц с сохранением изменений.</w:t>
      </w: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Pr="005A6EDB" w:rsidRDefault="0049155C" w:rsidP="0049155C">
      <w:pPr>
        <w:jc w:val="both"/>
        <w:rPr>
          <w:rFonts w:ascii="Times New Roman" w:hAnsi="Times New Roman" w:cs="Times New Roman"/>
          <w:b/>
          <w:sz w:val="20"/>
          <w:szCs w:val="20"/>
        </w:rPr>
      </w:pPr>
      <w:r w:rsidRPr="005A6EDB">
        <w:rPr>
          <w:rFonts w:ascii="Times New Roman" w:hAnsi="Times New Roman" w:cs="Times New Roman"/>
          <w:b/>
          <w:sz w:val="20"/>
          <w:szCs w:val="20"/>
        </w:rPr>
        <w:lastRenderedPageBreak/>
        <w:t>Обеспечение целостности ссылок</w:t>
      </w:r>
    </w:p>
    <w:p w:rsidR="0049155C" w:rsidRPr="005A6EDB" w:rsidRDefault="0049155C" w:rsidP="0049155C">
      <w:pPr>
        <w:spacing w:after="120"/>
        <w:ind w:firstLine="425"/>
        <w:jc w:val="both"/>
        <w:rPr>
          <w:rFonts w:ascii="Times New Roman" w:hAnsi="Times New Roman" w:cs="Times New Roman"/>
          <w:sz w:val="20"/>
          <w:szCs w:val="20"/>
        </w:rPr>
      </w:pPr>
      <w:r w:rsidRPr="005A6EDB">
        <w:rPr>
          <w:rFonts w:ascii="Times New Roman" w:hAnsi="Times New Roman" w:cs="Times New Roman"/>
          <w:sz w:val="20"/>
          <w:szCs w:val="20"/>
        </w:rPr>
        <w:t xml:space="preserve">Сейчас в базе данных </w:t>
      </w:r>
      <w:r w:rsidRPr="005A6EDB">
        <w:rPr>
          <w:rFonts w:ascii="Times New Roman" w:hAnsi="Times New Roman" w:cs="Times New Roman"/>
          <w:sz w:val="20"/>
          <w:szCs w:val="20"/>
          <w:lang w:val="en-US"/>
        </w:rPr>
        <w:t>Sales</w:t>
      </w:r>
      <w:r w:rsidRPr="005A6EDB">
        <w:rPr>
          <w:rFonts w:ascii="Times New Roman" w:hAnsi="Times New Roman" w:cs="Times New Roman"/>
          <w:sz w:val="20"/>
          <w:szCs w:val="20"/>
        </w:rPr>
        <w:t xml:space="preserve"> имеются пять таблиц, которые тесно взаимосвязаны между собой и соответственно данные содержащиеся в них должны быть согласованы и непротиворечивы. Например, в таблице </w:t>
      </w:r>
      <w:r w:rsidRPr="005A6EDB">
        <w:rPr>
          <w:rFonts w:ascii="Times New Roman" w:hAnsi="Times New Roman" w:cs="Times New Roman"/>
          <w:sz w:val="20"/>
          <w:szCs w:val="20"/>
          <w:lang w:val="en-US"/>
        </w:rPr>
        <w:t>Order</w:t>
      </w:r>
      <w:r w:rsidRPr="005A6EDB">
        <w:rPr>
          <w:rFonts w:ascii="Times New Roman" w:hAnsi="Times New Roman" w:cs="Times New Roman"/>
          <w:sz w:val="20"/>
          <w:szCs w:val="20"/>
        </w:rPr>
        <w:t xml:space="preserve"> не должно быть записей о заказах для клиента, данные о котором отсутствуют в таблице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Чтобы гарантировать отсутствия в базе данных таких записей необходимо обеспечить целостность ссылок.</w:t>
      </w:r>
    </w:p>
    <w:p w:rsidR="0049155C" w:rsidRPr="005A6EDB" w:rsidRDefault="0049155C" w:rsidP="0049155C">
      <w:pPr>
        <w:spacing w:after="120"/>
        <w:ind w:firstLine="426"/>
        <w:jc w:val="both"/>
        <w:rPr>
          <w:rFonts w:ascii="Times New Roman" w:hAnsi="Times New Roman" w:cs="Times New Roman"/>
          <w:sz w:val="20"/>
          <w:szCs w:val="20"/>
        </w:rPr>
      </w:pPr>
      <w:r w:rsidRPr="005A6EDB">
        <w:rPr>
          <w:rFonts w:ascii="Times New Roman" w:hAnsi="Times New Roman" w:cs="Times New Roman"/>
          <w:sz w:val="20"/>
          <w:szCs w:val="20"/>
        </w:rPr>
        <w:t xml:space="preserve">Суть обеспечения целостности ссылок очевидна из названия: данные в одной таблице, ссылающиеся на данные из другой таблицы, защищены от некорректного обновления. В терминологии </w:t>
      </w:r>
      <w:r w:rsidRPr="005A6EDB">
        <w:rPr>
          <w:rFonts w:ascii="Times New Roman" w:hAnsi="Times New Roman" w:cs="Times New Roman"/>
          <w:sz w:val="20"/>
          <w:szCs w:val="20"/>
          <w:lang w:val="en-US"/>
        </w:rPr>
        <w:t>SQL</w:t>
      </w:r>
      <w:r w:rsidRPr="005A6EDB">
        <w:rPr>
          <w:rFonts w:ascii="Times New Roman" w:hAnsi="Times New Roman" w:cs="Times New Roman"/>
          <w:sz w:val="20"/>
          <w:szCs w:val="20"/>
        </w:rPr>
        <w:t xml:space="preserve"> </w:t>
      </w:r>
      <w:r w:rsidRPr="005A6EDB">
        <w:rPr>
          <w:rFonts w:ascii="Times New Roman" w:hAnsi="Times New Roman" w:cs="Times New Roman"/>
          <w:sz w:val="20"/>
          <w:szCs w:val="20"/>
          <w:lang w:val="en-US"/>
        </w:rPr>
        <w:t>Server</w:t>
      </w:r>
      <w:r w:rsidRPr="005A6EDB">
        <w:rPr>
          <w:rFonts w:ascii="Times New Roman" w:hAnsi="Times New Roman" w:cs="Times New Roman"/>
          <w:sz w:val="20"/>
          <w:szCs w:val="20"/>
        </w:rPr>
        <w:t xml:space="preserve"> это называется </w:t>
      </w:r>
      <w:r w:rsidRPr="005A6EDB">
        <w:rPr>
          <w:rFonts w:ascii="Times New Roman" w:hAnsi="Times New Roman" w:cs="Times New Roman"/>
          <w:i/>
          <w:sz w:val="20"/>
          <w:szCs w:val="20"/>
        </w:rPr>
        <w:t>декларативной ссылочной целостностью</w:t>
      </w:r>
      <w:r w:rsidRPr="005A6EDB">
        <w:rPr>
          <w:rFonts w:ascii="Times New Roman" w:hAnsi="Times New Roman" w:cs="Times New Roman"/>
          <w:sz w:val="20"/>
          <w:szCs w:val="20"/>
        </w:rPr>
        <w:t xml:space="preserve"> и достигается путем связывания первичного ключа одной из таблиц с внешним ключом другой таблицы (создается так называемое ограничение внешнего ключа).</w:t>
      </w:r>
    </w:p>
    <w:p w:rsidR="0049155C" w:rsidRPr="005A6EDB" w:rsidRDefault="0049155C" w:rsidP="0049155C">
      <w:pPr>
        <w:spacing w:after="120"/>
        <w:ind w:firstLine="426"/>
        <w:jc w:val="both"/>
        <w:rPr>
          <w:rFonts w:ascii="Times New Roman" w:hAnsi="Times New Roman" w:cs="Times New Roman"/>
          <w:sz w:val="20"/>
          <w:szCs w:val="20"/>
        </w:rPr>
      </w:pPr>
      <w:r w:rsidRPr="005A6EDB">
        <w:rPr>
          <w:rFonts w:ascii="Times New Roman" w:hAnsi="Times New Roman" w:cs="Times New Roman"/>
          <w:i/>
          <w:sz w:val="20"/>
          <w:szCs w:val="20"/>
        </w:rPr>
        <w:t>Внешний ключ</w:t>
      </w:r>
      <w:r w:rsidRPr="005A6EDB">
        <w:rPr>
          <w:rFonts w:ascii="Times New Roman" w:hAnsi="Times New Roman" w:cs="Times New Roman"/>
          <w:sz w:val="20"/>
          <w:szCs w:val="20"/>
        </w:rPr>
        <w:t xml:space="preserve"> используется в комбинации с первичным для связывания двух таблиц по общему столбцу (столбцам). К примеру, можно связать таблицы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и </w:t>
      </w:r>
      <w:r w:rsidRPr="005A6EDB">
        <w:rPr>
          <w:rFonts w:ascii="Times New Roman" w:hAnsi="Times New Roman" w:cs="Times New Roman"/>
          <w:sz w:val="20"/>
          <w:szCs w:val="20"/>
          <w:lang w:val="en-US"/>
        </w:rPr>
        <w:t>Order</w:t>
      </w:r>
      <w:r w:rsidRPr="005A6EDB">
        <w:rPr>
          <w:rFonts w:ascii="Times New Roman" w:hAnsi="Times New Roman" w:cs="Times New Roman"/>
          <w:sz w:val="20"/>
          <w:szCs w:val="20"/>
        </w:rPr>
        <w:t xml:space="preserve"> по столбцу </w:t>
      </w:r>
      <w:r w:rsidRPr="005A6EDB">
        <w:rPr>
          <w:rFonts w:ascii="Times New Roman" w:hAnsi="Times New Roman" w:cs="Times New Roman"/>
          <w:sz w:val="20"/>
          <w:szCs w:val="20"/>
          <w:lang w:val="en-US"/>
        </w:rPr>
        <w:t>IdCust</w:t>
      </w:r>
      <w:r w:rsidRPr="005A6EDB">
        <w:rPr>
          <w:rFonts w:ascii="Times New Roman" w:hAnsi="Times New Roman" w:cs="Times New Roman"/>
          <w:sz w:val="20"/>
          <w:szCs w:val="20"/>
        </w:rPr>
        <w:t xml:space="preserve">, который присутствует в обеих таблицах. Поскольку поле </w:t>
      </w:r>
      <w:r w:rsidRPr="005A6EDB">
        <w:rPr>
          <w:rFonts w:ascii="Times New Roman" w:hAnsi="Times New Roman" w:cs="Times New Roman"/>
          <w:sz w:val="20"/>
          <w:szCs w:val="20"/>
          <w:lang w:val="en-US"/>
        </w:rPr>
        <w:t>IdCust</w:t>
      </w:r>
      <w:r w:rsidRPr="005A6EDB">
        <w:rPr>
          <w:rFonts w:ascii="Times New Roman" w:hAnsi="Times New Roman" w:cs="Times New Roman"/>
          <w:sz w:val="20"/>
          <w:szCs w:val="20"/>
        </w:rPr>
        <w:t xml:space="preserve"> таблицы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является его первичным ключом можно использовать поле </w:t>
      </w:r>
      <w:r w:rsidRPr="005A6EDB">
        <w:rPr>
          <w:rFonts w:ascii="Times New Roman" w:hAnsi="Times New Roman" w:cs="Times New Roman"/>
          <w:sz w:val="20"/>
          <w:szCs w:val="20"/>
          <w:lang w:val="en-US"/>
        </w:rPr>
        <w:t>IdCust</w:t>
      </w:r>
      <w:r w:rsidRPr="005A6EDB">
        <w:rPr>
          <w:rFonts w:ascii="Times New Roman" w:hAnsi="Times New Roman" w:cs="Times New Roman"/>
          <w:sz w:val="20"/>
          <w:szCs w:val="20"/>
        </w:rPr>
        <w:t xml:space="preserve"> таблицы </w:t>
      </w:r>
      <w:r w:rsidRPr="005A6EDB">
        <w:rPr>
          <w:rFonts w:ascii="Times New Roman" w:hAnsi="Times New Roman" w:cs="Times New Roman"/>
          <w:sz w:val="20"/>
          <w:szCs w:val="20"/>
          <w:lang w:val="en-US"/>
        </w:rPr>
        <w:t>Order</w:t>
      </w:r>
      <w:r w:rsidRPr="005A6EDB">
        <w:rPr>
          <w:rFonts w:ascii="Times New Roman" w:hAnsi="Times New Roman" w:cs="Times New Roman"/>
          <w:sz w:val="20"/>
          <w:szCs w:val="20"/>
        </w:rPr>
        <w:t xml:space="preserve"> в качестве внешнего ключа, который свяжет эти две таблицы. После организации такого ограничения будет невозможно добавить запись в таблицу </w:t>
      </w:r>
      <w:r w:rsidRPr="005A6EDB">
        <w:rPr>
          <w:rFonts w:ascii="Times New Roman" w:hAnsi="Times New Roman" w:cs="Times New Roman"/>
          <w:sz w:val="20"/>
          <w:szCs w:val="20"/>
          <w:lang w:val="en-US"/>
        </w:rPr>
        <w:t>Order</w:t>
      </w:r>
      <w:r w:rsidRPr="005A6EDB">
        <w:rPr>
          <w:rFonts w:ascii="Times New Roman" w:hAnsi="Times New Roman" w:cs="Times New Roman"/>
          <w:sz w:val="20"/>
          <w:szCs w:val="20"/>
        </w:rPr>
        <w:t xml:space="preserve">, если в таблице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нет записи с соответствующим значением </w:t>
      </w:r>
      <w:r w:rsidRPr="005A6EDB">
        <w:rPr>
          <w:rFonts w:ascii="Times New Roman" w:hAnsi="Times New Roman" w:cs="Times New Roman"/>
          <w:sz w:val="20"/>
          <w:szCs w:val="20"/>
          <w:lang w:val="en-US"/>
        </w:rPr>
        <w:t>IdCust</w:t>
      </w:r>
      <w:r w:rsidRPr="005A6EDB">
        <w:rPr>
          <w:rFonts w:ascii="Times New Roman" w:hAnsi="Times New Roman" w:cs="Times New Roman"/>
          <w:sz w:val="20"/>
          <w:szCs w:val="20"/>
        </w:rPr>
        <w:t xml:space="preserve">. Кроме того, при отсутствии каскадирования (рассматривается в следующем разделе) невозможно удалить запись из таблицы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при наличии связанных с ней записей в таблице </w:t>
      </w:r>
      <w:r w:rsidRPr="005A6EDB">
        <w:rPr>
          <w:rFonts w:ascii="Times New Roman" w:hAnsi="Times New Roman" w:cs="Times New Roman"/>
          <w:sz w:val="20"/>
          <w:szCs w:val="20"/>
          <w:lang w:val="en-US"/>
        </w:rPr>
        <w:t>Order</w:t>
      </w:r>
      <w:r w:rsidRPr="005A6EDB">
        <w:rPr>
          <w:rFonts w:ascii="Times New Roman" w:hAnsi="Times New Roman" w:cs="Times New Roman"/>
          <w:sz w:val="20"/>
          <w:szCs w:val="20"/>
        </w:rPr>
        <w:t xml:space="preserve">, поскольку нельзя оставлять заказ без информации о клиенте. Для создания описанного ограничения внешнего ключа в </w:t>
      </w:r>
      <w:r w:rsidRPr="005A6EDB">
        <w:rPr>
          <w:rFonts w:ascii="Times New Roman" w:hAnsi="Times New Roman" w:cs="Times New Roman"/>
          <w:sz w:val="20"/>
          <w:szCs w:val="20"/>
          <w:lang w:val="en-US"/>
        </w:rPr>
        <w:t>Management</w:t>
      </w:r>
      <w:r w:rsidRPr="005A6EDB">
        <w:rPr>
          <w:rFonts w:ascii="Times New Roman" w:hAnsi="Times New Roman" w:cs="Times New Roman"/>
          <w:sz w:val="20"/>
          <w:szCs w:val="20"/>
        </w:rPr>
        <w:t xml:space="preserve"> </w:t>
      </w:r>
      <w:r w:rsidRPr="005A6EDB">
        <w:rPr>
          <w:rFonts w:ascii="Times New Roman" w:hAnsi="Times New Roman" w:cs="Times New Roman"/>
          <w:sz w:val="20"/>
          <w:szCs w:val="20"/>
          <w:lang w:val="en-US"/>
        </w:rPr>
        <w:t>Studio</w:t>
      </w:r>
      <w:r w:rsidRPr="005A6EDB">
        <w:rPr>
          <w:rFonts w:ascii="Times New Roman" w:hAnsi="Times New Roman" w:cs="Times New Roman"/>
          <w:sz w:val="20"/>
          <w:szCs w:val="20"/>
        </w:rPr>
        <w:t xml:space="preserve"> выполните следующие шаги:</w:t>
      </w:r>
    </w:p>
    <w:p w:rsidR="0049155C" w:rsidRPr="005A6EDB" w:rsidRDefault="0049155C" w:rsidP="0049155C">
      <w:pPr>
        <w:pStyle w:val="a7"/>
        <w:numPr>
          <w:ilvl w:val="0"/>
          <w:numId w:val="42"/>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В контекстном меню папки «Ключи» таблицы </w:t>
      </w:r>
      <w:r w:rsidRPr="005A6EDB">
        <w:rPr>
          <w:rFonts w:ascii="Times New Roman" w:hAnsi="Times New Roman" w:cs="Times New Roman"/>
          <w:sz w:val="20"/>
          <w:szCs w:val="20"/>
          <w:lang w:val="en-US"/>
        </w:rPr>
        <w:t>Order</w:t>
      </w:r>
      <w:r w:rsidRPr="005A6EDB">
        <w:rPr>
          <w:rFonts w:ascii="Times New Roman" w:hAnsi="Times New Roman" w:cs="Times New Roman"/>
          <w:sz w:val="20"/>
          <w:szCs w:val="20"/>
        </w:rPr>
        <w:t xml:space="preserve"> выберите команду «Создать внешний ключ…».</w:t>
      </w:r>
    </w:p>
    <w:p w:rsidR="0049155C" w:rsidRPr="005A6EDB" w:rsidRDefault="0049155C" w:rsidP="0049155C">
      <w:pPr>
        <w:ind w:left="360"/>
        <w:jc w:val="center"/>
        <w:rPr>
          <w:rFonts w:ascii="Times New Roman" w:hAnsi="Times New Roman" w:cs="Times New Roman"/>
          <w:sz w:val="20"/>
          <w:szCs w:val="20"/>
          <w:lang w:val="en-US"/>
        </w:rPr>
      </w:pPr>
      <w:r w:rsidRPr="005A6EDB">
        <w:rPr>
          <w:rFonts w:ascii="Times New Roman" w:hAnsi="Times New Roman" w:cs="Times New Roman"/>
          <w:noProof/>
          <w:sz w:val="20"/>
          <w:szCs w:val="20"/>
          <w:lang w:eastAsia="ru-RU"/>
        </w:rPr>
        <w:drawing>
          <wp:inline distT="0" distB="0" distL="0" distR="0" wp14:anchorId="7FD718FD" wp14:editId="79E69825">
            <wp:extent cx="5019675" cy="3245403"/>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019338" cy="3245185"/>
                    </a:xfrm>
                    <a:prstGeom prst="rect">
                      <a:avLst/>
                    </a:prstGeom>
                    <a:noFill/>
                    <a:ln w="9525">
                      <a:noFill/>
                      <a:miter lim="800000"/>
                      <a:headEnd/>
                      <a:tailEnd/>
                    </a:ln>
                  </pic:spPr>
                </pic:pic>
              </a:graphicData>
            </a:graphic>
          </wp:inline>
        </w:drawing>
      </w:r>
    </w:p>
    <w:p w:rsidR="0049155C" w:rsidRPr="005A6EDB" w:rsidRDefault="0049155C" w:rsidP="0049155C">
      <w:pPr>
        <w:pStyle w:val="a7"/>
        <w:numPr>
          <w:ilvl w:val="0"/>
          <w:numId w:val="42"/>
        </w:numPr>
        <w:jc w:val="both"/>
        <w:rPr>
          <w:rFonts w:ascii="Times New Roman" w:hAnsi="Times New Roman" w:cs="Times New Roman"/>
          <w:sz w:val="20"/>
          <w:szCs w:val="20"/>
        </w:rPr>
      </w:pPr>
      <w:r w:rsidRPr="005A6EDB">
        <w:rPr>
          <w:rFonts w:ascii="Times New Roman" w:hAnsi="Times New Roman" w:cs="Times New Roman"/>
          <w:sz w:val="20"/>
          <w:szCs w:val="20"/>
        </w:rPr>
        <w:lastRenderedPageBreak/>
        <w:t>В открывшемся окне «Отношения внешнего ключа» заполните следующие поля:</w:t>
      </w:r>
    </w:p>
    <w:p w:rsidR="0049155C" w:rsidRPr="005A6EDB" w:rsidRDefault="0049155C" w:rsidP="0049155C">
      <w:pPr>
        <w:pStyle w:val="a7"/>
        <w:numPr>
          <w:ilvl w:val="1"/>
          <w:numId w:val="42"/>
        </w:numPr>
        <w:jc w:val="both"/>
        <w:rPr>
          <w:rFonts w:ascii="Times New Roman" w:hAnsi="Times New Roman" w:cs="Times New Roman"/>
          <w:sz w:val="20"/>
          <w:szCs w:val="20"/>
        </w:rPr>
      </w:pPr>
      <w:r w:rsidRPr="005A6EDB">
        <w:rPr>
          <w:rFonts w:ascii="Times New Roman" w:hAnsi="Times New Roman" w:cs="Times New Roman"/>
          <w:sz w:val="20"/>
          <w:szCs w:val="20"/>
        </w:rPr>
        <w:t>(Имя): FK_Order_Customer</w:t>
      </w:r>
    </w:p>
    <w:p w:rsidR="0049155C" w:rsidRPr="005A6EDB" w:rsidRDefault="0049155C" w:rsidP="0049155C">
      <w:pPr>
        <w:pStyle w:val="a7"/>
        <w:numPr>
          <w:ilvl w:val="1"/>
          <w:numId w:val="42"/>
        </w:numPr>
        <w:jc w:val="both"/>
        <w:rPr>
          <w:rFonts w:ascii="Times New Roman" w:hAnsi="Times New Roman" w:cs="Times New Roman"/>
          <w:sz w:val="20"/>
          <w:szCs w:val="20"/>
        </w:rPr>
      </w:pPr>
      <w:r w:rsidRPr="005A6EDB">
        <w:rPr>
          <w:rFonts w:ascii="Times New Roman" w:hAnsi="Times New Roman" w:cs="Times New Roman"/>
          <w:sz w:val="20"/>
          <w:szCs w:val="20"/>
        </w:rPr>
        <w:t xml:space="preserve">Спецификация таблиц и столбцов: Для заполнения данного блока щелкните на кнопке с многоточием и в появившемся окне «Таблицы и столбцы» в качестве таблицы первичного ключа выберите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а полей связи - </w:t>
      </w:r>
      <w:r w:rsidRPr="005A6EDB">
        <w:rPr>
          <w:rFonts w:ascii="Times New Roman" w:hAnsi="Times New Roman" w:cs="Times New Roman"/>
          <w:sz w:val="20"/>
          <w:szCs w:val="20"/>
          <w:lang w:val="en-US"/>
        </w:rPr>
        <w:t>IdCust</w:t>
      </w:r>
      <w:r w:rsidRPr="005A6EDB">
        <w:rPr>
          <w:rFonts w:ascii="Times New Roman" w:hAnsi="Times New Roman" w:cs="Times New Roman"/>
          <w:sz w:val="20"/>
          <w:szCs w:val="20"/>
        </w:rPr>
        <w:t>.</w:t>
      </w:r>
    </w:p>
    <w:p w:rsidR="0049155C" w:rsidRPr="005A6EDB" w:rsidRDefault="0049155C" w:rsidP="0049155C">
      <w:pPr>
        <w:jc w:val="center"/>
        <w:rPr>
          <w:rFonts w:ascii="Times New Roman" w:hAnsi="Times New Roman" w:cs="Times New Roman"/>
          <w:sz w:val="20"/>
          <w:szCs w:val="20"/>
          <w:lang w:val="en-US"/>
        </w:rPr>
      </w:pPr>
      <w:r w:rsidRPr="005A6EDB">
        <w:rPr>
          <w:rFonts w:ascii="Times New Roman" w:hAnsi="Times New Roman" w:cs="Times New Roman"/>
          <w:noProof/>
          <w:sz w:val="20"/>
          <w:szCs w:val="20"/>
          <w:lang w:eastAsia="ru-RU"/>
        </w:rPr>
        <w:drawing>
          <wp:inline distT="0" distB="0" distL="0" distR="0" wp14:anchorId="1E67B58F" wp14:editId="0BACFB01">
            <wp:extent cx="4675682" cy="3590436"/>
            <wp:effectExtent l="19050" t="0" r="0" b="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679504" cy="3593371"/>
                    </a:xfrm>
                    <a:prstGeom prst="rect">
                      <a:avLst/>
                    </a:prstGeom>
                    <a:noFill/>
                    <a:ln w="9525">
                      <a:noFill/>
                      <a:miter lim="800000"/>
                      <a:headEnd/>
                      <a:tailEnd/>
                    </a:ln>
                  </pic:spPr>
                </pic:pic>
              </a:graphicData>
            </a:graphic>
          </wp:inline>
        </w:drawing>
      </w:r>
    </w:p>
    <w:p w:rsidR="0049155C" w:rsidRPr="005A6EDB" w:rsidRDefault="0049155C" w:rsidP="0049155C">
      <w:pPr>
        <w:pStyle w:val="a7"/>
        <w:numPr>
          <w:ilvl w:val="0"/>
          <w:numId w:val="42"/>
        </w:numPr>
        <w:ind w:hanging="294"/>
        <w:jc w:val="both"/>
        <w:rPr>
          <w:rFonts w:ascii="Times New Roman" w:hAnsi="Times New Roman" w:cs="Times New Roman"/>
          <w:sz w:val="20"/>
          <w:szCs w:val="20"/>
        </w:rPr>
      </w:pPr>
      <w:r w:rsidRPr="005A6EDB">
        <w:rPr>
          <w:rFonts w:ascii="Times New Roman" w:hAnsi="Times New Roman" w:cs="Times New Roman"/>
          <w:sz w:val="20"/>
          <w:szCs w:val="20"/>
        </w:rPr>
        <w:t>Закройте все открывшиеся окна с сохранением изменений.</w:t>
      </w: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Default="0049155C" w:rsidP="0049155C">
      <w:pPr>
        <w:jc w:val="both"/>
        <w:rPr>
          <w:rFonts w:ascii="Times New Roman" w:hAnsi="Times New Roman" w:cs="Times New Roman"/>
          <w:b/>
          <w:sz w:val="20"/>
          <w:szCs w:val="20"/>
        </w:rPr>
      </w:pPr>
    </w:p>
    <w:p w:rsidR="0049155C" w:rsidRPr="005A6EDB" w:rsidRDefault="0049155C" w:rsidP="0049155C">
      <w:pPr>
        <w:jc w:val="both"/>
        <w:rPr>
          <w:rFonts w:ascii="Times New Roman" w:hAnsi="Times New Roman" w:cs="Times New Roman"/>
          <w:b/>
          <w:sz w:val="20"/>
          <w:szCs w:val="20"/>
        </w:rPr>
      </w:pPr>
      <w:r w:rsidRPr="005A6EDB">
        <w:rPr>
          <w:rFonts w:ascii="Times New Roman" w:hAnsi="Times New Roman" w:cs="Times New Roman"/>
          <w:b/>
          <w:sz w:val="20"/>
          <w:szCs w:val="20"/>
        </w:rPr>
        <w:lastRenderedPageBreak/>
        <w:t>Использование каскадной ссылочной целостности</w:t>
      </w:r>
    </w:p>
    <w:p w:rsidR="0049155C" w:rsidRPr="005A6EDB" w:rsidRDefault="0049155C" w:rsidP="0049155C">
      <w:pPr>
        <w:ind w:firstLine="426"/>
        <w:jc w:val="both"/>
        <w:rPr>
          <w:rFonts w:ascii="Times New Roman" w:hAnsi="Times New Roman" w:cs="Times New Roman"/>
          <w:sz w:val="20"/>
          <w:szCs w:val="20"/>
        </w:rPr>
      </w:pPr>
      <w:r w:rsidRPr="005A6EDB">
        <w:rPr>
          <w:rFonts w:ascii="Times New Roman" w:hAnsi="Times New Roman" w:cs="Times New Roman"/>
          <w:sz w:val="20"/>
          <w:szCs w:val="20"/>
        </w:rPr>
        <w:t xml:space="preserve">При наличии ограничения внешнего ключа с параметрами по умолчанию вы не можете удалить запись или изменить значение первичного ключа главной таблицы в случае наличия связанных записей в подчиненной таблице (в которой организовано ограничение внешнего ключа). Однако это поведение можно изменить, используя </w:t>
      </w:r>
      <w:r w:rsidRPr="005A6EDB">
        <w:rPr>
          <w:rFonts w:ascii="Times New Roman" w:hAnsi="Times New Roman" w:cs="Times New Roman"/>
          <w:i/>
          <w:sz w:val="20"/>
          <w:szCs w:val="20"/>
        </w:rPr>
        <w:t>каскадную ссылочную целостность</w:t>
      </w:r>
      <w:r w:rsidRPr="005A6EDB">
        <w:rPr>
          <w:rFonts w:ascii="Times New Roman" w:hAnsi="Times New Roman" w:cs="Times New Roman"/>
          <w:sz w:val="20"/>
          <w:szCs w:val="20"/>
        </w:rPr>
        <w:t>.</w:t>
      </w:r>
    </w:p>
    <w:p w:rsidR="0049155C" w:rsidRPr="005A6EDB" w:rsidRDefault="0049155C" w:rsidP="0049155C">
      <w:pPr>
        <w:ind w:firstLine="426"/>
        <w:jc w:val="both"/>
        <w:rPr>
          <w:rFonts w:ascii="Times New Roman" w:hAnsi="Times New Roman" w:cs="Times New Roman"/>
          <w:sz w:val="20"/>
          <w:szCs w:val="20"/>
        </w:rPr>
      </w:pPr>
      <w:r w:rsidRPr="005A6EDB">
        <w:rPr>
          <w:rFonts w:ascii="Times New Roman" w:hAnsi="Times New Roman" w:cs="Times New Roman"/>
          <w:sz w:val="20"/>
          <w:szCs w:val="20"/>
        </w:rPr>
        <w:t xml:space="preserve">Настроить правила каскадирования можно при создании ограничения внешнего ключа в окне «Связи по внешнему ключу» изменяя значения параметров «Правило обновления» и «Правило удаления» блока «Спецификация </w:t>
      </w:r>
      <w:r w:rsidRPr="005A6EDB">
        <w:rPr>
          <w:rFonts w:ascii="Times New Roman" w:hAnsi="Times New Roman" w:cs="Times New Roman"/>
          <w:sz w:val="20"/>
          <w:szCs w:val="20"/>
          <w:lang w:val="en-US"/>
        </w:rPr>
        <w:t>INSERT</w:t>
      </w:r>
      <w:r w:rsidRPr="005A6EDB">
        <w:rPr>
          <w:rFonts w:ascii="Times New Roman" w:hAnsi="Times New Roman" w:cs="Times New Roman"/>
          <w:sz w:val="20"/>
          <w:szCs w:val="20"/>
        </w:rPr>
        <w:t xml:space="preserve"> и </w:t>
      </w:r>
      <w:r w:rsidRPr="005A6EDB">
        <w:rPr>
          <w:rFonts w:ascii="Times New Roman" w:hAnsi="Times New Roman" w:cs="Times New Roman"/>
          <w:sz w:val="20"/>
          <w:szCs w:val="20"/>
          <w:lang w:val="en-US"/>
        </w:rPr>
        <w:t>UPDATE</w:t>
      </w:r>
      <w:r w:rsidRPr="005A6EDB">
        <w:rPr>
          <w:rFonts w:ascii="Times New Roman" w:hAnsi="Times New Roman" w:cs="Times New Roman"/>
          <w:sz w:val="20"/>
          <w:szCs w:val="20"/>
        </w:rPr>
        <w:t>». Оба этих параметра могут содержать четыре значения, описанные в следующей таблице.</w:t>
      </w:r>
    </w:p>
    <w:tbl>
      <w:tblPr>
        <w:tblStyle w:val="a8"/>
        <w:tblW w:w="0" w:type="auto"/>
        <w:tblLook w:val="04A0" w:firstRow="1" w:lastRow="0" w:firstColumn="1" w:lastColumn="0" w:noHBand="0" w:noVBand="1"/>
      </w:tblPr>
      <w:tblGrid>
        <w:gridCol w:w="2363"/>
        <w:gridCol w:w="3550"/>
        <w:gridCol w:w="3551"/>
      </w:tblGrid>
      <w:tr w:rsidR="0049155C" w:rsidRPr="005A6EDB" w:rsidTr="00494810">
        <w:tc>
          <w:tcPr>
            <w:tcW w:w="2363"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Настройка</w:t>
            </w:r>
          </w:p>
        </w:tc>
        <w:tc>
          <w:tcPr>
            <w:tcW w:w="3550"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Правило удаления</w:t>
            </w:r>
          </w:p>
        </w:tc>
        <w:tc>
          <w:tcPr>
            <w:tcW w:w="3551" w:type="dxa"/>
            <w:vAlign w:val="center"/>
          </w:tcPr>
          <w:p w:rsidR="0049155C" w:rsidRPr="005A6EDB" w:rsidRDefault="0049155C" w:rsidP="00494810">
            <w:pPr>
              <w:jc w:val="center"/>
              <w:rPr>
                <w:rFonts w:ascii="Times New Roman" w:hAnsi="Times New Roman" w:cs="Times New Roman"/>
                <w:sz w:val="20"/>
                <w:szCs w:val="20"/>
              </w:rPr>
            </w:pPr>
            <w:r w:rsidRPr="005A6EDB">
              <w:rPr>
                <w:rFonts w:ascii="Times New Roman" w:hAnsi="Times New Roman" w:cs="Times New Roman"/>
                <w:sz w:val="20"/>
                <w:szCs w:val="20"/>
              </w:rPr>
              <w:t>Правило обновления</w:t>
            </w:r>
          </w:p>
        </w:tc>
      </w:tr>
      <w:tr w:rsidR="0049155C" w:rsidRPr="005A6EDB" w:rsidTr="00494810">
        <w:tc>
          <w:tcPr>
            <w:tcW w:w="2363" w:type="dxa"/>
            <w:vAlign w:val="center"/>
          </w:tcPr>
          <w:p w:rsidR="0049155C" w:rsidRPr="005A6EDB" w:rsidRDefault="0049155C" w:rsidP="00494810">
            <w:pPr>
              <w:jc w:val="both"/>
              <w:rPr>
                <w:rFonts w:ascii="Times New Roman" w:hAnsi="Times New Roman" w:cs="Times New Roman"/>
                <w:sz w:val="20"/>
                <w:szCs w:val="20"/>
              </w:rPr>
            </w:pPr>
            <w:r w:rsidRPr="005A6EDB">
              <w:rPr>
                <w:rFonts w:ascii="Times New Roman" w:hAnsi="Times New Roman" w:cs="Times New Roman"/>
                <w:sz w:val="20"/>
                <w:szCs w:val="20"/>
              </w:rPr>
              <w:t>Нет действия</w:t>
            </w:r>
          </w:p>
        </w:tc>
        <w:tc>
          <w:tcPr>
            <w:tcW w:w="3550" w:type="dxa"/>
            <w:vAlign w:val="center"/>
          </w:tcPr>
          <w:p w:rsidR="0049155C" w:rsidRPr="005A6EDB" w:rsidRDefault="0049155C" w:rsidP="00494810">
            <w:pPr>
              <w:jc w:val="both"/>
              <w:rPr>
                <w:rFonts w:ascii="Times New Roman" w:hAnsi="Times New Roman" w:cs="Times New Roman"/>
                <w:sz w:val="20"/>
                <w:szCs w:val="20"/>
              </w:rPr>
            </w:pPr>
            <w:r w:rsidRPr="005A6EDB">
              <w:rPr>
                <w:rFonts w:ascii="Times New Roman" w:hAnsi="Times New Roman" w:cs="Times New Roman"/>
                <w:sz w:val="20"/>
                <w:szCs w:val="20"/>
              </w:rPr>
              <w:t>Невозможно удалить в главной таблице строку, на которую есть ссылки в подчиненной</w:t>
            </w:r>
          </w:p>
        </w:tc>
        <w:tc>
          <w:tcPr>
            <w:tcW w:w="3551" w:type="dxa"/>
            <w:vAlign w:val="center"/>
          </w:tcPr>
          <w:p w:rsidR="0049155C" w:rsidRPr="005A6EDB" w:rsidRDefault="0049155C" w:rsidP="00494810">
            <w:pPr>
              <w:jc w:val="both"/>
              <w:rPr>
                <w:rFonts w:ascii="Times New Roman" w:hAnsi="Times New Roman" w:cs="Times New Roman"/>
                <w:sz w:val="20"/>
                <w:szCs w:val="20"/>
              </w:rPr>
            </w:pPr>
            <w:r w:rsidRPr="005A6EDB">
              <w:rPr>
                <w:rFonts w:ascii="Times New Roman" w:hAnsi="Times New Roman" w:cs="Times New Roman"/>
                <w:sz w:val="20"/>
                <w:szCs w:val="20"/>
              </w:rPr>
              <w:t>Невозможно обновить значения полей первичного ключа главной таблицы при наличии связанных записей в подчиненной</w:t>
            </w:r>
          </w:p>
        </w:tc>
      </w:tr>
      <w:tr w:rsidR="0049155C" w:rsidRPr="005A6EDB" w:rsidTr="00494810">
        <w:tc>
          <w:tcPr>
            <w:tcW w:w="2363" w:type="dxa"/>
            <w:vAlign w:val="center"/>
          </w:tcPr>
          <w:p w:rsidR="0049155C" w:rsidRPr="005A6EDB" w:rsidRDefault="0049155C" w:rsidP="00494810">
            <w:pPr>
              <w:jc w:val="both"/>
              <w:rPr>
                <w:rFonts w:ascii="Times New Roman" w:hAnsi="Times New Roman" w:cs="Times New Roman"/>
                <w:sz w:val="20"/>
                <w:szCs w:val="20"/>
              </w:rPr>
            </w:pPr>
            <w:r w:rsidRPr="005A6EDB">
              <w:rPr>
                <w:rFonts w:ascii="Times New Roman" w:hAnsi="Times New Roman" w:cs="Times New Roman"/>
                <w:sz w:val="20"/>
                <w:szCs w:val="20"/>
              </w:rPr>
              <w:t>Каскадо</w:t>
            </w:r>
          </w:p>
        </w:tc>
        <w:tc>
          <w:tcPr>
            <w:tcW w:w="3550" w:type="dxa"/>
            <w:vAlign w:val="center"/>
          </w:tcPr>
          <w:p w:rsidR="0049155C" w:rsidRPr="005A6EDB" w:rsidRDefault="0049155C" w:rsidP="00494810">
            <w:pPr>
              <w:jc w:val="both"/>
              <w:rPr>
                <w:rFonts w:ascii="Times New Roman" w:hAnsi="Times New Roman" w:cs="Times New Roman"/>
                <w:sz w:val="20"/>
                <w:szCs w:val="20"/>
              </w:rPr>
            </w:pPr>
            <w:r w:rsidRPr="005A6EDB">
              <w:rPr>
                <w:rFonts w:ascii="Times New Roman" w:hAnsi="Times New Roman" w:cs="Times New Roman"/>
                <w:sz w:val="20"/>
                <w:szCs w:val="20"/>
              </w:rPr>
              <w:t>При удалении строки в главной таблице все связанные строки в подчиненной также будут удалены</w:t>
            </w:r>
          </w:p>
        </w:tc>
        <w:tc>
          <w:tcPr>
            <w:tcW w:w="3551" w:type="dxa"/>
            <w:vAlign w:val="center"/>
          </w:tcPr>
          <w:p w:rsidR="0049155C" w:rsidRPr="005A6EDB" w:rsidRDefault="0049155C" w:rsidP="00494810">
            <w:pPr>
              <w:jc w:val="both"/>
              <w:rPr>
                <w:rFonts w:ascii="Times New Roman" w:hAnsi="Times New Roman" w:cs="Times New Roman"/>
                <w:sz w:val="20"/>
                <w:szCs w:val="20"/>
              </w:rPr>
            </w:pPr>
            <w:r w:rsidRPr="005A6EDB">
              <w:rPr>
                <w:rFonts w:ascii="Times New Roman" w:hAnsi="Times New Roman" w:cs="Times New Roman"/>
                <w:sz w:val="20"/>
                <w:szCs w:val="20"/>
              </w:rPr>
              <w:t>При обновлении значений полей первичного ключа главной таблицы соответствующим образом будут изменены и их значения во всех связанных строках подчиненной таблицы</w:t>
            </w:r>
          </w:p>
        </w:tc>
      </w:tr>
      <w:tr w:rsidR="0049155C" w:rsidRPr="005A6EDB" w:rsidTr="00494810">
        <w:tc>
          <w:tcPr>
            <w:tcW w:w="2363" w:type="dxa"/>
            <w:vAlign w:val="center"/>
          </w:tcPr>
          <w:p w:rsidR="0049155C" w:rsidRPr="005A6EDB" w:rsidRDefault="0049155C" w:rsidP="00494810">
            <w:pPr>
              <w:jc w:val="both"/>
              <w:rPr>
                <w:rFonts w:ascii="Times New Roman" w:hAnsi="Times New Roman" w:cs="Times New Roman"/>
                <w:sz w:val="20"/>
                <w:szCs w:val="20"/>
                <w:lang w:val="en-US"/>
              </w:rPr>
            </w:pPr>
            <w:r w:rsidRPr="005A6EDB">
              <w:rPr>
                <w:rFonts w:ascii="Times New Roman" w:hAnsi="Times New Roman" w:cs="Times New Roman"/>
                <w:sz w:val="20"/>
                <w:szCs w:val="20"/>
              </w:rPr>
              <w:t xml:space="preserve">Присвоить </w:t>
            </w:r>
            <w:r w:rsidRPr="005A6EDB">
              <w:rPr>
                <w:rFonts w:ascii="Times New Roman" w:hAnsi="Times New Roman" w:cs="Times New Roman"/>
                <w:sz w:val="20"/>
                <w:szCs w:val="20"/>
                <w:lang w:val="en-US"/>
              </w:rPr>
              <w:t>Null</w:t>
            </w:r>
          </w:p>
        </w:tc>
        <w:tc>
          <w:tcPr>
            <w:tcW w:w="3550" w:type="dxa"/>
            <w:vAlign w:val="center"/>
          </w:tcPr>
          <w:p w:rsidR="0049155C" w:rsidRPr="005A6EDB" w:rsidRDefault="0049155C" w:rsidP="00494810">
            <w:pPr>
              <w:jc w:val="both"/>
              <w:rPr>
                <w:rFonts w:ascii="Times New Roman" w:hAnsi="Times New Roman" w:cs="Times New Roman"/>
                <w:sz w:val="20"/>
                <w:szCs w:val="20"/>
              </w:rPr>
            </w:pPr>
            <w:r w:rsidRPr="005A6EDB">
              <w:rPr>
                <w:rFonts w:ascii="Times New Roman" w:hAnsi="Times New Roman" w:cs="Times New Roman"/>
                <w:sz w:val="20"/>
                <w:szCs w:val="20"/>
              </w:rPr>
              <w:t xml:space="preserve">При удалении строки в главной таблице во всех связанных строках подчиненной полям вторичного ключа будет присвоено значение </w:t>
            </w:r>
            <w:r w:rsidRPr="005A6EDB">
              <w:rPr>
                <w:rFonts w:ascii="Times New Roman" w:hAnsi="Times New Roman" w:cs="Times New Roman"/>
                <w:sz w:val="20"/>
                <w:szCs w:val="20"/>
                <w:lang w:val="en-US"/>
              </w:rPr>
              <w:t>Null</w:t>
            </w:r>
          </w:p>
        </w:tc>
        <w:tc>
          <w:tcPr>
            <w:tcW w:w="3551" w:type="dxa"/>
            <w:vAlign w:val="center"/>
          </w:tcPr>
          <w:p w:rsidR="0049155C" w:rsidRPr="005A6EDB" w:rsidRDefault="0049155C" w:rsidP="00494810">
            <w:pPr>
              <w:jc w:val="both"/>
              <w:rPr>
                <w:rFonts w:ascii="Times New Roman" w:hAnsi="Times New Roman" w:cs="Times New Roman"/>
                <w:sz w:val="20"/>
                <w:szCs w:val="20"/>
              </w:rPr>
            </w:pPr>
            <w:r w:rsidRPr="005A6EDB">
              <w:rPr>
                <w:rFonts w:ascii="Times New Roman" w:hAnsi="Times New Roman" w:cs="Times New Roman"/>
                <w:sz w:val="20"/>
                <w:szCs w:val="20"/>
              </w:rPr>
              <w:t xml:space="preserve">При обновлении значений полей первичного ключа главной таблицы во всех связанных строках подчиненной таблицы полям вторичного ключа будет присвоено значение </w:t>
            </w:r>
            <w:r w:rsidRPr="005A6EDB">
              <w:rPr>
                <w:rFonts w:ascii="Times New Roman" w:hAnsi="Times New Roman" w:cs="Times New Roman"/>
                <w:sz w:val="20"/>
                <w:szCs w:val="20"/>
                <w:lang w:val="en-US"/>
              </w:rPr>
              <w:t>Null</w:t>
            </w:r>
          </w:p>
        </w:tc>
      </w:tr>
      <w:tr w:rsidR="0049155C" w:rsidRPr="005A6EDB" w:rsidTr="00494810">
        <w:tc>
          <w:tcPr>
            <w:tcW w:w="2363" w:type="dxa"/>
            <w:vAlign w:val="center"/>
          </w:tcPr>
          <w:p w:rsidR="0049155C" w:rsidRPr="005A6EDB" w:rsidRDefault="0049155C" w:rsidP="00494810">
            <w:pPr>
              <w:jc w:val="both"/>
              <w:rPr>
                <w:rFonts w:ascii="Times New Roman" w:hAnsi="Times New Roman" w:cs="Times New Roman"/>
                <w:sz w:val="20"/>
                <w:szCs w:val="20"/>
              </w:rPr>
            </w:pPr>
            <w:r w:rsidRPr="005A6EDB">
              <w:rPr>
                <w:rFonts w:ascii="Times New Roman" w:hAnsi="Times New Roman" w:cs="Times New Roman"/>
                <w:sz w:val="20"/>
                <w:szCs w:val="20"/>
              </w:rPr>
              <w:t>Присвоить значение по умолчанию</w:t>
            </w:r>
          </w:p>
        </w:tc>
        <w:tc>
          <w:tcPr>
            <w:tcW w:w="3550" w:type="dxa"/>
            <w:vAlign w:val="center"/>
          </w:tcPr>
          <w:p w:rsidR="0049155C" w:rsidRPr="005A6EDB" w:rsidRDefault="0049155C" w:rsidP="00494810">
            <w:pPr>
              <w:jc w:val="both"/>
              <w:rPr>
                <w:rFonts w:ascii="Times New Roman" w:hAnsi="Times New Roman" w:cs="Times New Roman"/>
                <w:sz w:val="20"/>
                <w:szCs w:val="20"/>
              </w:rPr>
            </w:pPr>
            <w:r w:rsidRPr="005A6EDB">
              <w:rPr>
                <w:rFonts w:ascii="Times New Roman" w:hAnsi="Times New Roman" w:cs="Times New Roman"/>
                <w:sz w:val="20"/>
                <w:szCs w:val="20"/>
              </w:rPr>
              <w:t>При удалении строки в главной таблице во всех связанных строках подчиненной полям вторичного ключа будут присвоены значения по умолчанию</w:t>
            </w:r>
          </w:p>
        </w:tc>
        <w:tc>
          <w:tcPr>
            <w:tcW w:w="3551" w:type="dxa"/>
            <w:vAlign w:val="center"/>
          </w:tcPr>
          <w:p w:rsidR="0049155C" w:rsidRPr="005A6EDB" w:rsidRDefault="0049155C" w:rsidP="00494810">
            <w:pPr>
              <w:jc w:val="both"/>
              <w:rPr>
                <w:rFonts w:ascii="Times New Roman" w:hAnsi="Times New Roman" w:cs="Times New Roman"/>
                <w:sz w:val="20"/>
                <w:szCs w:val="20"/>
              </w:rPr>
            </w:pPr>
            <w:r w:rsidRPr="005A6EDB">
              <w:rPr>
                <w:rFonts w:ascii="Times New Roman" w:hAnsi="Times New Roman" w:cs="Times New Roman"/>
                <w:sz w:val="20"/>
                <w:szCs w:val="20"/>
              </w:rPr>
              <w:t>При обновлении значений полей первичного ключа главной таблицы во всех связанных строках подчиненной таблицы полям вторичного ключа будут присвоены значения по умолчанию</w:t>
            </w:r>
          </w:p>
        </w:tc>
      </w:tr>
    </w:tbl>
    <w:p w:rsidR="0049155C" w:rsidRPr="00BB2F54" w:rsidRDefault="0049155C" w:rsidP="0049155C">
      <w:pPr>
        <w:pStyle w:val="a4"/>
        <w:shd w:val="clear" w:color="auto" w:fill="FFFFFF"/>
        <w:spacing w:line="290" w:lineRule="atLeast"/>
        <w:rPr>
          <w:b/>
          <w:sz w:val="20"/>
          <w:szCs w:val="20"/>
        </w:rPr>
      </w:pPr>
      <w:r w:rsidRPr="00BB2F54">
        <w:rPr>
          <w:b/>
          <w:sz w:val="20"/>
          <w:szCs w:val="20"/>
        </w:rPr>
        <w:t>Генерация DDL-скрипта для отдельной таблицы </w:t>
      </w:r>
    </w:p>
    <w:p w:rsidR="0049155C" w:rsidRPr="002A1366" w:rsidRDefault="0049155C" w:rsidP="0049155C">
      <w:pPr>
        <w:pStyle w:val="a4"/>
        <w:shd w:val="clear" w:color="auto" w:fill="FFFFFF"/>
        <w:spacing w:before="0" w:beforeAutospacing="0" w:after="120" w:afterAutospacing="0" w:line="290" w:lineRule="atLeast"/>
        <w:ind w:firstLine="425"/>
        <w:jc w:val="both"/>
        <w:rPr>
          <w:sz w:val="20"/>
          <w:szCs w:val="20"/>
        </w:rPr>
      </w:pPr>
      <w:r w:rsidRPr="002A1366">
        <w:rPr>
          <w:sz w:val="20"/>
          <w:szCs w:val="20"/>
        </w:rPr>
        <w:t>Для генерации DDL-скрипта таблицы необходимо в обозревателе объектов БД подвести указатель мыши на узел с наименованием таблицы, вызвать контекстное меню и в нем выбрать пункт «Создать скрипт для таблицы / Используя CREATE / Новое окно редактора».</w:t>
      </w:r>
    </w:p>
    <w:p w:rsidR="0049155C" w:rsidRPr="002A1366" w:rsidRDefault="0049155C" w:rsidP="0049155C">
      <w:pPr>
        <w:pStyle w:val="a4"/>
        <w:shd w:val="clear" w:color="auto" w:fill="FFFFFF"/>
        <w:spacing w:before="0" w:beforeAutospacing="0" w:after="120" w:afterAutospacing="0" w:line="290" w:lineRule="atLeast"/>
        <w:ind w:firstLine="425"/>
        <w:jc w:val="both"/>
        <w:rPr>
          <w:sz w:val="20"/>
          <w:szCs w:val="20"/>
        </w:rPr>
      </w:pPr>
      <w:r w:rsidRPr="002A1366">
        <w:rPr>
          <w:sz w:val="20"/>
          <w:szCs w:val="20"/>
        </w:rPr>
        <w:t>После выбора соответствующего пункта меню в рабочей области менеджера появится окно со скриптом.</w:t>
      </w:r>
    </w:p>
    <w:p w:rsidR="0049155C" w:rsidRPr="005F7DF0" w:rsidRDefault="0049155C" w:rsidP="0049155C">
      <w:pPr>
        <w:pStyle w:val="a4"/>
        <w:shd w:val="clear" w:color="auto" w:fill="FFFFFF"/>
        <w:spacing w:before="0" w:beforeAutospacing="0" w:after="120" w:afterAutospacing="0" w:line="290" w:lineRule="atLeast"/>
        <w:jc w:val="center"/>
        <w:rPr>
          <w:sz w:val="18"/>
          <w:szCs w:val="18"/>
        </w:rPr>
      </w:pPr>
      <w:r w:rsidRPr="005F7DF0">
        <w:rPr>
          <w:noProof/>
          <w:sz w:val="18"/>
          <w:szCs w:val="18"/>
        </w:rPr>
        <w:lastRenderedPageBreak/>
        <w:drawing>
          <wp:inline distT="0" distB="0" distL="0" distR="0" wp14:anchorId="062616DB" wp14:editId="7E477997">
            <wp:extent cx="4580363" cy="5459097"/>
            <wp:effectExtent l="19050" t="0" r="0" b="0"/>
            <wp:docPr id="24" name="Рисунок 319" descr="https://sites.google.com/site/anisimovkhv/_/rsrc/1396763493501/learning/pris/labrab/labrab1_4/lr4_D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sites.google.com/site/anisimovkhv/_/rsrc/1396763493501/learning/pris/labrab/labrab1_4/lr4_DDL.png"/>
                    <pic:cNvPicPr>
                      <a:picLocks noChangeAspect="1" noChangeArrowheads="1"/>
                    </pic:cNvPicPr>
                  </pic:nvPicPr>
                  <pic:blipFill>
                    <a:blip r:embed="rId25" cstate="print"/>
                    <a:srcRect/>
                    <a:stretch>
                      <a:fillRect/>
                    </a:stretch>
                  </pic:blipFill>
                  <pic:spPr bwMode="auto">
                    <a:xfrm>
                      <a:off x="0" y="0"/>
                      <a:ext cx="4582558" cy="5461713"/>
                    </a:xfrm>
                    <a:prstGeom prst="rect">
                      <a:avLst/>
                    </a:prstGeom>
                    <a:noFill/>
                    <a:ln w="9525">
                      <a:noFill/>
                      <a:miter lim="800000"/>
                      <a:headEnd/>
                      <a:tailEnd/>
                    </a:ln>
                  </pic:spPr>
                </pic:pic>
              </a:graphicData>
            </a:graphic>
          </wp:inline>
        </w:drawing>
      </w:r>
    </w:p>
    <w:p w:rsidR="0049155C" w:rsidRDefault="0049155C" w:rsidP="0049155C">
      <w:pPr>
        <w:pStyle w:val="a4"/>
        <w:shd w:val="clear" w:color="auto" w:fill="FFFFFF"/>
        <w:spacing w:line="290" w:lineRule="atLeast"/>
        <w:jc w:val="center"/>
        <w:rPr>
          <w:sz w:val="20"/>
          <w:szCs w:val="20"/>
        </w:rPr>
      </w:pPr>
      <w:r w:rsidRPr="002A1366">
        <w:rPr>
          <w:sz w:val="20"/>
          <w:szCs w:val="20"/>
        </w:rPr>
        <w:t>Рис. 11. DDL-скрипт генерации таблицы </w:t>
      </w:r>
    </w:p>
    <w:p w:rsidR="0049155C" w:rsidRDefault="0049155C" w:rsidP="0049155C">
      <w:pPr>
        <w:jc w:val="both"/>
        <w:rPr>
          <w:rFonts w:ascii="Times New Roman" w:hAnsi="Times New Roman" w:cs="Times New Roman"/>
          <w:b/>
          <w:sz w:val="20"/>
          <w:szCs w:val="20"/>
        </w:rPr>
      </w:pPr>
    </w:p>
    <w:p w:rsidR="0049155C" w:rsidRPr="00AF0620" w:rsidRDefault="0049155C" w:rsidP="0049155C">
      <w:pPr>
        <w:pStyle w:val="a4"/>
        <w:shd w:val="clear" w:color="auto" w:fill="FFFFFF"/>
        <w:spacing w:line="290" w:lineRule="atLeast"/>
        <w:rPr>
          <w:b/>
        </w:rPr>
      </w:pPr>
      <w:r>
        <w:rPr>
          <w:b/>
        </w:rPr>
        <w:lastRenderedPageBreak/>
        <w:t>5</w:t>
      </w:r>
      <w:r w:rsidRPr="00AF0620">
        <w:rPr>
          <w:b/>
        </w:rPr>
        <w:t xml:space="preserve">. </w:t>
      </w:r>
      <w:r w:rsidRPr="008C3773">
        <w:rPr>
          <w:b/>
          <w:bCs/>
        </w:rPr>
        <w:t>Создание диаграммы</w:t>
      </w:r>
    </w:p>
    <w:p w:rsidR="0049155C" w:rsidRPr="005A6EDB" w:rsidRDefault="0049155C" w:rsidP="0049155C">
      <w:pPr>
        <w:jc w:val="both"/>
        <w:rPr>
          <w:rFonts w:ascii="Times New Roman" w:hAnsi="Times New Roman" w:cs="Times New Roman"/>
          <w:b/>
          <w:sz w:val="20"/>
          <w:szCs w:val="20"/>
        </w:rPr>
      </w:pPr>
      <w:r w:rsidRPr="005A6EDB">
        <w:rPr>
          <w:rFonts w:ascii="Times New Roman" w:hAnsi="Times New Roman" w:cs="Times New Roman"/>
          <w:b/>
          <w:sz w:val="20"/>
          <w:szCs w:val="20"/>
        </w:rPr>
        <w:t>Использование диаграмм баз данных</w:t>
      </w:r>
    </w:p>
    <w:p w:rsidR="0049155C" w:rsidRPr="002A1366" w:rsidRDefault="0049155C" w:rsidP="0049155C">
      <w:pPr>
        <w:pStyle w:val="a4"/>
        <w:shd w:val="clear" w:color="auto" w:fill="FFFFFF"/>
        <w:spacing w:line="290" w:lineRule="atLeast"/>
        <w:ind w:firstLine="400"/>
        <w:jc w:val="both"/>
        <w:rPr>
          <w:sz w:val="20"/>
          <w:szCs w:val="20"/>
        </w:rPr>
      </w:pPr>
      <w:r w:rsidRPr="005A6EDB">
        <w:rPr>
          <w:i/>
          <w:sz w:val="20"/>
          <w:szCs w:val="20"/>
        </w:rPr>
        <w:t>Диаграммы базы данных</w:t>
      </w:r>
      <w:r w:rsidRPr="005A6EDB">
        <w:rPr>
          <w:sz w:val="20"/>
          <w:szCs w:val="20"/>
        </w:rPr>
        <w:t xml:space="preserve"> представляют собой графическое отображение схемы (целиком или частично) базы данных с таблицами и столбцами, а также связей между ними. </w:t>
      </w:r>
      <w:r w:rsidRPr="002A1366">
        <w:rPr>
          <w:sz w:val="20"/>
          <w:szCs w:val="20"/>
        </w:rPr>
        <w:t>Для создания диаграммы необходимо в обозревателе объектов БД подвести указатель мыши на узел «Диаграммы баз данных», вызвать контекстное меню и в нем выбрать пункт «Создать диаграмму базы данных».</w:t>
      </w:r>
    </w:p>
    <w:p w:rsidR="0049155C" w:rsidRPr="005F7DF0" w:rsidRDefault="0049155C" w:rsidP="0049155C">
      <w:pPr>
        <w:pStyle w:val="a4"/>
        <w:shd w:val="clear" w:color="auto" w:fill="FFFFFF"/>
        <w:spacing w:line="290" w:lineRule="atLeast"/>
        <w:jc w:val="center"/>
        <w:rPr>
          <w:sz w:val="18"/>
          <w:szCs w:val="18"/>
        </w:rPr>
      </w:pPr>
      <w:r w:rsidRPr="005F7DF0">
        <w:rPr>
          <w:noProof/>
          <w:sz w:val="18"/>
          <w:szCs w:val="18"/>
        </w:rPr>
        <w:drawing>
          <wp:inline distT="0" distB="0" distL="0" distR="0" wp14:anchorId="1710923D" wp14:editId="71C6F5B7">
            <wp:extent cx="4244196" cy="3123046"/>
            <wp:effectExtent l="19050" t="0" r="3954" b="0"/>
            <wp:docPr id="22" name="Рисунок 311" descr="https://sites.google.com/site/anisimovkhv/_/rsrc/1396763402779/learning/pris/labrab/labrab1_4/lr4_creat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sites.google.com/site/anisimovkhv/_/rsrc/1396763402779/learning/pris/labrab/labrab1_4/lr4_createDiagram.png"/>
                    <pic:cNvPicPr>
                      <a:picLocks noChangeAspect="1" noChangeArrowheads="1"/>
                    </pic:cNvPicPr>
                  </pic:nvPicPr>
                  <pic:blipFill>
                    <a:blip r:embed="rId26" cstate="print"/>
                    <a:srcRect/>
                    <a:stretch>
                      <a:fillRect/>
                    </a:stretch>
                  </pic:blipFill>
                  <pic:spPr bwMode="auto">
                    <a:xfrm>
                      <a:off x="0" y="0"/>
                      <a:ext cx="4245827" cy="3124246"/>
                    </a:xfrm>
                    <a:prstGeom prst="rect">
                      <a:avLst/>
                    </a:prstGeom>
                    <a:noFill/>
                    <a:ln w="9525">
                      <a:noFill/>
                      <a:miter lim="800000"/>
                      <a:headEnd/>
                      <a:tailEnd/>
                    </a:ln>
                  </pic:spPr>
                </pic:pic>
              </a:graphicData>
            </a:graphic>
          </wp:inline>
        </w:drawing>
      </w:r>
    </w:p>
    <w:p w:rsidR="0049155C" w:rsidRPr="002A1366" w:rsidRDefault="0049155C" w:rsidP="0049155C">
      <w:pPr>
        <w:pStyle w:val="a4"/>
        <w:shd w:val="clear" w:color="auto" w:fill="FFFFFF"/>
        <w:spacing w:line="290" w:lineRule="atLeast"/>
        <w:jc w:val="center"/>
        <w:rPr>
          <w:sz w:val="20"/>
          <w:szCs w:val="20"/>
        </w:rPr>
      </w:pPr>
      <w:r w:rsidRPr="002A1366">
        <w:rPr>
          <w:sz w:val="20"/>
          <w:szCs w:val="20"/>
        </w:rPr>
        <w:t>Рис. 3. Контекстное меню диаграмм баз данных</w:t>
      </w:r>
    </w:p>
    <w:p w:rsidR="0049155C" w:rsidRDefault="0049155C" w:rsidP="0049155C">
      <w:pPr>
        <w:ind w:firstLine="426"/>
        <w:jc w:val="both"/>
        <w:rPr>
          <w:rFonts w:ascii="Times New Roman" w:hAnsi="Times New Roman" w:cs="Times New Roman"/>
          <w:sz w:val="20"/>
          <w:szCs w:val="20"/>
        </w:rPr>
      </w:pPr>
    </w:p>
    <w:p w:rsidR="0049155C" w:rsidRDefault="0049155C" w:rsidP="0049155C">
      <w:pPr>
        <w:ind w:firstLine="426"/>
        <w:jc w:val="both"/>
        <w:rPr>
          <w:rFonts w:ascii="Times New Roman" w:hAnsi="Times New Roman" w:cs="Times New Roman"/>
          <w:sz w:val="20"/>
          <w:szCs w:val="20"/>
        </w:rPr>
      </w:pPr>
    </w:p>
    <w:p w:rsidR="0049155C" w:rsidRDefault="0049155C" w:rsidP="0049155C">
      <w:pPr>
        <w:ind w:firstLine="426"/>
        <w:jc w:val="both"/>
        <w:rPr>
          <w:rFonts w:ascii="Times New Roman" w:hAnsi="Times New Roman" w:cs="Times New Roman"/>
          <w:sz w:val="20"/>
          <w:szCs w:val="20"/>
        </w:rPr>
      </w:pPr>
    </w:p>
    <w:p w:rsidR="0049155C" w:rsidRDefault="0049155C" w:rsidP="0049155C">
      <w:pPr>
        <w:ind w:firstLine="426"/>
        <w:jc w:val="both"/>
        <w:rPr>
          <w:rFonts w:ascii="Times New Roman" w:hAnsi="Times New Roman" w:cs="Times New Roman"/>
          <w:sz w:val="20"/>
          <w:szCs w:val="20"/>
        </w:rPr>
      </w:pPr>
    </w:p>
    <w:p w:rsidR="0049155C" w:rsidRPr="005A6EDB" w:rsidRDefault="0049155C" w:rsidP="0049155C">
      <w:pPr>
        <w:ind w:firstLine="426"/>
        <w:jc w:val="both"/>
        <w:rPr>
          <w:rFonts w:ascii="Times New Roman" w:hAnsi="Times New Roman" w:cs="Times New Roman"/>
          <w:sz w:val="20"/>
          <w:szCs w:val="20"/>
        </w:rPr>
      </w:pPr>
      <w:r w:rsidRPr="005A6EDB">
        <w:rPr>
          <w:rFonts w:ascii="Times New Roman" w:hAnsi="Times New Roman" w:cs="Times New Roman"/>
          <w:sz w:val="20"/>
          <w:szCs w:val="20"/>
        </w:rPr>
        <w:lastRenderedPageBreak/>
        <w:t>Создадим диаграмму базы данных:</w:t>
      </w:r>
    </w:p>
    <w:p w:rsidR="0049155C" w:rsidRPr="005A6EDB" w:rsidRDefault="0049155C" w:rsidP="0049155C">
      <w:pPr>
        <w:pStyle w:val="a7"/>
        <w:numPr>
          <w:ilvl w:val="0"/>
          <w:numId w:val="43"/>
        </w:numPr>
        <w:ind w:hanging="294"/>
        <w:jc w:val="both"/>
        <w:rPr>
          <w:rFonts w:ascii="Times New Roman" w:hAnsi="Times New Roman" w:cs="Times New Roman"/>
          <w:sz w:val="20"/>
          <w:szCs w:val="20"/>
        </w:rPr>
      </w:pPr>
      <w:r w:rsidRPr="005A6EDB">
        <w:rPr>
          <w:rFonts w:ascii="Times New Roman" w:hAnsi="Times New Roman" w:cs="Times New Roman"/>
          <w:sz w:val="20"/>
          <w:szCs w:val="20"/>
        </w:rPr>
        <w:t>В контекстном меню папки «Диаграммы базы данных» выберите команду «Создать диаграмму базы данных».</w:t>
      </w:r>
    </w:p>
    <w:p w:rsidR="0049155C" w:rsidRPr="005A6EDB" w:rsidRDefault="0049155C" w:rsidP="0049155C">
      <w:pPr>
        <w:pStyle w:val="a7"/>
        <w:numPr>
          <w:ilvl w:val="0"/>
          <w:numId w:val="43"/>
        </w:numPr>
        <w:ind w:hanging="294"/>
        <w:jc w:val="both"/>
        <w:rPr>
          <w:rFonts w:ascii="Times New Roman" w:hAnsi="Times New Roman" w:cs="Times New Roman"/>
          <w:sz w:val="20"/>
          <w:szCs w:val="20"/>
        </w:rPr>
      </w:pPr>
      <w:r w:rsidRPr="005A6EDB">
        <w:rPr>
          <w:rFonts w:ascii="Times New Roman" w:hAnsi="Times New Roman" w:cs="Times New Roman"/>
          <w:sz w:val="20"/>
          <w:szCs w:val="20"/>
        </w:rPr>
        <w:t>В диалоговом окне «Добавление таблиц» выберите все таблицы и нажмите на кнопку «Добавить».</w:t>
      </w:r>
    </w:p>
    <w:p w:rsidR="0049155C" w:rsidRPr="005A6EDB" w:rsidRDefault="0049155C" w:rsidP="0049155C">
      <w:pPr>
        <w:pStyle w:val="a7"/>
        <w:numPr>
          <w:ilvl w:val="0"/>
          <w:numId w:val="43"/>
        </w:numPr>
        <w:ind w:hanging="294"/>
        <w:jc w:val="both"/>
        <w:rPr>
          <w:rFonts w:ascii="Times New Roman" w:hAnsi="Times New Roman" w:cs="Times New Roman"/>
          <w:sz w:val="20"/>
          <w:szCs w:val="20"/>
        </w:rPr>
      </w:pPr>
      <w:r w:rsidRPr="005A6EDB">
        <w:rPr>
          <w:rFonts w:ascii="Times New Roman" w:hAnsi="Times New Roman" w:cs="Times New Roman"/>
          <w:sz w:val="20"/>
          <w:szCs w:val="20"/>
        </w:rPr>
        <w:t>Добавив таблицы, щелкните на кнопке «Закрыть» и вы увидите созданную диаграмму базы данных (на рисунке представлен окончательный вид диаграммы: некоторые связи у вас могут отсутствовать).</w:t>
      </w:r>
    </w:p>
    <w:p w:rsidR="0049155C" w:rsidRPr="005A6EDB" w:rsidRDefault="0049155C" w:rsidP="0049155C">
      <w:pPr>
        <w:jc w:val="center"/>
        <w:rPr>
          <w:rFonts w:ascii="Times New Roman" w:hAnsi="Times New Roman" w:cs="Times New Roman"/>
          <w:sz w:val="20"/>
          <w:szCs w:val="20"/>
        </w:rPr>
      </w:pPr>
      <w:r w:rsidRPr="005A6EDB">
        <w:rPr>
          <w:rFonts w:ascii="Times New Roman" w:hAnsi="Times New Roman" w:cs="Times New Roman"/>
          <w:noProof/>
          <w:sz w:val="20"/>
          <w:szCs w:val="20"/>
          <w:lang w:eastAsia="ru-RU"/>
        </w:rPr>
        <w:drawing>
          <wp:inline distT="0" distB="0" distL="0" distR="0" wp14:anchorId="78CD5939" wp14:editId="78E4E7B3">
            <wp:extent cx="5934075" cy="3238500"/>
            <wp:effectExtent l="19050" t="0" r="9525"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934075" cy="3238500"/>
                    </a:xfrm>
                    <a:prstGeom prst="rect">
                      <a:avLst/>
                    </a:prstGeom>
                    <a:noFill/>
                    <a:ln w="9525">
                      <a:noFill/>
                      <a:miter lim="800000"/>
                      <a:headEnd/>
                      <a:tailEnd/>
                    </a:ln>
                  </pic:spPr>
                </pic:pic>
              </a:graphicData>
            </a:graphic>
          </wp:inline>
        </w:drawing>
      </w:r>
    </w:p>
    <w:p w:rsidR="0049155C" w:rsidRPr="005A6EDB" w:rsidRDefault="0049155C" w:rsidP="0049155C">
      <w:pPr>
        <w:ind w:firstLine="426"/>
        <w:jc w:val="both"/>
        <w:rPr>
          <w:rFonts w:ascii="Times New Roman" w:hAnsi="Times New Roman" w:cs="Times New Roman"/>
          <w:sz w:val="20"/>
          <w:szCs w:val="20"/>
        </w:rPr>
      </w:pPr>
      <w:r w:rsidRPr="005A6EDB">
        <w:rPr>
          <w:rFonts w:ascii="Times New Roman" w:hAnsi="Times New Roman" w:cs="Times New Roman"/>
          <w:sz w:val="20"/>
          <w:szCs w:val="20"/>
        </w:rPr>
        <w:t xml:space="preserve">Используя диаграмму базы данных ограничения внешнего ключа можно создавать значительно быстрее: лишь перетаскивая поля из одной таблицы в другую. В качестве примера создадим внешний ключ в таблице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 xml:space="preserve"> по полю </w:t>
      </w:r>
      <w:r w:rsidRPr="005A6EDB">
        <w:rPr>
          <w:rFonts w:ascii="Times New Roman" w:hAnsi="Times New Roman" w:cs="Times New Roman"/>
          <w:sz w:val="20"/>
          <w:szCs w:val="20"/>
          <w:lang w:val="en-US"/>
        </w:rPr>
        <w:t>IdCity</w:t>
      </w:r>
      <w:r w:rsidRPr="005A6EDB">
        <w:rPr>
          <w:rFonts w:ascii="Times New Roman" w:hAnsi="Times New Roman" w:cs="Times New Roman"/>
          <w:sz w:val="20"/>
          <w:szCs w:val="20"/>
        </w:rPr>
        <w:t xml:space="preserve"> для связи с таблицей </w:t>
      </w:r>
      <w:r w:rsidRPr="005A6EDB">
        <w:rPr>
          <w:rFonts w:ascii="Times New Roman" w:hAnsi="Times New Roman" w:cs="Times New Roman"/>
          <w:sz w:val="20"/>
          <w:szCs w:val="20"/>
          <w:lang w:val="en-US"/>
        </w:rPr>
        <w:t>City</w:t>
      </w:r>
      <w:r w:rsidRPr="005A6EDB">
        <w:rPr>
          <w:rFonts w:ascii="Times New Roman" w:hAnsi="Times New Roman" w:cs="Times New Roman"/>
          <w:sz w:val="20"/>
          <w:szCs w:val="20"/>
        </w:rPr>
        <w:t>:</w:t>
      </w:r>
    </w:p>
    <w:p w:rsidR="0049155C" w:rsidRPr="005A6EDB" w:rsidRDefault="0049155C" w:rsidP="0049155C">
      <w:pPr>
        <w:pStyle w:val="a7"/>
        <w:numPr>
          <w:ilvl w:val="0"/>
          <w:numId w:val="44"/>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Выделите в таблице </w:t>
      </w:r>
      <w:r w:rsidRPr="005A6EDB">
        <w:rPr>
          <w:rFonts w:ascii="Times New Roman" w:hAnsi="Times New Roman" w:cs="Times New Roman"/>
          <w:sz w:val="20"/>
          <w:szCs w:val="20"/>
          <w:lang w:val="en-US"/>
        </w:rPr>
        <w:t>City</w:t>
      </w:r>
      <w:r w:rsidRPr="005A6EDB">
        <w:rPr>
          <w:rFonts w:ascii="Times New Roman" w:hAnsi="Times New Roman" w:cs="Times New Roman"/>
          <w:sz w:val="20"/>
          <w:szCs w:val="20"/>
        </w:rPr>
        <w:t xml:space="preserve"> поле </w:t>
      </w:r>
      <w:r w:rsidRPr="005A6EDB">
        <w:rPr>
          <w:rFonts w:ascii="Times New Roman" w:hAnsi="Times New Roman" w:cs="Times New Roman"/>
          <w:sz w:val="20"/>
          <w:szCs w:val="20"/>
          <w:lang w:val="en-US"/>
        </w:rPr>
        <w:t>IdCity</w:t>
      </w:r>
      <w:r w:rsidRPr="005A6EDB">
        <w:rPr>
          <w:rFonts w:ascii="Times New Roman" w:hAnsi="Times New Roman" w:cs="Times New Roman"/>
          <w:sz w:val="20"/>
          <w:szCs w:val="20"/>
        </w:rPr>
        <w:t xml:space="preserve"> и, не отпуская кнопку мыши, перетащите его на поле </w:t>
      </w:r>
      <w:r w:rsidRPr="005A6EDB">
        <w:rPr>
          <w:rFonts w:ascii="Times New Roman" w:hAnsi="Times New Roman" w:cs="Times New Roman"/>
          <w:sz w:val="20"/>
          <w:szCs w:val="20"/>
          <w:lang w:val="en-US"/>
        </w:rPr>
        <w:t>IdCity</w:t>
      </w:r>
      <w:r w:rsidRPr="005A6EDB">
        <w:rPr>
          <w:rFonts w:ascii="Times New Roman" w:hAnsi="Times New Roman" w:cs="Times New Roman"/>
          <w:sz w:val="20"/>
          <w:szCs w:val="20"/>
        </w:rPr>
        <w:t xml:space="preserve"> таблицы </w:t>
      </w:r>
      <w:r w:rsidRPr="005A6EDB">
        <w:rPr>
          <w:rFonts w:ascii="Times New Roman" w:hAnsi="Times New Roman" w:cs="Times New Roman"/>
          <w:sz w:val="20"/>
          <w:szCs w:val="20"/>
          <w:lang w:val="en-US"/>
        </w:rPr>
        <w:t>Customer</w:t>
      </w:r>
      <w:r w:rsidRPr="005A6EDB">
        <w:rPr>
          <w:rFonts w:ascii="Times New Roman" w:hAnsi="Times New Roman" w:cs="Times New Roman"/>
          <w:sz w:val="20"/>
          <w:szCs w:val="20"/>
        </w:rPr>
        <w:t>.</w:t>
      </w:r>
    </w:p>
    <w:p w:rsidR="0049155C" w:rsidRPr="005A6EDB" w:rsidRDefault="0049155C" w:rsidP="0049155C">
      <w:pPr>
        <w:pStyle w:val="a7"/>
        <w:numPr>
          <w:ilvl w:val="0"/>
          <w:numId w:val="44"/>
        </w:numPr>
        <w:ind w:hanging="294"/>
        <w:jc w:val="both"/>
        <w:rPr>
          <w:rFonts w:ascii="Times New Roman" w:hAnsi="Times New Roman" w:cs="Times New Roman"/>
          <w:sz w:val="20"/>
          <w:szCs w:val="20"/>
        </w:rPr>
      </w:pPr>
      <w:r w:rsidRPr="005A6EDB">
        <w:rPr>
          <w:rFonts w:ascii="Times New Roman" w:hAnsi="Times New Roman" w:cs="Times New Roman"/>
          <w:sz w:val="20"/>
          <w:szCs w:val="20"/>
        </w:rPr>
        <w:t>В диалоговых окнах «Таблицы и столбцы» и «Связь по внешнему ключу» примите настройки по умолчанию.</w:t>
      </w:r>
    </w:p>
    <w:p w:rsidR="0049155C" w:rsidRPr="005A6EDB" w:rsidRDefault="0049155C" w:rsidP="0049155C">
      <w:pPr>
        <w:pStyle w:val="a7"/>
        <w:numPr>
          <w:ilvl w:val="0"/>
          <w:numId w:val="44"/>
        </w:numPr>
        <w:ind w:hanging="294"/>
        <w:jc w:val="both"/>
        <w:rPr>
          <w:rFonts w:ascii="Times New Roman" w:hAnsi="Times New Roman" w:cs="Times New Roman"/>
          <w:sz w:val="20"/>
          <w:szCs w:val="20"/>
        </w:rPr>
      </w:pPr>
      <w:r w:rsidRPr="005A6EDB">
        <w:rPr>
          <w:rFonts w:ascii="Times New Roman" w:hAnsi="Times New Roman" w:cs="Times New Roman"/>
          <w:sz w:val="20"/>
          <w:szCs w:val="20"/>
        </w:rPr>
        <w:t xml:space="preserve">Сохраните диаграмму базы данных под именем </w:t>
      </w:r>
      <w:r w:rsidRPr="005A6EDB">
        <w:rPr>
          <w:rFonts w:ascii="Times New Roman" w:hAnsi="Times New Roman" w:cs="Times New Roman"/>
          <w:sz w:val="20"/>
          <w:szCs w:val="20"/>
          <w:lang w:val="en-US"/>
        </w:rPr>
        <w:t>ILM</w:t>
      </w:r>
      <w:r w:rsidRPr="005A6EDB">
        <w:rPr>
          <w:rFonts w:ascii="Times New Roman" w:hAnsi="Times New Roman" w:cs="Times New Roman"/>
          <w:sz w:val="20"/>
          <w:szCs w:val="20"/>
        </w:rPr>
        <w:t>.</w:t>
      </w:r>
    </w:p>
    <w:p w:rsidR="0049155C" w:rsidRPr="005A6EDB" w:rsidRDefault="0049155C" w:rsidP="0049155C">
      <w:pPr>
        <w:pStyle w:val="a7"/>
        <w:numPr>
          <w:ilvl w:val="0"/>
          <w:numId w:val="44"/>
        </w:numPr>
        <w:ind w:hanging="294"/>
        <w:jc w:val="both"/>
        <w:rPr>
          <w:rFonts w:ascii="Times New Roman" w:hAnsi="Times New Roman" w:cs="Times New Roman"/>
          <w:sz w:val="20"/>
          <w:szCs w:val="20"/>
        </w:rPr>
      </w:pPr>
      <w:r w:rsidRPr="005A6EDB">
        <w:rPr>
          <w:rFonts w:ascii="Times New Roman" w:hAnsi="Times New Roman" w:cs="Times New Roman"/>
          <w:sz w:val="20"/>
          <w:szCs w:val="20"/>
        </w:rPr>
        <w:t>Расположите таблицы в канонической форме (главные таблицы выше подчиненных) в соответствии с вышеприведенным рисунком.</w:t>
      </w:r>
    </w:p>
    <w:p w:rsidR="0049155C" w:rsidRPr="002A1366" w:rsidRDefault="0049155C" w:rsidP="0049155C">
      <w:pPr>
        <w:pStyle w:val="a4"/>
        <w:shd w:val="clear" w:color="auto" w:fill="FFFFFF"/>
        <w:spacing w:line="290" w:lineRule="atLeast"/>
        <w:ind w:firstLine="400"/>
        <w:jc w:val="both"/>
        <w:rPr>
          <w:sz w:val="20"/>
          <w:szCs w:val="20"/>
        </w:rPr>
      </w:pPr>
      <w:r w:rsidRPr="002A1366">
        <w:rPr>
          <w:sz w:val="20"/>
          <w:szCs w:val="20"/>
        </w:rPr>
        <w:t>При работе с конструктором схем базы данных возможно выполнение следующих действий.</w:t>
      </w:r>
    </w:p>
    <w:p w:rsidR="0049155C" w:rsidRPr="002A1366" w:rsidRDefault="0049155C" w:rsidP="0049155C">
      <w:pPr>
        <w:pStyle w:val="a4"/>
        <w:shd w:val="clear" w:color="auto" w:fill="FFFFFF"/>
        <w:spacing w:line="290" w:lineRule="atLeast"/>
        <w:ind w:firstLine="400"/>
        <w:jc w:val="both"/>
        <w:rPr>
          <w:sz w:val="20"/>
          <w:szCs w:val="20"/>
        </w:rPr>
      </w:pPr>
      <w:r w:rsidRPr="002A1366">
        <w:rPr>
          <w:b/>
          <w:bCs/>
          <w:sz w:val="20"/>
          <w:szCs w:val="20"/>
        </w:rPr>
        <w:lastRenderedPageBreak/>
        <w:t>Создание таблицы.</w:t>
      </w:r>
      <w:r w:rsidRPr="002A1366">
        <w:rPr>
          <w:rStyle w:val="apple-converted-space"/>
          <w:sz w:val="20"/>
          <w:szCs w:val="20"/>
        </w:rPr>
        <w:t> </w:t>
      </w:r>
      <w:r w:rsidRPr="002A1366">
        <w:rPr>
          <w:sz w:val="20"/>
          <w:szCs w:val="20"/>
        </w:rPr>
        <w:t>Для создания новой таблицы и отображения ее на диаграмме необходимо выбрать пункт меню «Диаграмма базы данных / Создать таблицу» и в появившемся диалоговом окне задать ее имя. В окне с диаграммой появится пустая таблица, в которую необходимо добавить и указать имена столбцов, их тип и возможность хранения неопределенных значений (NULL). Изменить наименование таблицы, ее описание (примечания) и принадлежность к схеме можно в окне свойств объектов.</w:t>
      </w:r>
    </w:p>
    <w:p w:rsidR="0049155C" w:rsidRPr="005F7DF0" w:rsidRDefault="0049155C" w:rsidP="0049155C">
      <w:pPr>
        <w:pStyle w:val="a4"/>
        <w:shd w:val="clear" w:color="auto" w:fill="FFFFFF"/>
        <w:spacing w:line="290" w:lineRule="atLeast"/>
        <w:jc w:val="center"/>
        <w:rPr>
          <w:sz w:val="18"/>
          <w:szCs w:val="18"/>
        </w:rPr>
      </w:pPr>
      <w:r w:rsidRPr="005F7DF0">
        <w:rPr>
          <w:noProof/>
          <w:sz w:val="18"/>
          <w:szCs w:val="18"/>
        </w:rPr>
        <w:drawing>
          <wp:inline distT="0" distB="0" distL="0" distR="0" wp14:anchorId="0099B1F2" wp14:editId="234C4464">
            <wp:extent cx="3743864" cy="3121552"/>
            <wp:effectExtent l="19050" t="0" r="8986" b="0"/>
            <wp:docPr id="6" name="Рисунок 313" descr="https://sites.google.com/site/anisimovkhv/_/rsrc/1396763426908/learning/pris/labrab/labrab1_4/lr4_property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sites.google.com/site/anisimovkhv/_/rsrc/1396763426908/learning/pris/labrab/labrab1_4/lr4_propertyTable.png"/>
                    <pic:cNvPicPr>
                      <a:picLocks noChangeAspect="1" noChangeArrowheads="1"/>
                    </pic:cNvPicPr>
                  </pic:nvPicPr>
                  <pic:blipFill>
                    <a:blip r:embed="rId28" cstate="print"/>
                    <a:srcRect/>
                    <a:stretch>
                      <a:fillRect/>
                    </a:stretch>
                  </pic:blipFill>
                  <pic:spPr bwMode="auto">
                    <a:xfrm>
                      <a:off x="0" y="0"/>
                      <a:ext cx="3745339" cy="3122782"/>
                    </a:xfrm>
                    <a:prstGeom prst="rect">
                      <a:avLst/>
                    </a:prstGeom>
                    <a:noFill/>
                    <a:ln w="9525">
                      <a:noFill/>
                      <a:miter lim="800000"/>
                      <a:headEnd/>
                      <a:tailEnd/>
                    </a:ln>
                  </pic:spPr>
                </pic:pic>
              </a:graphicData>
            </a:graphic>
          </wp:inline>
        </w:drawing>
      </w:r>
    </w:p>
    <w:p w:rsidR="0049155C" w:rsidRPr="002A1366" w:rsidRDefault="0049155C" w:rsidP="0049155C">
      <w:pPr>
        <w:pStyle w:val="a4"/>
        <w:shd w:val="clear" w:color="auto" w:fill="FFFFFF"/>
        <w:spacing w:line="290" w:lineRule="atLeast"/>
        <w:jc w:val="center"/>
        <w:rPr>
          <w:sz w:val="20"/>
          <w:szCs w:val="20"/>
        </w:rPr>
      </w:pPr>
      <w:r w:rsidRPr="002A1366">
        <w:rPr>
          <w:sz w:val="20"/>
          <w:szCs w:val="20"/>
        </w:rPr>
        <w:t>Рис. 5. Свойства таблицы</w:t>
      </w:r>
    </w:p>
    <w:p w:rsidR="0049155C" w:rsidRDefault="0049155C" w:rsidP="0049155C">
      <w:pPr>
        <w:pStyle w:val="a4"/>
        <w:shd w:val="clear" w:color="auto" w:fill="FFFFFF"/>
        <w:spacing w:line="290" w:lineRule="atLeast"/>
        <w:ind w:firstLine="400"/>
        <w:jc w:val="both"/>
        <w:rPr>
          <w:b/>
          <w:bCs/>
          <w:sz w:val="18"/>
          <w:szCs w:val="18"/>
        </w:rPr>
      </w:pPr>
    </w:p>
    <w:p w:rsidR="0049155C" w:rsidRDefault="0049155C" w:rsidP="0049155C">
      <w:pPr>
        <w:pStyle w:val="a4"/>
        <w:shd w:val="clear" w:color="auto" w:fill="FFFFFF"/>
        <w:spacing w:line="290" w:lineRule="atLeast"/>
        <w:ind w:firstLine="400"/>
        <w:jc w:val="both"/>
        <w:rPr>
          <w:b/>
          <w:bCs/>
          <w:sz w:val="18"/>
          <w:szCs w:val="18"/>
        </w:rPr>
      </w:pPr>
    </w:p>
    <w:p w:rsidR="0049155C" w:rsidRDefault="0049155C" w:rsidP="0049155C">
      <w:pPr>
        <w:pStyle w:val="a4"/>
        <w:shd w:val="clear" w:color="auto" w:fill="FFFFFF"/>
        <w:spacing w:line="290" w:lineRule="atLeast"/>
        <w:ind w:firstLine="400"/>
        <w:jc w:val="both"/>
        <w:rPr>
          <w:b/>
          <w:bCs/>
          <w:sz w:val="18"/>
          <w:szCs w:val="18"/>
        </w:rPr>
      </w:pPr>
    </w:p>
    <w:p w:rsidR="0049155C" w:rsidRDefault="0049155C" w:rsidP="0049155C">
      <w:pPr>
        <w:pStyle w:val="a4"/>
        <w:shd w:val="clear" w:color="auto" w:fill="FFFFFF"/>
        <w:spacing w:line="290" w:lineRule="atLeast"/>
        <w:ind w:firstLine="400"/>
        <w:jc w:val="both"/>
        <w:rPr>
          <w:b/>
          <w:bCs/>
          <w:sz w:val="18"/>
          <w:szCs w:val="18"/>
        </w:rPr>
      </w:pPr>
    </w:p>
    <w:p w:rsidR="0049155C" w:rsidRDefault="0049155C" w:rsidP="0049155C">
      <w:pPr>
        <w:pStyle w:val="a4"/>
        <w:shd w:val="clear" w:color="auto" w:fill="FFFFFF"/>
        <w:spacing w:line="290" w:lineRule="atLeast"/>
        <w:ind w:firstLine="400"/>
        <w:jc w:val="both"/>
        <w:rPr>
          <w:b/>
          <w:bCs/>
          <w:sz w:val="18"/>
          <w:szCs w:val="18"/>
        </w:rPr>
      </w:pPr>
    </w:p>
    <w:p w:rsidR="0049155C" w:rsidRPr="002A1366" w:rsidRDefault="0049155C" w:rsidP="0049155C">
      <w:pPr>
        <w:pStyle w:val="a4"/>
        <w:shd w:val="clear" w:color="auto" w:fill="FFFFFF"/>
        <w:spacing w:line="290" w:lineRule="atLeast"/>
        <w:ind w:firstLine="400"/>
        <w:jc w:val="both"/>
        <w:rPr>
          <w:sz w:val="20"/>
          <w:szCs w:val="20"/>
        </w:rPr>
      </w:pPr>
      <w:r w:rsidRPr="002A1366">
        <w:rPr>
          <w:b/>
          <w:bCs/>
          <w:sz w:val="20"/>
          <w:szCs w:val="20"/>
        </w:rPr>
        <w:lastRenderedPageBreak/>
        <w:t>Изменение параметров столбцов.</w:t>
      </w:r>
      <w:r w:rsidRPr="002A1366">
        <w:rPr>
          <w:rStyle w:val="apple-converted-space"/>
          <w:sz w:val="20"/>
          <w:szCs w:val="20"/>
        </w:rPr>
        <w:t> </w:t>
      </w:r>
      <w:r w:rsidRPr="002A1366">
        <w:rPr>
          <w:sz w:val="20"/>
          <w:szCs w:val="20"/>
        </w:rPr>
        <w:t>При выборе на диаграмме столбца таблицы в окне свойств объектов появится следующий список параметров.</w:t>
      </w:r>
    </w:p>
    <w:p w:rsidR="0049155C" w:rsidRPr="005F7DF0" w:rsidRDefault="0049155C" w:rsidP="0049155C">
      <w:pPr>
        <w:pStyle w:val="a4"/>
        <w:shd w:val="clear" w:color="auto" w:fill="FFFFFF"/>
        <w:spacing w:line="290" w:lineRule="atLeast"/>
        <w:jc w:val="center"/>
        <w:rPr>
          <w:sz w:val="18"/>
          <w:szCs w:val="18"/>
        </w:rPr>
      </w:pPr>
      <w:r w:rsidRPr="005F7DF0">
        <w:rPr>
          <w:noProof/>
          <w:sz w:val="18"/>
          <w:szCs w:val="18"/>
        </w:rPr>
        <w:drawing>
          <wp:inline distT="0" distB="0" distL="0" distR="0" wp14:anchorId="3FE88200" wp14:editId="55D01EE4">
            <wp:extent cx="4777764" cy="4381207"/>
            <wp:effectExtent l="19050" t="0" r="3786" b="0"/>
            <wp:docPr id="7" name="Рисунок 314" descr="https://sites.google.com/site/anisimovkhv/_/rsrc/1396763433949/learning/pris/labrab/labrab1_4/lr4_propertyCol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sites.google.com/site/anisimovkhv/_/rsrc/1396763433949/learning/pris/labrab/labrab1_4/lr4_propertyColumn.png"/>
                    <pic:cNvPicPr>
                      <a:picLocks noChangeAspect="1" noChangeArrowheads="1"/>
                    </pic:cNvPicPr>
                  </pic:nvPicPr>
                  <pic:blipFill>
                    <a:blip r:embed="rId29" cstate="print"/>
                    <a:srcRect/>
                    <a:stretch>
                      <a:fillRect/>
                    </a:stretch>
                  </pic:blipFill>
                  <pic:spPr bwMode="auto">
                    <a:xfrm>
                      <a:off x="0" y="0"/>
                      <a:ext cx="4780623" cy="4383829"/>
                    </a:xfrm>
                    <a:prstGeom prst="rect">
                      <a:avLst/>
                    </a:prstGeom>
                    <a:noFill/>
                    <a:ln w="9525">
                      <a:noFill/>
                      <a:miter lim="800000"/>
                      <a:headEnd/>
                      <a:tailEnd/>
                    </a:ln>
                  </pic:spPr>
                </pic:pic>
              </a:graphicData>
            </a:graphic>
          </wp:inline>
        </w:drawing>
      </w:r>
    </w:p>
    <w:p w:rsidR="0049155C" w:rsidRPr="002A1366" w:rsidRDefault="0049155C" w:rsidP="0049155C">
      <w:pPr>
        <w:pStyle w:val="a4"/>
        <w:shd w:val="clear" w:color="auto" w:fill="FFFFFF"/>
        <w:spacing w:line="290" w:lineRule="atLeast"/>
        <w:jc w:val="center"/>
        <w:rPr>
          <w:sz w:val="20"/>
          <w:szCs w:val="20"/>
        </w:rPr>
      </w:pPr>
      <w:r w:rsidRPr="002A1366">
        <w:rPr>
          <w:sz w:val="20"/>
          <w:szCs w:val="20"/>
        </w:rPr>
        <w:t>Рис. 6. Свойства столбца</w:t>
      </w:r>
    </w:p>
    <w:p w:rsidR="0049155C" w:rsidRPr="002A1366" w:rsidRDefault="0049155C" w:rsidP="0049155C">
      <w:pPr>
        <w:pStyle w:val="a4"/>
        <w:shd w:val="clear" w:color="auto" w:fill="FFFFFF"/>
        <w:spacing w:line="290" w:lineRule="atLeast"/>
        <w:ind w:firstLine="400"/>
        <w:jc w:val="both"/>
        <w:rPr>
          <w:sz w:val="20"/>
          <w:szCs w:val="20"/>
        </w:rPr>
      </w:pPr>
      <w:r w:rsidRPr="002A1366">
        <w:rPr>
          <w:sz w:val="20"/>
          <w:szCs w:val="20"/>
        </w:rPr>
        <w:t>В данном окне можно поменять наименование столбца, значение по умолчанию, возможность хранения неопределенных значений и тип данных.</w:t>
      </w:r>
    </w:p>
    <w:p w:rsidR="0049155C" w:rsidRDefault="0049155C" w:rsidP="0049155C">
      <w:pPr>
        <w:pStyle w:val="a4"/>
        <w:shd w:val="clear" w:color="auto" w:fill="FFFFFF"/>
        <w:spacing w:line="290" w:lineRule="atLeast"/>
        <w:ind w:firstLine="400"/>
        <w:jc w:val="both"/>
        <w:rPr>
          <w:sz w:val="20"/>
          <w:szCs w:val="20"/>
        </w:rPr>
      </w:pPr>
      <w:r w:rsidRPr="002A1366">
        <w:rPr>
          <w:b/>
          <w:bCs/>
          <w:sz w:val="20"/>
          <w:szCs w:val="20"/>
        </w:rPr>
        <w:t>Задание первичного ключа.</w:t>
      </w:r>
      <w:r w:rsidRPr="002A1366">
        <w:rPr>
          <w:rStyle w:val="apple-converted-space"/>
          <w:sz w:val="20"/>
          <w:szCs w:val="20"/>
        </w:rPr>
        <w:t> </w:t>
      </w:r>
      <w:r w:rsidRPr="002A1366">
        <w:rPr>
          <w:sz w:val="20"/>
          <w:szCs w:val="20"/>
        </w:rPr>
        <w:t>Для включения или удаления столбца из первичного ключа таблицы необходимо на диаграмме выбрать требуемый столбец, вызвать контекстное меню таблицы (см.</w:t>
      </w:r>
      <w:r w:rsidRPr="002A1366">
        <w:rPr>
          <w:rStyle w:val="apple-converted-space"/>
          <w:sz w:val="20"/>
          <w:szCs w:val="20"/>
        </w:rPr>
        <w:t> </w:t>
      </w:r>
      <w:r w:rsidRPr="002A1366">
        <w:rPr>
          <w:sz w:val="20"/>
          <w:szCs w:val="20"/>
        </w:rPr>
        <w:t>рис.4) и выбрать соответствующий пункт меню «Задать первичный ключ» («Удалить первичный ключ»).</w:t>
      </w:r>
    </w:p>
    <w:p w:rsidR="0049155C" w:rsidRPr="002A1366" w:rsidRDefault="0049155C" w:rsidP="0049155C">
      <w:pPr>
        <w:pStyle w:val="a4"/>
        <w:shd w:val="clear" w:color="auto" w:fill="FFFFFF"/>
        <w:spacing w:line="290" w:lineRule="atLeast"/>
        <w:ind w:firstLine="400"/>
        <w:jc w:val="both"/>
        <w:rPr>
          <w:sz w:val="20"/>
          <w:szCs w:val="20"/>
        </w:rPr>
      </w:pPr>
      <w:r w:rsidRPr="002A1366">
        <w:rPr>
          <w:sz w:val="20"/>
          <w:szCs w:val="20"/>
        </w:rPr>
        <w:lastRenderedPageBreak/>
        <w:t>Изменить степень детализации отображаемой информации по таблицам можно через контекстное меню, вызываемое при нажатии правой кнопки мыши на любой таблице.</w:t>
      </w:r>
    </w:p>
    <w:p w:rsidR="0049155C" w:rsidRPr="005F7DF0" w:rsidRDefault="0049155C" w:rsidP="0049155C">
      <w:pPr>
        <w:pStyle w:val="a4"/>
        <w:shd w:val="clear" w:color="auto" w:fill="FFFFFF"/>
        <w:spacing w:line="290" w:lineRule="atLeast"/>
        <w:jc w:val="center"/>
        <w:rPr>
          <w:sz w:val="18"/>
          <w:szCs w:val="18"/>
        </w:rPr>
      </w:pPr>
      <w:r w:rsidRPr="005F7DF0">
        <w:rPr>
          <w:noProof/>
          <w:sz w:val="18"/>
          <w:szCs w:val="18"/>
        </w:rPr>
        <w:drawing>
          <wp:inline distT="0" distB="0" distL="0" distR="0" wp14:anchorId="2C3DEDBE" wp14:editId="5ED64E7D">
            <wp:extent cx="6744345" cy="3900835"/>
            <wp:effectExtent l="19050" t="0" r="0" b="0"/>
            <wp:docPr id="23" name="Рисунок 312" descr="https://sites.google.com/site/anisimovkhv/_/rsrc/1396763414937/learning/pris/labrab/labrab1_4/lr4_view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sites.google.com/site/anisimovkhv/_/rsrc/1396763414937/learning/pris/labrab/labrab1_4/lr4_viewDiagram.png"/>
                    <pic:cNvPicPr>
                      <a:picLocks noChangeAspect="1" noChangeArrowheads="1"/>
                    </pic:cNvPicPr>
                  </pic:nvPicPr>
                  <pic:blipFill>
                    <a:blip r:embed="rId30" cstate="print"/>
                    <a:srcRect/>
                    <a:stretch>
                      <a:fillRect/>
                    </a:stretch>
                  </pic:blipFill>
                  <pic:spPr bwMode="auto">
                    <a:xfrm>
                      <a:off x="0" y="0"/>
                      <a:ext cx="6742326" cy="3899667"/>
                    </a:xfrm>
                    <a:prstGeom prst="rect">
                      <a:avLst/>
                    </a:prstGeom>
                    <a:noFill/>
                    <a:ln w="9525">
                      <a:noFill/>
                      <a:miter lim="800000"/>
                      <a:headEnd/>
                      <a:tailEnd/>
                    </a:ln>
                  </pic:spPr>
                </pic:pic>
              </a:graphicData>
            </a:graphic>
          </wp:inline>
        </w:drawing>
      </w:r>
    </w:p>
    <w:p w:rsidR="0049155C" w:rsidRPr="002A1366" w:rsidRDefault="0049155C" w:rsidP="0049155C">
      <w:pPr>
        <w:pStyle w:val="a4"/>
        <w:shd w:val="clear" w:color="auto" w:fill="FFFFFF"/>
        <w:spacing w:line="290" w:lineRule="atLeast"/>
        <w:jc w:val="center"/>
        <w:rPr>
          <w:sz w:val="20"/>
          <w:szCs w:val="20"/>
        </w:rPr>
      </w:pPr>
      <w:r w:rsidRPr="002A1366">
        <w:rPr>
          <w:sz w:val="20"/>
          <w:szCs w:val="20"/>
        </w:rPr>
        <w:t>Рис. 4. Контекстное меню таблицы</w:t>
      </w:r>
    </w:p>
    <w:p w:rsidR="0049155C" w:rsidRDefault="0049155C" w:rsidP="0049155C">
      <w:pPr>
        <w:pStyle w:val="a4"/>
        <w:shd w:val="clear" w:color="auto" w:fill="FFFFFF"/>
        <w:spacing w:line="290" w:lineRule="atLeast"/>
        <w:rPr>
          <w:b/>
          <w:sz w:val="20"/>
          <w:szCs w:val="20"/>
        </w:rPr>
      </w:pPr>
    </w:p>
    <w:p w:rsidR="0049155C" w:rsidRDefault="0049155C" w:rsidP="0049155C">
      <w:pPr>
        <w:pStyle w:val="a4"/>
        <w:shd w:val="clear" w:color="auto" w:fill="FFFFFF"/>
        <w:spacing w:line="290" w:lineRule="atLeast"/>
        <w:rPr>
          <w:b/>
          <w:sz w:val="20"/>
          <w:szCs w:val="20"/>
        </w:rPr>
      </w:pPr>
    </w:p>
    <w:p w:rsidR="0049155C" w:rsidRDefault="0049155C" w:rsidP="0049155C">
      <w:pPr>
        <w:pStyle w:val="a4"/>
        <w:shd w:val="clear" w:color="auto" w:fill="FFFFFF"/>
        <w:spacing w:line="290" w:lineRule="atLeast"/>
        <w:rPr>
          <w:b/>
          <w:sz w:val="20"/>
          <w:szCs w:val="20"/>
        </w:rPr>
      </w:pPr>
    </w:p>
    <w:p w:rsidR="0049155C" w:rsidRDefault="0049155C" w:rsidP="0049155C">
      <w:pPr>
        <w:pStyle w:val="a4"/>
        <w:shd w:val="clear" w:color="auto" w:fill="FFFFFF"/>
        <w:spacing w:line="290" w:lineRule="atLeast"/>
        <w:rPr>
          <w:b/>
          <w:sz w:val="20"/>
          <w:szCs w:val="20"/>
        </w:rPr>
      </w:pPr>
    </w:p>
    <w:p w:rsidR="0049155C" w:rsidRPr="002A1366" w:rsidRDefault="0049155C" w:rsidP="0049155C">
      <w:pPr>
        <w:pStyle w:val="a4"/>
        <w:shd w:val="clear" w:color="auto" w:fill="FFFFFF"/>
        <w:spacing w:before="0" w:beforeAutospacing="0" w:after="120" w:afterAutospacing="0" w:line="290" w:lineRule="atLeast"/>
        <w:ind w:firstLine="403"/>
        <w:jc w:val="both"/>
        <w:rPr>
          <w:sz w:val="20"/>
          <w:szCs w:val="20"/>
        </w:rPr>
      </w:pPr>
      <w:bookmarkStart w:id="86" w:name="createEditDB_Diagram"/>
      <w:bookmarkEnd w:id="86"/>
      <w:r w:rsidRPr="002A1366">
        <w:rPr>
          <w:b/>
          <w:bCs/>
          <w:sz w:val="20"/>
          <w:szCs w:val="20"/>
        </w:rPr>
        <w:lastRenderedPageBreak/>
        <w:t>Создание связи между таблицами.</w:t>
      </w:r>
      <w:r w:rsidRPr="002A1366">
        <w:rPr>
          <w:rStyle w:val="apple-converted-space"/>
          <w:sz w:val="20"/>
          <w:szCs w:val="20"/>
        </w:rPr>
        <w:t> </w:t>
      </w:r>
      <w:r w:rsidRPr="002A1366">
        <w:rPr>
          <w:sz w:val="20"/>
          <w:szCs w:val="20"/>
        </w:rPr>
        <w:t>Для задания связи между таблицами следует выполнить следующую последовательность действий.</w:t>
      </w:r>
    </w:p>
    <w:p w:rsidR="0049155C" w:rsidRPr="002A1366" w:rsidRDefault="0049155C" w:rsidP="0049155C">
      <w:pPr>
        <w:pStyle w:val="a4"/>
        <w:shd w:val="clear" w:color="auto" w:fill="FFFFFF"/>
        <w:spacing w:before="0" w:beforeAutospacing="0" w:after="120" w:afterAutospacing="0" w:line="290" w:lineRule="atLeast"/>
        <w:ind w:firstLine="403"/>
        <w:jc w:val="both"/>
        <w:rPr>
          <w:sz w:val="20"/>
          <w:szCs w:val="20"/>
        </w:rPr>
      </w:pPr>
      <w:r w:rsidRPr="002A1366">
        <w:rPr>
          <w:sz w:val="20"/>
          <w:szCs w:val="20"/>
        </w:rPr>
        <w:t>1. Выделить дочернюю таблицу.</w:t>
      </w:r>
    </w:p>
    <w:p w:rsidR="0049155C" w:rsidRPr="002A1366" w:rsidRDefault="0049155C" w:rsidP="0049155C">
      <w:pPr>
        <w:pStyle w:val="a4"/>
        <w:shd w:val="clear" w:color="auto" w:fill="FFFFFF"/>
        <w:spacing w:before="0" w:beforeAutospacing="0" w:after="120" w:afterAutospacing="0" w:line="290" w:lineRule="atLeast"/>
        <w:ind w:firstLine="403"/>
        <w:jc w:val="both"/>
        <w:rPr>
          <w:sz w:val="20"/>
          <w:szCs w:val="20"/>
        </w:rPr>
      </w:pPr>
      <w:r w:rsidRPr="002A1366">
        <w:rPr>
          <w:sz w:val="20"/>
          <w:szCs w:val="20"/>
        </w:rPr>
        <w:t>2. Нажать левую кнопку мыши в крайней левой колонке таблицы (где отображается значки принадлежности к первичному ключу) на одном из столбцов, входящих во внешний ключ, и, не отпуская кнопку мыши, переместить указатель мыши на родительскую таблицу.</w:t>
      </w:r>
    </w:p>
    <w:p w:rsidR="0049155C" w:rsidRPr="002A1366" w:rsidRDefault="0049155C" w:rsidP="0049155C">
      <w:pPr>
        <w:pStyle w:val="a4"/>
        <w:shd w:val="clear" w:color="auto" w:fill="FFFFFF"/>
        <w:spacing w:before="0" w:beforeAutospacing="0" w:after="120" w:afterAutospacing="0" w:line="290" w:lineRule="atLeast"/>
        <w:ind w:firstLine="403"/>
        <w:jc w:val="both"/>
        <w:rPr>
          <w:sz w:val="20"/>
          <w:szCs w:val="20"/>
        </w:rPr>
      </w:pPr>
      <w:r w:rsidRPr="002A1366">
        <w:rPr>
          <w:sz w:val="20"/>
          <w:szCs w:val="20"/>
        </w:rPr>
        <w:t>3. В появившемся диалоговом окне необходимо задать имя связи, а также соответствие между столбцами первичного ключа родительской таблицы и внешнего ключа дочерней таблицы.</w:t>
      </w:r>
    </w:p>
    <w:p w:rsidR="0049155C" w:rsidRPr="005F7DF0" w:rsidRDefault="0049155C" w:rsidP="0049155C">
      <w:pPr>
        <w:pStyle w:val="a4"/>
        <w:shd w:val="clear" w:color="auto" w:fill="FFFFFF"/>
        <w:spacing w:line="290" w:lineRule="atLeast"/>
        <w:jc w:val="center"/>
        <w:rPr>
          <w:sz w:val="18"/>
          <w:szCs w:val="18"/>
        </w:rPr>
      </w:pPr>
      <w:bookmarkStart w:id="87" w:name="ris9"/>
      <w:bookmarkEnd w:id="87"/>
      <w:r w:rsidRPr="005F7DF0">
        <w:rPr>
          <w:noProof/>
          <w:sz w:val="18"/>
          <w:szCs w:val="18"/>
        </w:rPr>
        <w:drawing>
          <wp:inline distT="0" distB="0" distL="0" distR="0" wp14:anchorId="5E8E01A7" wp14:editId="08E24142">
            <wp:extent cx="5710687" cy="3600166"/>
            <wp:effectExtent l="19050" t="0" r="4313" b="0"/>
            <wp:docPr id="10" name="Рисунок 315" descr="https://sites.google.com/site/anisimovkhv/_/rsrc/1396763442522/learning/pris/labrab/labrab1_4/lr4_createRelation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sites.google.com/site/anisimovkhv/_/rsrc/1396763442522/learning/pris/labrab/labrab1_4/lr4_createRelationship.png"/>
                    <pic:cNvPicPr>
                      <a:picLocks noChangeAspect="1" noChangeArrowheads="1"/>
                    </pic:cNvPicPr>
                  </pic:nvPicPr>
                  <pic:blipFill>
                    <a:blip r:embed="rId31" cstate="print"/>
                    <a:srcRect/>
                    <a:stretch>
                      <a:fillRect/>
                    </a:stretch>
                  </pic:blipFill>
                  <pic:spPr bwMode="auto">
                    <a:xfrm>
                      <a:off x="0" y="0"/>
                      <a:ext cx="5712023" cy="3601008"/>
                    </a:xfrm>
                    <a:prstGeom prst="rect">
                      <a:avLst/>
                    </a:prstGeom>
                    <a:noFill/>
                    <a:ln w="9525">
                      <a:noFill/>
                      <a:miter lim="800000"/>
                      <a:headEnd/>
                      <a:tailEnd/>
                    </a:ln>
                  </pic:spPr>
                </pic:pic>
              </a:graphicData>
            </a:graphic>
          </wp:inline>
        </w:drawing>
      </w:r>
    </w:p>
    <w:p w:rsidR="0049155C" w:rsidRPr="002A1366" w:rsidRDefault="0049155C" w:rsidP="0049155C">
      <w:pPr>
        <w:pStyle w:val="a4"/>
        <w:shd w:val="clear" w:color="auto" w:fill="FFFFFF"/>
        <w:spacing w:line="290" w:lineRule="atLeast"/>
        <w:jc w:val="center"/>
        <w:rPr>
          <w:sz w:val="20"/>
          <w:szCs w:val="20"/>
        </w:rPr>
      </w:pPr>
      <w:r w:rsidRPr="002A1366">
        <w:rPr>
          <w:sz w:val="20"/>
          <w:szCs w:val="20"/>
        </w:rPr>
        <w:t>Рис. 7. Задание таблиц и столбцов по связи</w:t>
      </w:r>
    </w:p>
    <w:p w:rsidR="0049155C" w:rsidRDefault="0049155C" w:rsidP="0049155C">
      <w:pPr>
        <w:pStyle w:val="a4"/>
        <w:shd w:val="clear" w:color="auto" w:fill="FFFFFF"/>
        <w:spacing w:line="290" w:lineRule="atLeast"/>
        <w:ind w:firstLine="400"/>
        <w:jc w:val="both"/>
        <w:rPr>
          <w:sz w:val="20"/>
          <w:szCs w:val="20"/>
        </w:rPr>
      </w:pPr>
    </w:p>
    <w:p w:rsidR="0049155C" w:rsidRDefault="0049155C" w:rsidP="0049155C">
      <w:pPr>
        <w:pStyle w:val="a4"/>
        <w:shd w:val="clear" w:color="auto" w:fill="FFFFFF"/>
        <w:spacing w:line="290" w:lineRule="atLeast"/>
        <w:ind w:firstLine="400"/>
        <w:jc w:val="both"/>
        <w:rPr>
          <w:sz w:val="20"/>
          <w:szCs w:val="20"/>
        </w:rPr>
      </w:pPr>
    </w:p>
    <w:p w:rsidR="0049155C" w:rsidRPr="002A1366" w:rsidRDefault="0049155C" w:rsidP="0049155C">
      <w:pPr>
        <w:pStyle w:val="a4"/>
        <w:shd w:val="clear" w:color="auto" w:fill="FFFFFF"/>
        <w:spacing w:line="290" w:lineRule="atLeast"/>
        <w:ind w:firstLine="400"/>
        <w:jc w:val="both"/>
        <w:rPr>
          <w:sz w:val="20"/>
          <w:szCs w:val="20"/>
        </w:rPr>
      </w:pPr>
      <w:r w:rsidRPr="002A1366">
        <w:rPr>
          <w:sz w:val="20"/>
          <w:szCs w:val="20"/>
        </w:rPr>
        <w:lastRenderedPageBreak/>
        <w:t>4. Нажатие на кнопку «OK» приведет к появлению следующего окна, в котором задаются дополнительные параметры связи.</w:t>
      </w:r>
    </w:p>
    <w:p w:rsidR="0049155C" w:rsidRPr="005F7DF0" w:rsidRDefault="0049155C" w:rsidP="0049155C">
      <w:pPr>
        <w:pStyle w:val="a4"/>
        <w:shd w:val="clear" w:color="auto" w:fill="FFFFFF"/>
        <w:spacing w:line="290" w:lineRule="atLeast"/>
        <w:jc w:val="center"/>
        <w:rPr>
          <w:sz w:val="18"/>
          <w:szCs w:val="18"/>
        </w:rPr>
      </w:pPr>
      <w:r w:rsidRPr="005F7DF0">
        <w:rPr>
          <w:noProof/>
          <w:sz w:val="18"/>
          <w:szCs w:val="18"/>
        </w:rPr>
        <w:drawing>
          <wp:inline distT="0" distB="0" distL="0" distR="0" wp14:anchorId="1D0D2DBA" wp14:editId="1DA0078C">
            <wp:extent cx="7718523" cy="3634715"/>
            <wp:effectExtent l="19050" t="0" r="0" b="0"/>
            <wp:docPr id="11" name="Рисунок 316" descr="https://sites.google.com/site/anisimovkhv/_/rsrc/1396763452212/learning/pris/labrab/labrab1_4/lr4_propertyRelationsh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sites.google.com/site/anisimovkhv/_/rsrc/1396763452212/learning/pris/labrab/labrab1_4/lr4_propertyRelationship1.png"/>
                    <pic:cNvPicPr>
                      <a:picLocks noChangeAspect="1" noChangeArrowheads="1"/>
                    </pic:cNvPicPr>
                  </pic:nvPicPr>
                  <pic:blipFill>
                    <a:blip r:embed="rId32" cstate="print"/>
                    <a:srcRect/>
                    <a:stretch>
                      <a:fillRect/>
                    </a:stretch>
                  </pic:blipFill>
                  <pic:spPr bwMode="auto">
                    <a:xfrm>
                      <a:off x="0" y="0"/>
                      <a:ext cx="7723885" cy="3637240"/>
                    </a:xfrm>
                    <a:prstGeom prst="rect">
                      <a:avLst/>
                    </a:prstGeom>
                    <a:noFill/>
                    <a:ln w="9525">
                      <a:noFill/>
                      <a:miter lim="800000"/>
                      <a:headEnd/>
                      <a:tailEnd/>
                    </a:ln>
                  </pic:spPr>
                </pic:pic>
              </a:graphicData>
            </a:graphic>
          </wp:inline>
        </w:drawing>
      </w:r>
    </w:p>
    <w:p w:rsidR="0049155C" w:rsidRPr="002A1366" w:rsidRDefault="0049155C" w:rsidP="0049155C">
      <w:pPr>
        <w:pStyle w:val="a4"/>
        <w:shd w:val="clear" w:color="auto" w:fill="FFFFFF"/>
        <w:spacing w:line="290" w:lineRule="atLeast"/>
        <w:jc w:val="center"/>
        <w:rPr>
          <w:sz w:val="20"/>
          <w:szCs w:val="20"/>
        </w:rPr>
      </w:pPr>
      <w:r w:rsidRPr="002A1366">
        <w:rPr>
          <w:sz w:val="20"/>
          <w:szCs w:val="20"/>
        </w:rPr>
        <w:t>Рис. 8. Задание дополнительных параметров</w:t>
      </w:r>
    </w:p>
    <w:p w:rsidR="0049155C" w:rsidRPr="002A1366" w:rsidRDefault="0049155C" w:rsidP="0049155C">
      <w:pPr>
        <w:pStyle w:val="a4"/>
        <w:shd w:val="clear" w:color="auto" w:fill="FFFFFF"/>
        <w:spacing w:before="0" w:beforeAutospacing="0" w:after="120" w:afterAutospacing="0" w:line="290" w:lineRule="atLeast"/>
        <w:ind w:firstLine="403"/>
        <w:jc w:val="both"/>
        <w:rPr>
          <w:sz w:val="20"/>
          <w:szCs w:val="20"/>
        </w:rPr>
      </w:pPr>
      <w:r w:rsidRPr="002A1366">
        <w:rPr>
          <w:sz w:val="20"/>
          <w:szCs w:val="20"/>
        </w:rPr>
        <w:t>В частности, в данном окне можно задать триггеры. Триггеры со стороны родительской таблицы указываются в разделе «Спецификация INSERT и UPDATE» (правильнее было назвать «Спецификация DELETE и UPDATE»). При этом возможны следующие варианты типов триггеров:</w:t>
      </w:r>
    </w:p>
    <w:p w:rsidR="0049155C" w:rsidRPr="002A1366" w:rsidRDefault="0049155C" w:rsidP="0049155C">
      <w:pPr>
        <w:pStyle w:val="a4"/>
        <w:shd w:val="clear" w:color="auto" w:fill="FFFFFF"/>
        <w:spacing w:before="0" w:beforeAutospacing="0" w:after="120" w:afterAutospacing="0" w:line="290" w:lineRule="atLeast"/>
        <w:ind w:firstLine="426"/>
        <w:jc w:val="both"/>
        <w:rPr>
          <w:sz w:val="20"/>
          <w:szCs w:val="20"/>
        </w:rPr>
      </w:pPr>
      <w:r w:rsidRPr="002A1366">
        <w:rPr>
          <w:sz w:val="20"/>
          <w:szCs w:val="20"/>
        </w:rPr>
        <w:t>- Нет действия (RESTRICT или NO ACTION);</w:t>
      </w:r>
    </w:p>
    <w:p w:rsidR="0049155C" w:rsidRPr="002A1366" w:rsidRDefault="0049155C" w:rsidP="0049155C">
      <w:pPr>
        <w:pStyle w:val="a4"/>
        <w:shd w:val="clear" w:color="auto" w:fill="FFFFFF"/>
        <w:spacing w:before="0" w:beforeAutospacing="0" w:after="120" w:afterAutospacing="0" w:line="290" w:lineRule="atLeast"/>
        <w:ind w:firstLine="426"/>
        <w:jc w:val="both"/>
        <w:rPr>
          <w:sz w:val="20"/>
          <w:szCs w:val="20"/>
        </w:rPr>
      </w:pPr>
      <w:r w:rsidRPr="002A1366">
        <w:rPr>
          <w:sz w:val="20"/>
          <w:szCs w:val="20"/>
        </w:rPr>
        <w:t>- Каскадно (CASCADE);</w:t>
      </w:r>
    </w:p>
    <w:p w:rsidR="0049155C" w:rsidRPr="002A1366" w:rsidRDefault="0049155C" w:rsidP="0049155C">
      <w:pPr>
        <w:pStyle w:val="a4"/>
        <w:shd w:val="clear" w:color="auto" w:fill="FFFFFF"/>
        <w:spacing w:before="0" w:beforeAutospacing="0" w:after="120" w:afterAutospacing="0" w:line="290" w:lineRule="atLeast"/>
        <w:ind w:firstLine="426"/>
        <w:jc w:val="both"/>
        <w:rPr>
          <w:sz w:val="20"/>
          <w:szCs w:val="20"/>
        </w:rPr>
      </w:pPr>
      <w:r w:rsidRPr="002A1366">
        <w:rPr>
          <w:sz w:val="20"/>
          <w:szCs w:val="20"/>
        </w:rPr>
        <w:t>- Присвоить NULL (SET NULL);</w:t>
      </w:r>
    </w:p>
    <w:p w:rsidR="0049155C" w:rsidRPr="002A1366" w:rsidRDefault="0049155C" w:rsidP="0049155C">
      <w:pPr>
        <w:pStyle w:val="a4"/>
        <w:shd w:val="clear" w:color="auto" w:fill="FFFFFF"/>
        <w:spacing w:before="0" w:beforeAutospacing="0" w:after="120" w:afterAutospacing="0" w:line="290" w:lineRule="atLeast"/>
        <w:ind w:firstLine="426"/>
        <w:jc w:val="both"/>
        <w:rPr>
          <w:sz w:val="20"/>
          <w:szCs w:val="20"/>
        </w:rPr>
      </w:pPr>
      <w:r w:rsidRPr="002A1366">
        <w:rPr>
          <w:sz w:val="20"/>
          <w:szCs w:val="20"/>
        </w:rPr>
        <w:t>- Присвоить значение по умолчанию (SET DEFAULT).</w:t>
      </w:r>
    </w:p>
    <w:p w:rsidR="0049155C" w:rsidRPr="002A1366" w:rsidRDefault="0049155C" w:rsidP="0049155C">
      <w:pPr>
        <w:pStyle w:val="a4"/>
        <w:shd w:val="clear" w:color="auto" w:fill="FFFFFF"/>
        <w:spacing w:before="0" w:beforeAutospacing="0" w:after="120" w:afterAutospacing="0" w:line="290" w:lineRule="atLeast"/>
        <w:ind w:firstLine="426"/>
        <w:jc w:val="both"/>
        <w:rPr>
          <w:sz w:val="20"/>
          <w:szCs w:val="20"/>
        </w:rPr>
      </w:pPr>
      <w:r w:rsidRPr="002A1366">
        <w:rPr>
          <w:sz w:val="20"/>
          <w:szCs w:val="20"/>
        </w:rPr>
        <w:lastRenderedPageBreak/>
        <w:t>Триггеры на вставку (INSERT) и обновление (UPDATE) со стороны дочерней таблицы задаются опосредованно. При указании в окне на рис. 8 для параметра «Включить использование ограничения внешнего ключа» значения «Да», данные триггеры будут работать по типу RESTRICT.</w:t>
      </w:r>
    </w:p>
    <w:p w:rsidR="0049155C" w:rsidRPr="002A1366" w:rsidRDefault="0049155C" w:rsidP="0049155C">
      <w:pPr>
        <w:pStyle w:val="a4"/>
        <w:shd w:val="clear" w:color="auto" w:fill="FFFFFF"/>
        <w:spacing w:before="0" w:beforeAutospacing="0" w:after="120" w:afterAutospacing="0" w:line="290" w:lineRule="atLeast"/>
        <w:ind w:firstLine="426"/>
        <w:jc w:val="both"/>
        <w:rPr>
          <w:sz w:val="20"/>
          <w:szCs w:val="20"/>
        </w:rPr>
      </w:pPr>
      <w:r w:rsidRPr="002A1366">
        <w:rPr>
          <w:sz w:val="20"/>
          <w:szCs w:val="20"/>
        </w:rPr>
        <w:t>Параметры, отображенные на рис.8, можно посмотреть или изменить в окне свойств объектов БД при выборе связи на диаграмме.</w:t>
      </w:r>
    </w:p>
    <w:p w:rsidR="0049155C" w:rsidRPr="005F7DF0" w:rsidRDefault="0049155C" w:rsidP="0049155C">
      <w:pPr>
        <w:pStyle w:val="a4"/>
        <w:shd w:val="clear" w:color="auto" w:fill="FFFFFF"/>
        <w:spacing w:line="290" w:lineRule="atLeast"/>
        <w:jc w:val="center"/>
        <w:rPr>
          <w:sz w:val="18"/>
          <w:szCs w:val="18"/>
        </w:rPr>
      </w:pPr>
      <w:r w:rsidRPr="005F7DF0">
        <w:rPr>
          <w:noProof/>
          <w:sz w:val="18"/>
          <w:szCs w:val="18"/>
        </w:rPr>
        <w:drawing>
          <wp:inline distT="0" distB="0" distL="0" distR="0" wp14:anchorId="1F4E4A92" wp14:editId="198F8C2C">
            <wp:extent cx="5083092" cy="2586116"/>
            <wp:effectExtent l="19050" t="0" r="3258" b="0"/>
            <wp:docPr id="12" name="Рисунок 317" descr="https://sites.google.com/site/anisimovkhv/_/rsrc/1396763458686/learning/pris/labrab/labrab1_4/lr4_propertyRelationsh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sites.google.com/site/anisimovkhv/_/rsrc/1396763458686/learning/pris/labrab/labrab1_4/lr4_propertyRelationship2.png"/>
                    <pic:cNvPicPr>
                      <a:picLocks noChangeAspect="1" noChangeArrowheads="1"/>
                    </pic:cNvPicPr>
                  </pic:nvPicPr>
                  <pic:blipFill>
                    <a:blip r:embed="rId33" cstate="print"/>
                    <a:srcRect/>
                    <a:stretch>
                      <a:fillRect/>
                    </a:stretch>
                  </pic:blipFill>
                  <pic:spPr bwMode="auto">
                    <a:xfrm>
                      <a:off x="0" y="0"/>
                      <a:ext cx="5092518" cy="2590912"/>
                    </a:xfrm>
                    <a:prstGeom prst="rect">
                      <a:avLst/>
                    </a:prstGeom>
                    <a:noFill/>
                    <a:ln w="9525">
                      <a:noFill/>
                      <a:miter lim="800000"/>
                      <a:headEnd/>
                      <a:tailEnd/>
                    </a:ln>
                  </pic:spPr>
                </pic:pic>
              </a:graphicData>
            </a:graphic>
          </wp:inline>
        </w:drawing>
      </w:r>
    </w:p>
    <w:p w:rsidR="0049155C" w:rsidRPr="002A1366" w:rsidRDefault="0049155C" w:rsidP="0049155C">
      <w:pPr>
        <w:pStyle w:val="a4"/>
        <w:shd w:val="clear" w:color="auto" w:fill="FFFFFF"/>
        <w:spacing w:line="290" w:lineRule="atLeast"/>
        <w:jc w:val="center"/>
        <w:rPr>
          <w:sz w:val="20"/>
          <w:szCs w:val="20"/>
        </w:rPr>
      </w:pPr>
      <w:r w:rsidRPr="002A1366">
        <w:rPr>
          <w:sz w:val="20"/>
          <w:szCs w:val="20"/>
        </w:rPr>
        <w:t>Рис. 9. Задание дополнительных параметров в окне свойств объектов БД</w:t>
      </w:r>
    </w:p>
    <w:p w:rsidR="0049155C" w:rsidRPr="002A1366" w:rsidRDefault="0049155C" w:rsidP="0049155C">
      <w:pPr>
        <w:pStyle w:val="a4"/>
        <w:shd w:val="clear" w:color="auto" w:fill="FFFFFF"/>
        <w:spacing w:line="290" w:lineRule="atLeast"/>
        <w:ind w:firstLine="400"/>
        <w:jc w:val="both"/>
        <w:rPr>
          <w:sz w:val="20"/>
          <w:szCs w:val="20"/>
        </w:rPr>
      </w:pPr>
      <w:r w:rsidRPr="002A1366">
        <w:rPr>
          <w:sz w:val="20"/>
          <w:szCs w:val="20"/>
        </w:rPr>
        <w:t>Для синхронизации созданной (измененной) модели БД, изображенной на диаграмме, с БД на диске необходимо выбрать пункт меню «Файл / Сохранить &lt;имя диаграммы&gt;».</w:t>
      </w:r>
    </w:p>
    <w:p w:rsidR="0049155C" w:rsidRPr="002A1366" w:rsidRDefault="0049155C" w:rsidP="0049155C">
      <w:pPr>
        <w:pStyle w:val="a4"/>
        <w:shd w:val="clear" w:color="auto" w:fill="FFFFFF"/>
        <w:spacing w:line="290" w:lineRule="atLeast"/>
        <w:rPr>
          <w:sz w:val="20"/>
          <w:szCs w:val="20"/>
        </w:rPr>
      </w:pPr>
      <w:r w:rsidRPr="002A1366">
        <w:rPr>
          <w:sz w:val="20"/>
          <w:szCs w:val="20"/>
        </w:rPr>
        <w:t> </w:t>
      </w:r>
    </w:p>
    <w:p w:rsidR="0049155C" w:rsidRDefault="0049155C" w:rsidP="0049155C">
      <w:pPr>
        <w:pStyle w:val="a4"/>
        <w:shd w:val="clear" w:color="auto" w:fill="FFFFFF"/>
        <w:spacing w:line="290" w:lineRule="atLeast"/>
        <w:rPr>
          <w:sz w:val="18"/>
          <w:szCs w:val="18"/>
        </w:rPr>
      </w:pPr>
    </w:p>
    <w:p w:rsidR="0049155C" w:rsidRDefault="0049155C" w:rsidP="0049155C">
      <w:pPr>
        <w:pStyle w:val="a4"/>
        <w:shd w:val="clear" w:color="auto" w:fill="FFFFFF"/>
        <w:spacing w:line="290" w:lineRule="atLeast"/>
        <w:rPr>
          <w:sz w:val="18"/>
          <w:szCs w:val="18"/>
        </w:rPr>
      </w:pPr>
    </w:p>
    <w:p w:rsidR="0049155C" w:rsidRDefault="0049155C" w:rsidP="0049155C">
      <w:pPr>
        <w:pStyle w:val="a4"/>
        <w:shd w:val="clear" w:color="auto" w:fill="FFFFFF"/>
        <w:spacing w:line="290" w:lineRule="atLeast"/>
        <w:rPr>
          <w:sz w:val="18"/>
          <w:szCs w:val="18"/>
        </w:rPr>
      </w:pPr>
    </w:p>
    <w:p w:rsidR="0049155C" w:rsidRDefault="0049155C" w:rsidP="0049155C">
      <w:pPr>
        <w:pStyle w:val="a4"/>
        <w:shd w:val="clear" w:color="auto" w:fill="FFFFFF"/>
        <w:spacing w:line="290" w:lineRule="atLeast"/>
        <w:rPr>
          <w:sz w:val="18"/>
          <w:szCs w:val="18"/>
        </w:rPr>
      </w:pPr>
    </w:p>
    <w:p w:rsidR="0049155C" w:rsidRPr="002E650F" w:rsidRDefault="0049155C" w:rsidP="0049155C">
      <w:pPr>
        <w:pStyle w:val="a4"/>
        <w:shd w:val="clear" w:color="auto" w:fill="FFFFFF"/>
        <w:spacing w:line="290" w:lineRule="atLeast"/>
        <w:rPr>
          <w:b/>
        </w:rPr>
      </w:pPr>
      <w:bookmarkStart w:id="88" w:name="DDLscript"/>
      <w:bookmarkStart w:id="89" w:name="zadanie"/>
      <w:bookmarkEnd w:id="88"/>
      <w:bookmarkEnd w:id="89"/>
      <w:r>
        <w:rPr>
          <w:b/>
        </w:rPr>
        <w:lastRenderedPageBreak/>
        <w:t>6</w:t>
      </w:r>
      <w:r w:rsidRPr="002E650F">
        <w:rPr>
          <w:b/>
        </w:rPr>
        <w:t>. Задание на выполнение работы: </w:t>
      </w:r>
    </w:p>
    <w:p w:rsidR="0049155C" w:rsidRPr="002A1366" w:rsidRDefault="0049155C" w:rsidP="0049155C">
      <w:pPr>
        <w:pStyle w:val="a4"/>
        <w:shd w:val="clear" w:color="auto" w:fill="FFFFFF"/>
        <w:spacing w:line="290" w:lineRule="atLeast"/>
        <w:ind w:firstLine="426"/>
        <w:jc w:val="both"/>
        <w:rPr>
          <w:sz w:val="20"/>
          <w:szCs w:val="20"/>
        </w:rPr>
      </w:pPr>
      <w:r w:rsidRPr="002A1366">
        <w:rPr>
          <w:sz w:val="20"/>
          <w:szCs w:val="20"/>
        </w:rPr>
        <w:t>1) Освоить стандартный менеджер Microsoft SQL Server Management Studio в части визуальной разработки БД;</w:t>
      </w:r>
    </w:p>
    <w:p w:rsidR="0049155C" w:rsidRPr="002A1366" w:rsidRDefault="0049155C" w:rsidP="0049155C">
      <w:pPr>
        <w:pStyle w:val="a4"/>
        <w:shd w:val="clear" w:color="auto" w:fill="FFFFFF"/>
        <w:spacing w:line="290" w:lineRule="atLeast"/>
        <w:ind w:firstLine="426"/>
        <w:jc w:val="both"/>
        <w:rPr>
          <w:sz w:val="20"/>
          <w:szCs w:val="20"/>
        </w:rPr>
      </w:pPr>
      <w:r>
        <w:rPr>
          <w:sz w:val="20"/>
          <w:szCs w:val="20"/>
        </w:rPr>
        <w:t>2</w:t>
      </w:r>
      <w:r w:rsidRPr="002A1366">
        <w:rPr>
          <w:sz w:val="20"/>
          <w:szCs w:val="20"/>
        </w:rPr>
        <w:t>) Создать БД и ее диаграмму, используя DDL-скрипт. За основу взять предметную область, выбранную и разобранную в практической работе 1;</w:t>
      </w:r>
    </w:p>
    <w:p w:rsidR="0049155C" w:rsidRPr="002A1366" w:rsidRDefault="0049155C" w:rsidP="0049155C">
      <w:pPr>
        <w:pStyle w:val="a4"/>
        <w:shd w:val="clear" w:color="auto" w:fill="FFFFFF"/>
        <w:spacing w:line="290" w:lineRule="atLeast"/>
        <w:ind w:firstLine="426"/>
        <w:jc w:val="both"/>
        <w:rPr>
          <w:sz w:val="20"/>
          <w:szCs w:val="20"/>
        </w:rPr>
      </w:pPr>
      <w:r>
        <w:rPr>
          <w:sz w:val="20"/>
          <w:szCs w:val="20"/>
        </w:rPr>
        <w:t>3</w:t>
      </w:r>
      <w:r w:rsidRPr="002A1366">
        <w:rPr>
          <w:sz w:val="20"/>
          <w:szCs w:val="20"/>
        </w:rPr>
        <w:t>) Оформить и защитить отчет. В отчете должны быть приведены:</w:t>
      </w:r>
    </w:p>
    <w:p w:rsidR="0049155C" w:rsidRPr="002A1366" w:rsidRDefault="0049155C" w:rsidP="0049155C">
      <w:pPr>
        <w:pStyle w:val="a4"/>
        <w:shd w:val="clear" w:color="auto" w:fill="FFFFFF"/>
        <w:spacing w:line="290" w:lineRule="atLeast"/>
        <w:ind w:left="284" w:firstLine="400"/>
        <w:jc w:val="both"/>
        <w:rPr>
          <w:sz w:val="20"/>
          <w:szCs w:val="20"/>
        </w:rPr>
      </w:pPr>
      <w:r w:rsidRPr="002A1366">
        <w:rPr>
          <w:sz w:val="20"/>
          <w:szCs w:val="20"/>
        </w:rPr>
        <w:t>- диаграмма БД (физическая модель);</w:t>
      </w:r>
    </w:p>
    <w:p w:rsidR="0049155C" w:rsidRPr="002A1366" w:rsidRDefault="0049155C" w:rsidP="0049155C">
      <w:pPr>
        <w:pStyle w:val="a4"/>
        <w:shd w:val="clear" w:color="auto" w:fill="FFFFFF"/>
        <w:spacing w:line="290" w:lineRule="atLeast"/>
        <w:ind w:left="284" w:firstLine="400"/>
        <w:jc w:val="both"/>
        <w:rPr>
          <w:sz w:val="20"/>
          <w:szCs w:val="20"/>
        </w:rPr>
      </w:pPr>
      <w:r w:rsidRPr="002A1366">
        <w:rPr>
          <w:sz w:val="20"/>
          <w:szCs w:val="20"/>
        </w:rPr>
        <w:t>- DDL-скрипт генерации структуры БД</w:t>
      </w:r>
      <w:r>
        <w:rPr>
          <w:sz w:val="20"/>
          <w:szCs w:val="20"/>
        </w:rPr>
        <w:t xml:space="preserve"> (самой базы и таблиц)</w:t>
      </w:r>
      <w:r w:rsidRPr="002A1366">
        <w:rPr>
          <w:sz w:val="20"/>
          <w:szCs w:val="20"/>
        </w:rPr>
        <w:t>.</w:t>
      </w:r>
    </w:p>
    <w:p w:rsidR="0049155C" w:rsidRDefault="0049155C">
      <w:pPr>
        <w:rPr>
          <w:rFonts w:ascii="Times New Roman" w:hAnsi="Times New Roman" w:cs="Times New Roman"/>
          <w:sz w:val="18"/>
          <w:szCs w:val="18"/>
        </w:rPr>
        <w:sectPr w:rsidR="0049155C" w:rsidSect="0049155C">
          <w:pgSz w:w="16838" w:h="11906" w:orient="landscape"/>
          <w:pgMar w:top="1134" w:right="851" w:bottom="851" w:left="851" w:header="709" w:footer="709" w:gutter="0"/>
          <w:cols w:space="708"/>
          <w:docGrid w:linePitch="360"/>
        </w:sectPr>
      </w:pPr>
    </w:p>
    <w:p w:rsidR="0049155C" w:rsidRPr="00166E71" w:rsidRDefault="0049155C" w:rsidP="0049155C">
      <w:pPr>
        <w:rPr>
          <w:rFonts w:ascii="Times New Roman" w:hAnsi="Times New Roman" w:cs="Times New Roman"/>
          <w:b/>
          <w:bCs/>
          <w:lang w:eastAsia="ru-RU"/>
        </w:rPr>
      </w:pPr>
      <w:r w:rsidRPr="00166E71">
        <w:rPr>
          <w:rFonts w:ascii="Times New Roman" w:hAnsi="Times New Roman" w:cs="Times New Roman"/>
          <w:lang w:eastAsia="ru-RU"/>
        </w:rPr>
        <w:lastRenderedPageBreak/>
        <w:t xml:space="preserve">Практическая работа </w:t>
      </w:r>
      <w:r>
        <w:rPr>
          <w:rFonts w:ascii="Times New Roman" w:hAnsi="Times New Roman" w:cs="Times New Roman"/>
          <w:lang w:eastAsia="ru-RU"/>
        </w:rPr>
        <w:t>3</w:t>
      </w:r>
      <w:r w:rsidRPr="00166E71">
        <w:rPr>
          <w:rFonts w:ascii="Times New Roman" w:hAnsi="Times New Roman" w:cs="Times New Roman"/>
          <w:lang w:eastAsia="ru-RU"/>
        </w:rPr>
        <w:t>: </w:t>
      </w:r>
    </w:p>
    <w:p w:rsidR="0049155C" w:rsidRPr="00166E71" w:rsidRDefault="0049155C" w:rsidP="0049155C">
      <w:pPr>
        <w:rPr>
          <w:rFonts w:ascii="Times New Roman" w:hAnsi="Times New Roman" w:cs="Times New Roman"/>
          <w:b/>
          <w:bCs/>
          <w:kern w:val="36"/>
          <w:sz w:val="36"/>
          <w:szCs w:val="36"/>
          <w:lang w:eastAsia="ru-RU"/>
        </w:rPr>
      </w:pPr>
      <w:r w:rsidRPr="00767556">
        <w:rPr>
          <w:b/>
          <w:sz w:val="36"/>
          <w:szCs w:val="36"/>
        </w:rPr>
        <w:t xml:space="preserve">Основы </w:t>
      </w:r>
      <w:r w:rsidRPr="00767556">
        <w:rPr>
          <w:b/>
          <w:sz w:val="36"/>
          <w:szCs w:val="36"/>
          <w:lang w:val="en-US"/>
        </w:rPr>
        <w:t>Transact</w:t>
      </w:r>
      <w:r w:rsidRPr="00767556">
        <w:rPr>
          <w:b/>
          <w:sz w:val="36"/>
          <w:szCs w:val="36"/>
        </w:rPr>
        <w:t xml:space="preserve"> </w:t>
      </w:r>
      <w:r w:rsidRPr="00767556">
        <w:rPr>
          <w:b/>
          <w:sz w:val="36"/>
          <w:szCs w:val="36"/>
          <w:lang w:val="en-US"/>
        </w:rPr>
        <w:t>SQL</w:t>
      </w:r>
      <w:r w:rsidRPr="00767556">
        <w:rPr>
          <w:b/>
          <w:sz w:val="36"/>
          <w:szCs w:val="36"/>
        </w:rPr>
        <w:t>: Простые (однотабличные) выборки данных</w:t>
      </w:r>
    </w:p>
    <w:p w:rsidR="0049155C" w:rsidRPr="00767556"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sidRPr="00767556">
        <w:rPr>
          <w:rFonts w:ascii="Times New Roman" w:eastAsia="Times New Roman" w:hAnsi="Times New Roman" w:cs="Times New Roman"/>
          <w:bCs/>
          <w:sz w:val="20"/>
          <w:szCs w:val="20"/>
          <w:lang w:eastAsia="ru-RU"/>
        </w:rPr>
        <w:t xml:space="preserve">Общие </w:t>
      </w:r>
      <w:r>
        <w:rPr>
          <w:rFonts w:ascii="Times New Roman" w:eastAsia="Times New Roman" w:hAnsi="Times New Roman" w:cs="Times New Roman"/>
          <w:bCs/>
          <w:sz w:val="20"/>
          <w:szCs w:val="20"/>
          <w:lang w:eastAsia="ru-RU"/>
        </w:rPr>
        <w:t>сведения</w:t>
      </w:r>
      <w:r w:rsidRPr="00767556">
        <w:rPr>
          <w:rFonts w:ascii="Times New Roman" w:eastAsia="Times New Roman" w:hAnsi="Times New Roman" w:cs="Times New Roman"/>
          <w:bCs/>
          <w:sz w:val="20"/>
          <w:szCs w:val="20"/>
          <w:lang w:val="en-US" w:eastAsia="ru-RU"/>
        </w:rPr>
        <w:t>;</w:t>
      </w:r>
    </w:p>
    <w:p w:rsidR="0049155C"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sidRPr="00767556">
        <w:rPr>
          <w:rFonts w:ascii="Times New Roman" w:hAnsi="Times New Roman" w:cs="Times New Roman"/>
          <w:sz w:val="20"/>
          <w:szCs w:val="20"/>
        </w:rPr>
        <w:t xml:space="preserve">Запросы на выборку данных (оператор </w:t>
      </w:r>
      <w:r w:rsidRPr="00767556">
        <w:rPr>
          <w:rFonts w:ascii="Times New Roman" w:hAnsi="Times New Roman" w:cs="Times New Roman"/>
          <w:sz w:val="20"/>
          <w:szCs w:val="20"/>
          <w:lang w:val="en-US"/>
        </w:rPr>
        <w:t>SELECT</w:t>
      </w:r>
      <w:r w:rsidRPr="00767556">
        <w:rPr>
          <w:rFonts w:ascii="Times New Roman" w:hAnsi="Times New Roman" w:cs="Times New Roman"/>
          <w:sz w:val="20"/>
          <w:szCs w:val="20"/>
        </w:rPr>
        <w:t>)</w:t>
      </w:r>
      <w:r w:rsidRPr="00767556">
        <w:rPr>
          <w:rFonts w:ascii="Times New Roman" w:eastAsia="Times New Roman" w:hAnsi="Times New Roman" w:cs="Times New Roman"/>
          <w:bCs/>
          <w:sz w:val="20"/>
          <w:szCs w:val="20"/>
          <w:lang w:eastAsia="ru-RU"/>
        </w:rPr>
        <w:t>;</w:t>
      </w:r>
    </w:p>
    <w:p w:rsidR="0049155C"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Сортировка данных</w:t>
      </w:r>
      <w:r>
        <w:rPr>
          <w:rFonts w:ascii="Times New Roman" w:eastAsia="Times New Roman" w:hAnsi="Times New Roman" w:cs="Times New Roman"/>
          <w:bCs/>
          <w:sz w:val="20"/>
          <w:szCs w:val="20"/>
          <w:lang w:val="en-US" w:eastAsia="ru-RU"/>
        </w:rPr>
        <w:t>;</w:t>
      </w:r>
    </w:p>
    <w:p w:rsidR="0049155C" w:rsidRPr="00767556"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Фильтрация данных</w:t>
      </w:r>
      <w:r>
        <w:rPr>
          <w:rFonts w:ascii="Times New Roman" w:eastAsia="Times New Roman" w:hAnsi="Times New Roman" w:cs="Times New Roman"/>
          <w:bCs/>
          <w:sz w:val="20"/>
          <w:szCs w:val="20"/>
          <w:lang w:val="en-US" w:eastAsia="ru-RU"/>
        </w:rPr>
        <w:t>;</w:t>
      </w:r>
    </w:p>
    <w:p w:rsidR="0049155C"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Использование агрегатных функций</w:t>
      </w:r>
      <w:r>
        <w:rPr>
          <w:rFonts w:ascii="Times New Roman" w:eastAsia="Times New Roman" w:hAnsi="Times New Roman" w:cs="Times New Roman"/>
          <w:bCs/>
          <w:sz w:val="20"/>
          <w:szCs w:val="20"/>
          <w:lang w:val="en-US" w:eastAsia="ru-RU"/>
        </w:rPr>
        <w:t>;</w:t>
      </w:r>
    </w:p>
    <w:p w:rsidR="0049155C" w:rsidRPr="00767556"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Запросы с группировкой строк</w:t>
      </w:r>
      <w:r>
        <w:rPr>
          <w:rFonts w:ascii="Times New Roman" w:eastAsia="Times New Roman" w:hAnsi="Times New Roman" w:cs="Times New Roman"/>
          <w:bCs/>
          <w:sz w:val="20"/>
          <w:szCs w:val="20"/>
          <w:lang w:val="en-US" w:eastAsia="ru-RU"/>
        </w:rPr>
        <w:t>;</w:t>
      </w:r>
    </w:p>
    <w:p w:rsidR="0049155C" w:rsidRPr="00767556" w:rsidRDefault="0049155C" w:rsidP="0049155C">
      <w:pPr>
        <w:pStyle w:val="a7"/>
        <w:numPr>
          <w:ilvl w:val="0"/>
          <w:numId w:val="20"/>
        </w:numPr>
        <w:shd w:val="clear" w:color="auto" w:fill="FFFFFF"/>
        <w:spacing w:after="0" w:line="306" w:lineRule="atLeast"/>
        <w:ind w:hanging="294"/>
        <w:rPr>
          <w:rFonts w:ascii="Times New Roman" w:eastAsia="Times New Roman" w:hAnsi="Times New Roman" w:cs="Times New Roman"/>
          <w:bCs/>
          <w:sz w:val="20"/>
          <w:szCs w:val="20"/>
          <w:lang w:eastAsia="ru-RU"/>
        </w:rPr>
      </w:pPr>
      <w:r w:rsidRPr="00767556">
        <w:rPr>
          <w:rFonts w:ascii="Times New Roman" w:eastAsia="Times New Roman" w:hAnsi="Times New Roman" w:cs="Times New Roman"/>
          <w:bCs/>
          <w:sz w:val="20"/>
          <w:szCs w:val="20"/>
          <w:lang w:eastAsia="ru-RU"/>
        </w:rPr>
        <w:t>Задание на выполнение работы.</w:t>
      </w:r>
    </w:p>
    <w:p w:rsidR="0049155C"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Pr="00767556" w:rsidRDefault="0049155C" w:rsidP="0049155C">
      <w:pPr>
        <w:pStyle w:val="a4"/>
        <w:shd w:val="clear" w:color="auto" w:fill="FFFFFF"/>
        <w:spacing w:line="290" w:lineRule="atLeast"/>
        <w:rPr>
          <w:b/>
        </w:rPr>
      </w:pPr>
      <w:r w:rsidRPr="00767556">
        <w:rPr>
          <w:b/>
        </w:rPr>
        <w:t xml:space="preserve">1. </w:t>
      </w:r>
      <w:r w:rsidRPr="00767556">
        <w:rPr>
          <w:b/>
          <w:bCs/>
        </w:rPr>
        <w:t>Общие сведения</w:t>
      </w:r>
    </w:p>
    <w:p w:rsidR="0049155C" w:rsidRPr="00767556" w:rsidRDefault="0049155C" w:rsidP="0049155C">
      <w:pPr>
        <w:spacing w:after="120"/>
        <w:jc w:val="both"/>
        <w:rPr>
          <w:rFonts w:ascii="Times New Roman" w:hAnsi="Times New Roman" w:cs="Times New Roman"/>
          <w:sz w:val="20"/>
          <w:szCs w:val="20"/>
        </w:rPr>
      </w:pPr>
      <w:r w:rsidRPr="00767556">
        <w:rPr>
          <w:rFonts w:ascii="Times New Roman" w:hAnsi="Times New Roman" w:cs="Times New Roman"/>
          <w:sz w:val="20"/>
          <w:szCs w:val="20"/>
        </w:rPr>
        <w:t>SQL — это аббревиатура выражения Structured Query Language (язык структурированных запросов). SQL основывается на реляционной алгебре и специально разработан для взаимодействия с реляционными базами данных.</w:t>
      </w:r>
    </w:p>
    <w:p w:rsidR="0049155C" w:rsidRPr="00767556" w:rsidRDefault="0049155C" w:rsidP="0049155C">
      <w:pPr>
        <w:spacing w:after="120"/>
        <w:jc w:val="both"/>
        <w:rPr>
          <w:rFonts w:ascii="Times New Roman" w:hAnsi="Times New Roman" w:cs="Times New Roman"/>
          <w:sz w:val="20"/>
          <w:szCs w:val="20"/>
        </w:rPr>
      </w:pPr>
      <w:r w:rsidRPr="00767556">
        <w:rPr>
          <w:rFonts w:ascii="Times New Roman" w:hAnsi="Times New Roman" w:cs="Times New Roman"/>
          <w:sz w:val="20"/>
          <w:szCs w:val="20"/>
        </w:rPr>
        <w:t>SQL является, прежде всего, информационно-логическим языком, предназначенным для описания хранимых данных, их извлечения и модификации. SQL не является языком программирования. Вместе с тем конкретные реализации языка, как правило, включают различные процедурные расширения.</w:t>
      </w:r>
    </w:p>
    <w:p w:rsidR="0049155C" w:rsidRPr="00767556" w:rsidRDefault="0049155C" w:rsidP="0049155C">
      <w:pPr>
        <w:spacing w:after="120"/>
        <w:jc w:val="both"/>
        <w:rPr>
          <w:rFonts w:ascii="Times New Roman" w:hAnsi="Times New Roman" w:cs="Times New Roman"/>
          <w:sz w:val="20"/>
          <w:szCs w:val="20"/>
        </w:rPr>
      </w:pPr>
      <w:r w:rsidRPr="00767556">
        <w:rPr>
          <w:rFonts w:ascii="Times New Roman" w:hAnsi="Times New Roman" w:cs="Times New Roman"/>
          <w:sz w:val="20"/>
          <w:szCs w:val="20"/>
        </w:rPr>
        <w:t>Язык SQL представляет собой совокупность операторов, которые можно разделить на четыре группы:</w:t>
      </w:r>
    </w:p>
    <w:p w:rsidR="0049155C" w:rsidRPr="00767556" w:rsidRDefault="0049155C" w:rsidP="0049155C">
      <w:pPr>
        <w:pStyle w:val="a7"/>
        <w:numPr>
          <w:ilvl w:val="0"/>
          <w:numId w:val="45"/>
        </w:numPr>
        <w:ind w:hanging="294"/>
        <w:jc w:val="both"/>
        <w:rPr>
          <w:rFonts w:ascii="Times New Roman" w:hAnsi="Times New Roman" w:cs="Times New Roman"/>
          <w:sz w:val="20"/>
          <w:szCs w:val="20"/>
        </w:rPr>
      </w:pPr>
      <w:r w:rsidRPr="00767556">
        <w:rPr>
          <w:rFonts w:ascii="Times New Roman" w:hAnsi="Times New Roman" w:cs="Times New Roman"/>
          <w:sz w:val="20"/>
          <w:szCs w:val="20"/>
        </w:rPr>
        <w:t>DDL (Data Definition Language) - операторы определения данных</w:t>
      </w:r>
    </w:p>
    <w:p w:rsidR="0049155C" w:rsidRPr="00767556" w:rsidRDefault="0049155C" w:rsidP="0049155C">
      <w:pPr>
        <w:pStyle w:val="a7"/>
        <w:numPr>
          <w:ilvl w:val="0"/>
          <w:numId w:val="45"/>
        </w:numPr>
        <w:ind w:hanging="294"/>
        <w:jc w:val="both"/>
        <w:rPr>
          <w:rFonts w:ascii="Times New Roman" w:hAnsi="Times New Roman" w:cs="Times New Roman"/>
          <w:sz w:val="20"/>
          <w:szCs w:val="20"/>
        </w:rPr>
      </w:pPr>
      <w:r w:rsidRPr="00767556">
        <w:rPr>
          <w:rFonts w:ascii="Times New Roman" w:hAnsi="Times New Roman" w:cs="Times New Roman"/>
          <w:sz w:val="20"/>
          <w:szCs w:val="20"/>
        </w:rPr>
        <w:t>DML (Data Manipulation Language) - операторы манипуляции данными</w:t>
      </w:r>
    </w:p>
    <w:p w:rsidR="0049155C" w:rsidRPr="00767556" w:rsidRDefault="0049155C" w:rsidP="0049155C">
      <w:pPr>
        <w:pStyle w:val="a7"/>
        <w:numPr>
          <w:ilvl w:val="0"/>
          <w:numId w:val="45"/>
        </w:numPr>
        <w:ind w:hanging="294"/>
        <w:jc w:val="both"/>
        <w:rPr>
          <w:rFonts w:ascii="Times New Roman" w:hAnsi="Times New Roman" w:cs="Times New Roman"/>
          <w:sz w:val="20"/>
          <w:szCs w:val="20"/>
        </w:rPr>
      </w:pPr>
      <w:r w:rsidRPr="00767556">
        <w:rPr>
          <w:rFonts w:ascii="Times New Roman" w:hAnsi="Times New Roman" w:cs="Times New Roman"/>
          <w:sz w:val="20"/>
          <w:szCs w:val="20"/>
        </w:rPr>
        <w:t>DCL (Data Control Language) - операторы определения доступа к данным</w:t>
      </w:r>
    </w:p>
    <w:p w:rsidR="0049155C" w:rsidRPr="00767556" w:rsidRDefault="0049155C" w:rsidP="0049155C">
      <w:pPr>
        <w:pStyle w:val="a7"/>
        <w:numPr>
          <w:ilvl w:val="0"/>
          <w:numId w:val="45"/>
        </w:numPr>
        <w:ind w:hanging="294"/>
        <w:jc w:val="both"/>
        <w:rPr>
          <w:rFonts w:ascii="Times New Roman" w:hAnsi="Times New Roman" w:cs="Times New Roman"/>
          <w:sz w:val="20"/>
          <w:szCs w:val="20"/>
        </w:rPr>
      </w:pPr>
      <w:r w:rsidRPr="00767556">
        <w:rPr>
          <w:rFonts w:ascii="Times New Roman" w:hAnsi="Times New Roman" w:cs="Times New Roman"/>
          <w:sz w:val="20"/>
          <w:szCs w:val="20"/>
        </w:rPr>
        <w:t>TCL (Transaction Control Language) - операторы управления транзакциями</w:t>
      </w:r>
    </w:p>
    <w:p w:rsidR="0049155C" w:rsidRPr="00767556" w:rsidRDefault="0049155C" w:rsidP="0049155C">
      <w:pPr>
        <w:spacing w:after="120"/>
        <w:jc w:val="both"/>
        <w:rPr>
          <w:rFonts w:ascii="Times New Roman" w:hAnsi="Times New Roman" w:cs="Times New Roman"/>
          <w:sz w:val="20"/>
          <w:szCs w:val="20"/>
        </w:rPr>
      </w:pPr>
      <w:r w:rsidRPr="00767556">
        <w:rPr>
          <w:rFonts w:ascii="Times New Roman" w:hAnsi="Times New Roman" w:cs="Times New Roman"/>
          <w:sz w:val="20"/>
          <w:szCs w:val="20"/>
          <w:lang w:val="en-US"/>
        </w:rPr>
        <w:t>SQL</w:t>
      </w:r>
      <w:r w:rsidRPr="00767556">
        <w:rPr>
          <w:rFonts w:ascii="Times New Roman" w:hAnsi="Times New Roman" w:cs="Times New Roman"/>
          <w:sz w:val="20"/>
          <w:szCs w:val="20"/>
        </w:rPr>
        <w:t xml:space="preserve"> является стандартизированным языком. Стандартный SQL поддерживается комитетом стандартов ANSI (Американский национальный институт стандартов), и соответственно называется ANSI SQL.</w:t>
      </w:r>
    </w:p>
    <w:p w:rsidR="0049155C" w:rsidRPr="00767556" w:rsidRDefault="0049155C" w:rsidP="0049155C">
      <w:pPr>
        <w:shd w:val="clear" w:color="auto" w:fill="FFFFFF"/>
        <w:spacing w:after="0" w:line="306" w:lineRule="atLeast"/>
        <w:rPr>
          <w:rFonts w:ascii="Times New Roman" w:eastAsia="Times New Roman" w:hAnsi="Times New Roman" w:cs="Times New Roman"/>
          <w:b/>
          <w:bCs/>
          <w:color w:val="494949"/>
          <w:sz w:val="20"/>
          <w:szCs w:val="20"/>
          <w:lang w:eastAsia="ru-RU"/>
        </w:rPr>
      </w:pPr>
      <w:r w:rsidRPr="00767556">
        <w:rPr>
          <w:rFonts w:ascii="Times New Roman" w:hAnsi="Times New Roman" w:cs="Times New Roman"/>
          <w:sz w:val="20"/>
          <w:szCs w:val="20"/>
        </w:rPr>
        <w:t xml:space="preserve">Многие разработчики СУБД расширили возможности SQL, введя в язык дополнительные операторы или инструкции. Эти расширения необходимы для выполнения дополнительных функций или для упрощения выполнения определенных операций. И хотя часто они очень полезны, эти расширения привязаны к определенной СУБД и редко поддерживаются более чем одним разработчиком. Все крупные СУБД и даже те, у которых есть собственные расширения, поддерживают ANSI SQL (в большей или меньшей степени). Отдельные же реализации носят собственные имена (PL-SQL, Transact-SQL и т.д.). </w:t>
      </w:r>
      <w:r w:rsidRPr="00767556">
        <w:rPr>
          <w:rFonts w:ascii="Times New Roman" w:hAnsi="Times New Roman" w:cs="Times New Roman"/>
          <w:sz w:val="20"/>
          <w:szCs w:val="20"/>
          <w:lang w:val="en-US"/>
        </w:rPr>
        <w:t>Transact</w:t>
      </w:r>
      <w:r w:rsidRPr="00767556">
        <w:rPr>
          <w:rFonts w:ascii="Times New Roman" w:hAnsi="Times New Roman" w:cs="Times New Roman"/>
          <w:sz w:val="20"/>
          <w:szCs w:val="20"/>
        </w:rPr>
        <w:t>-</w:t>
      </w:r>
      <w:r w:rsidRPr="00767556">
        <w:rPr>
          <w:rFonts w:ascii="Times New Roman" w:hAnsi="Times New Roman" w:cs="Times New Roman"/>
          <w:sz w:val="20"/>
          <w:szCs w:val="20"/>
          <w:lang w:val="en-US"/>
        </w:rPr>
        <w:t>SQL</w:t>
      </w:r>
      <w:r w:rsidRPr="00767556">
        <w:rPr>
          <w:rFonts w:ascii="Times New Roman" w:hAnsi="Times New Roman" w:cs="Times New Roman"/>
          <w:sz w:val="20"/>
          <w:szCs w:val="20"/>
        </w:rPr>
        <w:t xml:space="preserve"> (</w:t>
      </w:r>
      <w:r w:rsidRPr="00767556">
        <w:rPr>
          <w:rFonts w:ascii="Times New Roman" w:hAnsi="Times New Roman" w:cs="Times New Roman"/>
          <w:sz w:val="20"/>
          <w:szCs w:val="20"/>
          <w:lang w:val="en-US"/>
        </w:rPr>
        <w:t>T</w:t>
      </w:r>
      <w:r w:rsidRPr="00767556">
        <w:rPr>
          <w:rFonts w:ascii="Times New Roman" w:hAnsi="Times New Roman" w:cs="Times New Roman"/>
          <w:sz w:val="20"/>
          <w:szCs w:val="20"/>
        </w:rPr>
        <w:t>-</w:t>
      </w:r>
      <w:r w:rsidRPr="00767556">
        <w:rPr>
          <w:rFonts w:ascii="Times New Roman" w:hAnsi="Times New Roman" w:cs="Times New Roman"/>
          <w:sz w:val="20"/>
          <w:szCs w:val="20"/>
          <w:lang w:val="en-US"/>
        </w:rPr>
        <w:t>SQL</w:t>
      </w:r>
      <w:r w:rsidRPr="00767556">
        <w:rPr>
          <w:rFonts w:ascii="Times New Roman" w:hAnsi="Times New Roman" w:cs="Times New Roman"/>
          <w:sz w:val="20"/>
          <w:szCs w:val="20"/>
        </w:rPr>
        <w:t xml:space="preserve">) – реализация языка </w:t>
      </w:r>
      <w:r w:rsidRPr="00767556">
        <w:rPr>
          <w:rFonts w:ascii="Times New Roman" w:hAnsi="Times New Roman" w:cs="Times New Roman"/>
          <w:sz w:val="20"/>
          <w:szCs w:val="20"/>
          <w:lang w:val="en-US"/>
        </w:rPr>
        <w:t>SQL</w:t>
      </w:r>
      <w:r w:rsidRPr="00767556">
        <w:rPr>
          <w:rFonts w:ascii="Times New Roman" w:hAnsi="Times New Roman" w:cs="Times New Roman"/>
          <w:sz w:val="20"/>
          <w:szCs w:val="20"/>
        </w:rPr>
        <w:t xml:space="preserve"> корпорации </w:t>
      </w:r>
      <w:r w:rsidRPr="00767556">
        <w:rPr>
          <w:rFonts w:ascii="Times New Roman" w:hAnsi="Times New Roman" w:cs="Times New Roman"/>
          <w:sz w:val="20"/>
          <w:szCs w:val="20"/>
          <w:lang w:val="en-US"/>
        </w:rPr>
        <w:t>Microsoft</w:t>
      </w:r>
      <w:r w:rsidRPr="00767556">
        <w:rPr>
          <w:rFonts w:ascii="Times New Roman" w:hAnsi="Times New Roman" w:cs="Times New Roman"/>
          <w:sz w:val="20"/>
          <w:szCs w:val="20"/>
        </w:rPr>
        <w:t xml:space="preserve">, используемая, в частности, и в </w:t>
      </w:r>
      <w:r w:rsidRPr="00767556">
        <w:rPr>
          <w:rFonts w:ascii="Times New Roman" w:hAnsi="Times New Roman" w:cs="Times New Roman"/>
          <w:sz w:val="20"/>
          <w:szCs w:val="20"/>
          <w:lang w:val="en-US"/>
        </w:rPr>
        <w:t>SQL</w:t>
      </w:r>
      <w:r w:rsidRPr="00767556">
        <w:rPr>
          <w:rFonts w:ascii="Times New Roman" w:hAnsi="Times New Roman" w:cs="Times New Roman"/>
          <w:sz w:val="20"/>
          <w:szCs w:val="20"/>
        </w:rPr>
        <w:t xml:space="preserve"> </w:t>
      </w:r>
      <w:r w:rsidRPr="00767556">
        <w:rPr>
          <w:rFonts w:ascii="Times New Roman" w:hAnsi="Times New Roman" w:cs="Times New Roman"/>
          <w:sz w:val="20"/>
          <w:szCs w:val="20"/>
          <w:lang w:val="en-US"/>
        </w:rPr>
        <w:t>Server</w:t>
      </w:r>
      <w:r w:rsidRPr="00767556">
        <w:rPr>
          <w:rFonts w:ascii="Times New Roman" w:hAnsi="Times New Roman" w:cs="Times New Roman"/>
          <w:sz w:val="20"/>
          <w:szCs w:val="20"/>
        </w:rPr>
        <w:t>.</w:t>
      </w:r>
    </w:p>
    <w:p w:rsidR="0049155C" w:rsidRPr="00767556"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Pr="00C71D56"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Pr="00C71D56"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Default="0049155C" w:rsidP="0049155C">
      <w:pPr>
        <w:shd w:val="clear" w:color="auto" w:fill="FFFFFF"/>
        <w:spacing w:after="0" w:line="306" w:lineRule="atLeast"/>
        <w:rPr>
          <w:rFonts w:ascii="Times New Roman" w:eastAsia="Times New Roman" w:hAnsi="Times New Roman" w:cs="Times New Roman"/>
          <w:b/>
          <w:bCs/>
          <w:color w:val="494949"/>
          <w:sz w:val="18"/>
          <w:lang w:eastAsia="ru-RU"/>
        </w:rPr>
      </w:pPr>
    </w:p>
    <w:p w:rsidR="0049155C" w:rsidRPr="00767556" w:rsidRDefault="0049155C" w:rsidP="0049155C">
      <w:pPr>
        <w:pStyle w:val="a4"/>
        <w:shd w:val="clear" w:color="auto" w:fill="FFFFFF"/>
        <w:spacing w:line="290" w:lineRule="atLeast"/>
        <w:rPr>
          <w:b/>
        </w:rPr>
      </w:pPr>
      <w:r w:rsidRPr="00C60818">
        <w:rPr>
          <w:b/>
        </w:rPr>
        <w:lastRenderedPageBreak/>
        <w:t>2</w:t>
      </w:r>
      <w:r w:rsidRPr="00767556">
        <w:rPr>
          <w:b/>
        </w:rPr>
        <w:t xml:space="preserve">. Запросы на выборку данных (оператор </w:t>
      </w:r>
      <w:r w:rsidRPr="00767556">
        <w:rPr>
          <w:b/>
          <w:lang w:val="en-US"/>
        </w:rPr>
        <w:t>SELECT</w:t>
      </w:r>
      <w:r w:rsidRPr="00767556">
        <w:rPr>
          <w:b/>
        </w:rPr>
        <w:t>)</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lang w:val="en-US"/>
        </w:rPr>
        <w:t>SELECT</w:t>
      </w:r>
      <w:r w:rsidRPr="00767556">
        <w:rPr>
          <w:rFonts w:ascii="Times New Roman" w:hAnsi="Times New Roman" w:cs="Times New Roman"/>
          <w:sz w:val="20"/>
          <w:szCs w:val="20"/>
        </w:rPr>
        <w:t xml:space="preserve"> – наиболее часто используемый </w:t>
      </w:r>
      <w:r w:rsidRPr="00767556">
        <w:rPr>
          <w:rFonts w:ascii="Times New Roman" w:hAnsi="Times New Roman" w:cs="Times New Roman"/>
          <w:sz w:val="20"/>
          <w:szCs w:val="20"/>
          <w:lang w:val="en-US"/>
        </w:rPr>
        <w:t>SQL</w:t>
      </w:r>
      <w:r w:rsidRPr="00767556">
        <w:rPr>
          <w:rFonts w:ascii="Times New Roman" w:hAnsi="Times New Roman" w:cs="Times New Roman"/>
          <w:sz w:val="20"/>
          <w:szCs w:val="20"/>
        </w:rPr>
        <w:t xml:space="preserve"> оператор. Он предназначен для выборки информации из таблиц. Чтобы при помощи оператора SELECT извлечь данные из таблицы, нужно указать как минимум две вещи — что вы хотите выбрать и откуда.</w:t>
      </w:r>
    </w:p>
    <w:p w:rsidR="0049155C" w:rsidRPr="00767556" w:rsidRDefault="0049155C" w:rsidP="0049155C">
      <w:pPr>
        <w:jc w:val="both"/>
        <w:rPr>
          <w:rFonts w:ascii="Times New Roman" w:hAnsi="Times New Roman" w:cs="Times New Roman"/>
          <w:b/>
          <w:sz w:val="20"/>
          <w:szCs w:val="20"/>
        </w:rPr>
      </w:pPr>
      <w:r w:rsidRPr="00767556">
        <w:rPr>
          <w:rFonts w:ascii="Times New Roman" w:hAnsi="Times New Roman" w:cs="Times New Roman"/>
          <w:b/>
          <w:sz w:val="20"/>
          <w:szCs w:val="20"/>
        </w:rPr>
        <w:t>Выборка отдельных столбцов</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rPr>
        <w:t xml:space="preserve"> [</w:t>
      </w:r>
      <w:r w:rsidRPr="00767556">
        <w:rPr>
          <w:rFonts w:ascii="Times New Roman" w:hAnsi="Times New Roman" w:cs="Times New Roman"/>
          <w:noProof/>
          <w:sz w:val="20"/>
          <w:szCs w:val="20"/>
          <w:lang w:val="en-US"/>
        </w:rPr>
        <w:t>Description</w:t>
      </w:r>
      <w:r w:rsidRPr="00767556">
        <w:rPr>
          <w:rFonts w:ascii="Times New Roman" w:hAnsi="Times New Roman" w:cs="Times New Roman"/>
          <w:noProof/>
          <w:sz w:val="20"/>
          <w:szCs w:val="20"/>
        </w:rPr>
        <w:t>]</w:t>
      </w:r>
    </w:p>
    <w:p w:rsidR="0049155C" w:rsidRPr="00767556" w:rsidRDefault="0049155C" w:rsidP="0049155C">
      <w:pPr>
        <w:rPr>
          <w:rFonts w:ascii="Times New Roman" w:hAnsi="Times New Roman" w:cs="Times New Roman"/>
          <w:sz w:val="20"/>
          <w:szCs w:val="20"/>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rPr>
        <w:t xml:space="preserve"> </w:t>
      </w:r>
      <w:r w:rsidRPr="00767556">
        <w:rPr>
          <w:rFonts w:ascii="Times New Roman" w:hAnsi="Times New Roman" w:cs="Times New Roman"/>
          <w:noProof/>
          <w:sz w:val="20"/>
          <w:szCs w:val="20"/>
          <w:lang w:val="en-US"/>
        </w:rPr>
        <w:t>Product</w:t>
      </w:r>
    </w:p>
    <w:p w:rsidR="0049155C" w:rsidRPr="00767556" w:rsidRDefault="0049155C" w:rsidP="0049155C">
      <w:pPr>
        <w:spacing w:after="120"/>
        <w:jc w:val="both"/>
        <w:rPr>
          <w:rFonts w:ascii="Times New Roman" w:hAnsi="Times New Roman" w:cs="Times New Roman"/>
          <w:sz w:val="20"/>
          <w:szCs w:val="20"/>
        </w:rPr>
      </w:pPr>
      <w:r w:rsidRPr="00767556">
        <w:rPr>
          <w:rFonts w:ascii="Times New Roman" w:hAnsi="Times New Roman" w:cs="Times New Roman"/>
          <w:sz w:val="20"/>
          <w:szCs w:val="20"/>
        </w:rPr>
        <w:t>В приведенном выше операторе используется оператор SELECT для выборки одного столбца под названием Description из таблицы Product. Искомое имя столбца указывается сразу после ключевого слова SELECT, а ключевое слово FROM указывает на имя таблицы, из которой выбираются данные.</w:t>
      </w:r>
    </w:p>
    <w:p w:rsidR="0049155C" w:rsidRPr="00767556" w:rsidRDefault="0049155C" w:rsidP="0049155C">
      <w:pPr>
        <w:spacing w:after="120"/>
        <w:jc w:val="both"/>
        <w:rPr>
          <w:rFonts w:ascii="Times New Roman" w:hAnsi="Times New Roman" w:cs="Times New Roman"/>
          <w:sz w:val="20"/>
          <w:szCs w:val="20"/>
        </w:rPr>
      </w:pPr>
      <w:r w:rsidRPr="00767556">
        <w:rPr>
          <w:rFonts w:ascii="Times New Roman" w:hAnsi="Times New Roman" w:cs="Times New Roman"/>
          <w:sz w:val="20"/>
          <w:szCs w:val="20"/>
        </w:rPr>
        <w:t xml:space="preserve">Для создания и тестирования данного запроса в </w:t>
      </w:r>
      <w:r w:rsidRPr="00767556">
        <w:rPr>
          <w:rFonts w:ascii="Times New Roman" w:hAnsi="Times New Roman" w:cs="Times New Roman"/>
          <w:sz w:val="20"/>
          <w:szCs w:val="20"/>
          <w:lang w:val="en-US"/>
        </w:rPr>
        <w:t>Management</w:t>
      </w:r>
      <w:r w:rsidRPr="00767556">
        <w:rPr>
          <w:rFonts w:ascii="Times New Roman" w:hAnsi="Times New Roman" w:cs="Times New Roman"/>
          <w:sz w:val="20"/>
          <w:szCs w:val="20"/>
        </w:rPr>
        <w:t xml:space="preserve"> </w:t>
      </w:r>
      <w:r w:rsidRPr="00767556">
        <w:rPr>
          <w:rFonts w:ascii="Times New Roman" w:hAnsi="Times New Roman" w:cs="Times New Roman"/>
          <w:sz w:val="20"/>
          <w:szCs w:val="20"/>
          <w:lang w:val="en-US"/>
        </w:rPr>
        <w:t>Studio</w:t>
      </w:r>
      <w:r w:rsidRPr="00767556">
        <w:rPr>
          <w:rFonts w:ascii="Times New Roman" w:hAnsi="Times New Roman" w:cs="Times New Roman"/>
          <w:sz w:val="20"/>
          <w:szCs w:val="20"/>
        </w:rPr>
        <w:t xml:space="preserve"> выполните следующие шаги:</w:t>
      </w:r>
    </w:p>
    <w:p w:rsidR="0049155C" w:rsidRPr="00767556" w:rsidRDefault="0049155C" w:rsidP="0049155C">
      <w:pPr>
        <w:pStyle w:val="a7"/>
        <w:numPr>
          <w:ilvl w:val="0"/>
          <w:numId w:val="49"/>
        </w:numPr>
        <w:ind w:hanging="294"/>
        <w:jc w:val="both"/>
        <w:rPr>
          <w:rFonts w:ascii="Times New Roman" w:hAnsi="Times New Roman" w:cs="Times New Roman"/>
          <w:sz w:val="20"/>
          <w:szCs w:val="20"/>
        </w:rPr>
      </w:pPr>
      <w:r w:rsidRPr="00767556">
        <w:rPr>
          <w:rFonts w:ascii="Times New Roman" w:hAnsi="Times New Roman" w:cs="Times New Roman"/>
          <w:sz w:val="20"/>
          <w:szCs w:val="20"/>
        </w:rPr>
        <w:t xml:space="preserve">В контекстном меню базы </w:t>
      </w:r>
      <w:r w:rsidRPr="00767556">
        <w:rPr>
          <w:rFonts w:ascii="Times New Roman" w:hAnsi="Times New Roman" w:cs="Times New Roman"/>
          <w:sz w:val="20"/>
          <w:szCs w:val="20"/>
          <w:lang w:val="en-US"/>
        </w:rPr>
        <w:t>Sales</w:t>
      </w:r>
      <w:r w:rsidRPr="00767556">
        <w:rPr>
          <w:rFonts w:ascii="Times New Roman" w:hAnsi="Times New Roman" w:cs="Times New Roman"/>
          <w:sz w:val="20"/>
          <w:szCs w:val="20"/>
        </w:rPr>
        <w:t xml:space="preserve"> выберите команду «Создать запрос» или щелкните соответствующую кнопку на панели инструментов </w:t>
      </w:r>
      <w:r w:rsidRPr="00767556">
        <w:rPr>
          <w:rFonts w:ascii="Times New Roman" w:hAnsi="Times New Roman" w:cs="Times New Roman"/>
          <w:noProof/>
          <w:sz w:val="20"/>
          <w:szCs w:val="20"/>
          <w:lang w:eastAsia="ru-RU"/>
        </w:rPr>
        <w:drawing>
          <wp:inline distT="0" distB="0" distL="0" distR="0" wp14:anchorId="5C79690F" wp14:editId="38C045C8">
            <wp:extent cx="1047750" cy="20955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047750" cy="209550"/>
                    </a:xfrm>
                    <a:prstGeom prst="rect">
                      <a:avLst/>
                    </a:prstGeom>
                    <a:noFill/>
                    <a:ln w="9525">
                      <a:noFill/>
                      <a:miter lim="800000"/>
                      <a:headEnd/>
                      <a:tailEnd/>
                    </a:ln>
                  </pic:spPr>
                </pic:pic>
              </a:graphicData>
            </a:graphic>
          </wp:inline>
        </w:drawing>
      </w:r>
      <w:r w:rsidRPr="00767556">
        <w:rPr>
          <w:rFonts w:ascii="Times New Roman" w:hAnsi="Times New Roman" w:cs="Times New Roman"/>
          <w:sz w:val="20"/>
          <w:szCs w:val="20"/>
        </w:rPr>
        <w:t>.</w:t>
      </w:r>
    </w:p>
    <w:p w:rsidR="0049155C" w:rsidRPr="00767556" w:rsidRDefault="0049155C" w:rsidP="0049155C">
      <w:pPr>
        <w:pStyle w:val="a7"/>
        <w:numPr>
          <w:ilvl w:val="0"/>
          <w:numId w:val="49"/>
        </w:numPr>
        <w:ind w:hanging="294"/>
        <w:jc w:val="both"/>
        <w:rPr>
          <w:rFonts w:ascii="Times New Roman" w:hAnsi="Times New Roman" w:cs="Times New Roman"/>
          <w:sz w:val="20"/>
          <w:szCs w:val="20"/>
        </w:rPr>
      </w:pPr>
      <w:r w:rsidRPr="00767556">
        <w:rPr>
          <w:rFonts w:ascii="Times New Roman" w:hAnsi="Times New Roman" w:cs="Times New Roman"/>
          <w:sz w:val="20"/>
          <w:szCs w:val="20"/>
        </w:rPr>
        <w:t xml:space="preserve">В открывшемся окне создания нового запроса введите представленные выше инструкции </w:t>
      </w:r>
      <w:r w:rsidRPr="00767556">
        <w:rPr>
          <w:rFonts w:ascii="Times New Roman" w:hAnsi="Times New Roman" w:cs="Times New Roman"/>
          <w:sz w:val="20"/>
          <w:szCs w:val="20"/>
          <w:lang w:val="en-US"/>
        </w:rPr>
        <w:t>SQL</w:t>
      </w:r>
      <w:r w:rsidRPr="00767556">
        <w:rPr>
          <w:rFonts w:ascii="Times New Roman" w:hAnsi="Times New Roman" w:cs="Times New Roman"/>
          <w:sz w:val="20"/>
          <w:szCs w:val="20"/>
        </w:rPr>
        <w:t>.</w:t>
      </w:r>
    </w:p>
    <w:p w:rsidR="0049155C" w:rsidRPr="00767556" w:rsidRDefault="0049155C" w:rsidP="0049155C">
      <w:pPr>
        <w:pStyle w:val="a7"/>
        <w:numPr>
          <w:ilvl w:val="0"/>
          <w:numId w:val="49"/>
        </w:numPr>
        <w:ind w:hanging="294"/>
        <w:jc w:val="both"/>
        <w:rPr>
          <w:rFonts w:ascii="Times New Roman" w:hAnsi="Times New Roman" w:cs="Times New Roman"/>
          <w:sz w:val="20"/>
          <w:szCs w:val="20"/>
        </w:rPr>
      </w:pPr>
      <w:r w:rsidRPr="00767556">
        <w:rPr>
          <w:rFonts w:ascii="Times New Roman" w:hAnsi="Times New Roman" w:cs="Times New Roman"/>
          <w:sz w:val="20"/>
          <w:szCs w:val="20"/>
        </w:rPr>
        <w:t xml:space="preserve">Для запуска запроса на выполнение щелкните кнопку </w:t>
      </w:r>
      <w:r w:rsidRPr="00767556">
        <w:rPr>
          <w:rFonts w:ascii="Times New Roman" w:hAnsi="Times New Roman" w:cs="Times New Roman"/>
          <w:noProof/>
          <w:sz w:val="20"/>
          <w:szCs w:val="20"/>
          <w:lang w:eastAsia="ru-RU"/>
        </w:rPr>
        <w:drawing>
          <wp:inline distT="0" distB="0" distL="0" distR="0" wp14:anchorId="4341E19F" wp14:editId="5179740A">
            <wp:extent cx="838200" cy="20955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r w:rsidRPr="00767556">
        <w:rPr>
          <w:rFonts w:ascii="Times New Roman" w:hAnsi="Times New Roman" w:cs="Times New Roman"/>
          <w:sz w:val="20"/>
          <w:szCs w:val="20"/>
        </w:rPr>
        <w:t xml:space="preserve"> на панели инструментов или нажмите клавишу </w:t>
      </w:r>
      <w:r w:rsidRPr="00767556">
        <w:rPr>
          <w:rFonts w:ascii="Times New Roman" w:hAnsi="Times New Roman" w:cs="Times New Roman"/>
          <w:sz w:val="20"/>
          <w:szCs w:val="20"/>
          <w:lang w:val="en-US"/>
        </w:rPr>
        <w:t>F</w:t>
      </w:r>
      <w:r w:rsidRPr="00767556">
        <w:rPr>
          <w:rFonts w:ascii="Times New Roman" w:hAnsi="Times New Roman" w:cs="Times New Roman"/>
          <w:sz w:val="20"/>
          <w:szCs w:val="20"/>
        </w:rPr>
        <w:t>5. В нижней части экрана должны появиться результаты.</w:t>
      </w:r>
    </w:p>
    <w:p w:rsidR="0049155C" w:rsidRPr="00767556" w:rsidRDefault="0049155C" w:rsidP="0049155C">
      <w:pPr>
        <w:ind w:hanging="294"/>
        <w:jc w:val="center"/>
        <w:rPr>
          <w:rFonts w:ascii="Times New Roman" w:hAnsi="Times New Roman" w:cs="Times New Roman"/>
          <w:sz w:val="20"/>
          <w:szCs w:val="20"/>
        </w:rPr>
      </w:pPr>
      <w:r w:rsidRPr="00767556">
        <w:rPr>
          <w:rFonts w:ascii="Times New Roman" w:hAnsi="Times New Roman" w:cs="Times New Roman"/>
          <w:noProof/>
          <w:sz w:val="20"/>
          <w:szCs w:val="20"/>
          <w:lang w:eastAsia="ru-RU"/>
        </w:rPr>
        <w:drawing>
          <wp:inline distT="0" distB="0" distL="0" distR="0" wp14:anchorId="3B659753" wp14:editId="436B1003">
            <wp:extent cx="2743200" cy="218122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743200" cy="2181225"/>
                    </a:xfrm>
                    <a:prstGeom prst="rect">
                      <a:avLst/>
                    </a:prstGeom>
                    <a:noFill/>
                    <a:ln w="9525">
                      <a:noFill/>
                      <a:miter lim="800000"/>
                      <a:headEnd/>
                      <a:tailEnd/>
                    </a:ln>
                  </pic:spPr>
                </pic:pic>
              </a:graphicData>
            </a:graphic>
          </wp:inline>
        </w:drawing>
      </w:r>
    </w:p>
    <w:p w:rsidR="0049155C" w:rsidRPr="00767556" w:rsidRDefault="0049155C" w:rsidP="0049155C">
      <w:pPr>
        <w:pStyle w:val="a7"/>
        <w:numPr>
          <w:ilvl w:val="0"/>
          <w:numId w:val="49"/>
        </w:numPr>
        <w:ind w:hanging="294"/>
        <w:jc w:val="both"/>
        <w:rPr>
          <w:rFonts w:ascii="Times New Roman" w:hAnsi="Times New Roman" w:cs="Times New Roman"/>
          <w:sz w:val="20"/>
          <w:szCs w:val="20"/>
        </w:rPr>
      </w:pPr>
      <w:r w:rsidRPr="00767556">
        <w:rPr>
          <w:rFonts w:ascii="Times New Roman" w:hAnsi="Times New Roman" w:cs="Times New Roman"/>
          <w:sz w:val="20"/>
          <w:szCs w:val="20"/>
          <w:lang w:val="en-US"/>
        </w:rPr>
        <w:t>Management</w:t>
      </w:r>
      <w:r w:rsidRPr="00767556">
        <w:rPr>
          <w:rFonts w:ascii="Times New Roman" w:hAnsi="Times New Roman" w:cs="Times New Roman"/>
          <w:sz w:val="20"/>
          <w:szCs w:val="20"/>
        </w:rPr>
        <w:t xml:space="preserve"> </w:t>
      </w:r>
      <w:r w:rsidRPr="00767556">
        <w:rPr>
          <w:rFonts w:ascii="Times New Roman" w:hAnsi="Times New Roman" w:cs="Times New Roman"/>
          <w:sz w:val="20"/>
          <w:szCs w:val="20"/>
          <w:lang w:val="en-US"/>
        </w:rPr>
        <w:t>Studio</w:t>
      </w:r>
      <w:r w:rsidRPr="00767556">
        <w:rPr>
          <w:rFonts w:ascii="Times New Roman" w:hAnsi="Times New Roman" w:cs="Times New Roman"/>
          <w:sz w:val="20"/>
          <w:szCs w:val="20"/>
        </w:rPr>
        <w:t xml:space="preserve"> позволяет сохранять пакеты </w:t>
      </w:r>
      <w:r w:rsidRPr="00767556">
        <w:rPr>
          <w:rFonts w:ascii="Times New Roman" w:hAnsi="Times New Roman" w:cs="Times New Roman"/>
          <w:sz w:val="20"/>
          <w:szCs w:val="20"/>
          <w:lang w:val="en-US"/>
        </w:rPr>
        <w:t>SQL</w:t>
      </w:r>
      <w:r w:rsidRPr="00767556">
        <w:rPr>
          <w:rFonts w:ascii="Times New Roman" w:hAnsi="Times New Roman" w:cs="Times New Roman"/>
          <w:sz w:val="20"/>
          <w:szCs w:val="20"/>
        </w:rPr>
        <w:t xml:space="preserve">. Это полезно для сохранения сложных запросов, которые будут повторно запускаться в будущем. Для этого щелкните кнопку </w:t>
      </w:r>
      <w:r w:rsidRPr="00767556">
        <w:rPr>
          <w:rFonts w:ascii="Times New Roman" w:hAnsi="Times New Roman" w:cs="Times New Roman"/>
          <w:noProof/>
          <w:sz w:val="20"/>
          <w:szCs w:val="20"/>
          <w:lang w:eastAsia="ru-RU"/>
        </w:rPr>
        <w:drawing>
          <wp:inline distT="0" distB="0" distL="0" distR="0" wp14:anchorId="7D521A27" wp14:editId="51C24CEB">
            <wp:extent cx="219075" cy="209550"/>
            <wp:effectExtent l="19050" t="0" r="952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767556">
        <w:rPr>
          <w:rFonts w:ascii="Times New Roman" w:hAnsi="Times New Roman" w:cs="Times New Roman"/>
          <w:sz w:val="20"/>
          <w:szCs w:val="20"/>
        </w:rPr>
        <w:t xml:space="preserve"> на панели инструментов. По умолчанию файлы запросов сохраняются с расширением .</w:t>
      </w:r>
      <w:r w:rsidRPr="00767556">
        <w:rPr>
          <w:rFonts w:ascii="Times New Roman" w:hAnsi="Times New Roman" w:cs="Times New Roman"/>
          <w:sz w:val="20"/>
          <w:szCs w:val="20"/>
          <w:lang w:val="en-US"/>
        </w:rPr>
        <w:t>sql</w:t>
      </w:r>
      <w:r w:rsidRPr="00767556">
        <w:rPr>
          <w:rFonts w:ascii="Times New Roman" w:hAnsi="Times New Roman" w:cs="Times New Roman"/>
          <w:sz w:val="20"/>
          <w:szCs w:val="20"/>
        </w:rPr>
        <w:t>. В дальнейшем сохраненный запрос может быть открыт командой «Открыть файл».</w:t>
      </w:r>
    </w:p>
    <w:p w:rsidR="0049155C" w:rsidRPr="00767556" w:rsidRDefault="0049155C" w:rsidP="0049155C">
      <w:pPr>
        <w:jc w:val="both"/>
        <w:rPr>
          <w:rFonts w:ascii="Times New Roman" w:hAnsi="Times New Roman" w:cs="Times New Roman"/>
          <w:b/>
          <w:sz w:val="20"/>
          <w:szCs w:val="20"/>
        </w:rPr>
      </w:pPr>
      <w:r w:rsidRPr="00767556">
        <w:rPr>
          <w:rFonts w:ascii="Times New Roman" w:hAnsi="Times New Roman" w:cs="Times New Roman"/>
          <w:b/>
          <w:sz w:val="20"/>
          <w:szCs w:val="20"/>
        </w:rPr>
        <w:t>Выборка нескольких столбцов</w:t>
      </w:r>
    </w:p>
    <w:p w:rsidR="0049155C" w:rsidRPr="00767556" w:rsidRDefault="0049155C" w:rsidP="0049155C">
      <w:pPr>
        <w:spacing w:after="120"/>
        <w:jc w:val="both"/>
        <w:rPr>
          <w:rFonts w:ascii="Times New Roman" w:hAnsi="Times New Roman" w:cs="Times New Roman"/>
          <w:sz w:val="20"/>
          <w:szCs w:val="20"/>
        </w:rPr>
      </w:pPr>
      <w:r w:rsidRPr="00767556">
        <w:rPr>
          <w:rFonts w:ascii="Times New Roman" w:hAnsi="Times New Roman" w:cs="Times New Roman"/>
          <w:sz w:val="20"/>
          <w:szCs w:val="20"/>
        </w:rPr>
        <w:t>Для выборки из таблицы нескольких столбцов используется тот же оператор SELECT. Отличие состоит в том, что после ключевого слова SELECT необходимо через запятую указать несколько имен столбцов.</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[Description]</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InStock</w:t>
      </w:r>
    </w:p>
    <w:p w:rsidR="0049155C" w:rsidRPr="00767556" w:rsidRDefault="0049155C" w:rsidP="0049155C">
      <w:pPr>
        <w:rPr>
          <w:rFonts w:ascii="Times New Roman" w:hAnsi="Times New Roman" w:cs="Times New Roman"/>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Product</w:t>
      </w:r>
    </w:p>
    <w:p w:rsidR="0049155C" w:rsidRPr="00767556" w:rsidRDefault="0049155C" w:rsidP="0049155C">
      <w:pPr>
        <w:jc w:val="both"/>
        <w:rPr>
          <w:rFonts w:ascii="Times New Roman" w:hAnsi="Times New Roman" w:cs="Times New Roman"/>
          <w:b/>
          <w:sz w:val="20"/>
          <w:szCs w:val="20"/>
          <w:lang w:val="en-US"/>
        </w:rPr>
      </w:pPr>
      <w:r w:rsidRPr="00767556">
        <w:rPr>
          <w:rFonts w:ascii="Times New Roman" w:hAnsi="Times New Roman" w:cs="Times New Roman"/>
          <w:b/>
          <w:sz w:val="20"/>
          <w:szCs w:val="20"/>
        </w:rPr>
        <w:t>Выборка</w:t>
      </w:r>
      <w:r w:rsidRPr="00767556">
        <w:rPr>
          <w:rFonts w:ascii="Times New Roman" w:hAnsi="Times New Roman" w:cs="Times New Roman"/>
          <w:b/>
          <w:sz w:val="20"/>
          <w:szCs w:val="20"/>
          <w:lang w:val="en-US"/>
        </w:rPr>
        <w:t xml:space="preserve"> </w:t>
      </w:r>
      <w:r w:rsidRPr="00767556">
        <w:rPr>
          <w:rFonts w:ascii="Times New Roman" w:hAnsi="Times New Roman" w:cs="Times New Roman"/>
          <w:b/>
          <w:sz w:val="20"/>
          <w:szCs w:val="20"/>
        </w:rPr>
        <w:t>всех</w:t>
      </w:r>
      <w:r w:rsidRPr="00767556">
        <w:rPr>
          <w:rFonts w:ascii="Times New Roman" w:hAnsi="Times New Roman" w:cs="Times New Roman"/>
          <w:b/>
          <w:sz w:val="20"/>
          <w:szCs w:val="20"/>
          <w:lang w:val="en-US"/>
        </w:rPr>
        <w:t xml:space="preserve"> </w:t>
      </w:r>
      <w:r w:rsidRPr="00767556">
        <w:rPr>
          <w:rFonts w:ascii="Times New Roman" w:hAnsi="Times New Roman" w:cs="Times New Roman"/>
          <w:b/>
          <w:sz w:val="20"/>
          <w:szCs w:val="20"/>
        </w:rPr>
        <w:t>столбцов</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Помимо возможности осуществлять выборку определенных столбцов (одного или нескольких), при помощи оператора SELECT можно запросить все столбцы, не перечисляя каждый из них. Для этого вместо имен столбцов вставляется групповой символ “звездочка” (*). Это делается следующим образом.</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rPr>
      </w:pPr>
      <w:r w:rsidRPr="00767556">
        <w:rPr>
          <w:rFonts w:ascii="Times New Roman" w:hAnsi="Times New Roman" w:cs="Times New Roman"/>
          <w:noProof/>
          <w:color w:val="0000FF"/>
          <w:sz w:val="20"/>
          <w:szCs w:val="20"/>
        </w:rPr>
        <w:t>SELECT</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808080"/>
          <w:sz w:val="20"/>
          <w:szCs w:val="20"/>
        </w:rPr>
        <w:t>*</w:t>
      </w:r>
    </w:p>
    <w:p w:rsidR="0049155C" w:rsidRDefault="0049155C" w:rsidP="0049155C">
      <w:pPr>
        <w:rPr>
          <w:rFonts w:ascii="Times New Roman" w:hAnsi="Times New Roman" w:cs="Times New Roman"/>
          <w:noProof/>
          <w:sz w:val="20"/>
          <w:szCs w:val="20"/>
        </w:rPr>
      </w:pPr>
      <w:r w:rsidRPr="00767556">
        <w:rPr>
          <w:rFonts w:ascii="Times New Roman" w:hAnsi="Times New Roman" w:cs="Times New Roman"/>
          <w:noProof/>
          <w:color w:val="0000FF"/>
          <w:sz w:val="20"/>
          <w:szCs w:val="20"/>
        </w:rPr>
        <w:t>FROM</w:t>
      </w:r>
      <w:r w:rsidRPr="00767556">
        <w:rPr>
          <w:rFonts w:ascii="Times New Roman" w:hAnsi="Times New Roman" w:cs="Times New Roman"/>
          <w:noProof/>
          <w:sz w:val="20"/>
          <w:szCs w:val="20"/>
        </w:rPr>
        <w:t xml:space="preserve"> Product</w:t>
      </w:r>
    </w:p>
    <w:p w:rsidR="0049155C" w:rsidRPr="00767556" w:rsidRDefault="0049155C" w:rsidP="0049155C">
      <w:pPr>
        <w:rPr>
          <w:rFonts w:ascii="Times New Roman" w:hAnsi="Times New Roman" w:cs="Times New Roman"/>
          <w:sz w:val="20"/>
          <w:szCs w:val="20"/>
        </w:rPr>
      </w:pPr>
    </w:p>
    <w:p w:rsidR="0049155C" w:rsidRPr="00767556" w:rsidRDefault="0049155C" w:rsidP="0049155C">
      <w:pPr>
        <w:jc w:val="both"/>
        <w:rPr>
          <w:rFonts w:ascii="Times New Roman" w:hAnsi="Times New Roman" w:cs="Times New Roman"/>
          <w:b/>
          <w:sz w:val="20"/>
          <w:szCs w:val="20"/>
        </w:rPr>
      </w:pPr>
      <w:r w:rsidRPr="00C71D56">
        <w:rPr>
          <w:rFonts w:ascii="Times New Roman" w:hAnsi="Times New Roman" w:cs="Times New Roman"/>
          <w:b/>
          <w:sz w:val="24"/>
          <w:szCs w:val="24"/>
        </w:rPr>
        <w:lastRenderedPageBreak/>
        <w:t>3</w:t>
      </w:r>
      <w:r w:rsidRPr="00767556">
        <w:rPr>
          <w:rFonts w:ascii="Times New Roman" w:hAnsi="Times New Roman" w:cs="Times New Roman"/>
          <w:b/>
          <w:sz w:val="24"/>
          <w:szCs w:val="24"/>
        </w:rPr>
        <w:t xml:space="preserve">. </w:t>
      </w:r>
      <w:r w:rsidRPr="00C60818">
        <w:rPr>
          <w:rFonts w:ascii="Times New Roman" w:hAnsi="Times New Roman" w:cs="Times New Roman"/>
          <w:b/>
          <w:sz w:val="24"/>
          <w:szCs w:val="24"/>
        </w:rPr>
        <w:t>Сортировка данных</w:t>
      </w:r>
    </w:p>
    <w:p w:rsidR="0049155C" w:rsidRPr="00767556" w:rsidRDefault="0049155C" w:rsidP="0049155C">
      <w:pPr>
        <w:jc w:val="both"/>
        <w:rPr>
          <w:rFonts w:ascii="Times New Roman" w:hAnsi="Times New Roman" w:cs="Times New Roman"/>
          <w:sz w:val="20"/>
          <w:szCs w:val="20"/>
          <w:lang w:val="en-US"/>
        </w:rPr>
      </w:pPr>
      <w:r w:rsidRPr="00767556">
        <w:rPr>
          <w:rFonts w:ascii="Times New Roman" w:hAnsi="Times New Roman" w:cs="Times New Roman"/>
          <w:sz w:val="20"/>
          <w:szCs w:val="20"/>
        </w:rPr>
        <w:t>В результате выполнения запроса на выборку данные выводятся в том порядке, в котором они находятся в таблице. Для точной сортировки выбранных при помощи оператора SELECT данных используется предложение ORDER BY. В этом предложении указывается имя одного или нескольких столбцов, по которым необходимо отсортировать результаты. Взгляните</w:t>
      </w:r>
      <w:r w:rsidRPr="00767556">
        <w:rPr>
          <w:rFonts w:ascii="Times New Roman" w:hAnsi="Times New Roman" w:cs="Times New Roman"/>
          <w:sz w:val="20"/>
          <w:szCs w:val="20"/>
          <w:lang w:val="en-US"/>
        </w:rPr>
        <w:t xml:space="preserve"> </w:t>
      </w:r>
      <w:r w:rsidRPr="00767556">
        <w:rPr>
          <w:rFonts w:ascii="Times New Roman" w:hAnsi="Times New Roman" w:cs="Times New Roman"/>
          <w:sz w:val="20"/>
          <w:szCs w:val="20"/>
        </w:rPr>
        <w:t>на</w:t>
      </w:r>
      <w:r w:rsidRPr="00767556">
        <w:rPr>
          <w:rFonts w:ascii="Times New Roman" w:hAnsi="Times New Roman" w:cs="Times New Roman"/>
          <w:sz w:val="20"/>
          <w:szCs w:val="20"/>
          <w:lang w:val="en-US"/>
        </w:rPr>
        <w:t xml:space="preserve"> </w:t>
      </w:r>
      <w:r w:rsidRPr="00767556">
        <w:rPr>
          <w:rFonts w:ascii="Times New Roman" w:hAnsi="Times New Roman" w:cs="Times New Roman"/>
          <w:sz w:val="20"/>
          <w:szCs w:val="20"/>
        </w:rPr>
        <w:t>следующий</w:t>
      </w:r>
      <w:r w:rsidRPr="00767556">
        <w:rPr>
          <w:rFonts w:ascii="Times New Roman" w:hAnsi="Times New Roman" w:cs="Times New Roman"/>
          <w:sz w:val="20"/>
          <w:szCs w:val="20"/>
          <w:lang w:val="en-US"/>
        </w:rPr>
        <w:t xml:space="preserve"> </w:t>
      </w:r>
      <w:r w:rsidRPr="00767556">
        <w:rPr>
          <w:rFonts w:ascii="Times New Roman" w:hAnsi="Times New Roman" w:cs="Times New Roman"/>
          <w:sz w:val="20"/>
          <w:szCs w:val="20"/>
        </w:rPr>
        <w:t>пример</w:t>
      </w:r>
      <w:r w:rsidRPr="00767556">
        <w:rPr>
          <w:rFonts w:ascii="Times New Roman" w:hAnsi="Times New Roman" w:cs="Times New Roman"/>
          <w:sz w:val="20"/>
          <w:szCs w:val="20"/>
          <w:lang w:val="en-US"/>
        </w:rPr>
        <w:t>.</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IdProd</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[Description]</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InStock</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Product</w:t>
      </w:r>
    </w:p>
    <w:p w:rsidR="0049155C" w:rsidRPr="00767556" w:rsidRDefault="0049155C" w:rsidP="0049155C">
      <w:pPr>
        <w:rPr>
          <w:rFonts w:ascii="Times New Roman" w:hAnsi="Times New Roman" w:cs="Times New Roman"/>
          <w:sz w:val="20"/>
          <w:szCs w:val="20"/>
          <w:lang w:val="en-US"/>
        </w:rPr>
      </w:pPr>
      <w:r w:rsidRPr="00767556">
        <w:rPr>
          <w:rFonts w:ascii="Times New Roman" w:hAnsi="Times New Roman" w:cs="Times New Roman"/>
          <w:noProof/>
          <w:color w:val="0000FF"/>
          <w:sz w:val="20"/>
          <w:szCs w:val="20"/>
          <w:lang w:val="en-US"/>
        </w:rPr>
        <w:t>ORDER</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0000FF"/>
          <w:sz w:val="20"/>
          <w:szCs w:val="20"/>
          <w:lang w:val="en-US"/>
        </w:rPr>
        <w:t>BY</w:t>
      </w:r>
      <w:r w:rsidRPr="00767556">
        <w:rPr>
          <w:rFonts w:ascii="Times New Roman" w:hAnsi="Times New Roman" w:cs="Times New Roman"/>
          <w:noProof/>
          <w:sz w:val="20"/>
          <w:szCs w:val="20"/>
          <w:lang w:val="en-US"/>
        </w:rPr>
        <w:t xml:space="preserve"> InStock</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Это выражение идентично предыдущему, за исключением предложения </w:t>
      </w:r>
      <w:r w:rsidRPr="00767556">
        <w:rPr>
          <w:rFonts w:ascii="Times New Roman" w:hAnsi="Times New Roman" w:cs="Times New Roman"/>
          <w:sz w:val="20"/>
          <w:szCs w:val="20"/>
          <w:lang w:val="en-US"/>
        </w:rPr>
        <w:t>ORDER</w:t>
      </w:r>
      <w:r w:rsidRPr="00767556">
        <w:rPr>
          <w:rFonts w:ascii="Times New Roman" w:hAnsi="Times New Roman" w:cs="Times New Roman"/>
          <w:sz w:val="20"/>
          <w:szCs w:val="20"/>
        </w:rPr>
        <w:t xml:space="preserve"> </w:t>
      </w:r>
      <w:r w:rsidRPr="00767556">
        <w:rPr>
          <w:rFonts w:ascii="Times New Roman" w:hAnsi="Times New Roman" w:cs="Times New Roman"/>
          <w:sz w:val="20"/>
          <w:szCs w:val="20"/>
          <w:lang w:val="en-US"/>
        </w:rPr>
        <w:t>BY</w:t>
      </w:r>
      <w:r w:rsidRPr="00767556">
        <w:rPr>
          <w:rFonts w:ascii="Times New Roman" w:hAnsi="Times New Roman" w:cs="Times New Roman"/>
          <w:sz w:val="20"/>
          <w:szCs w:val="20"/>
        </w:rPr>
        <w:t xml:space="preserve">, которое указывает СУБД отсортировать данные по возрастанию значений столбца </w:t>
      </w:r>
      <w:r w:rsidRPr="00767556">
        <w:rPr>
          <w:rFonts w:ascii="Times New Roman" w:hAnsi="Times New Roman" w:cs="Times New Roman"/>
          <w:sz w:val="20"/>
          <w:szCs w:val="20"/>
          <w:lang w:val="en-US"/>
        </w:rPr>
        <w:t>InStock</w:t>
      </w:r>
      <w:r w:rsidRPr="00767556">
        <w:rPr>
          <w:rFonts w:ascii="Times New Roman" w:hAnsi="Times New Roman" w:cs="Times New Roman"/>
          <w:sz w:val="20"/>
          <w:szCs w:val="20"/>
        </w:rPr>
        <w:t>.</w:t>
      </w:r>
    </w:p>
    <w:p w:rsidR="0049155C" w:rsidRPr="00767556" w:rsidRDefault="0049155C" w:rsidP="0049155C">
      <w:pPr>
        <w:jc w:val="both"/>
        <w:rPr>
          <w:rFonts w:ascii="Times New Roman" w:hAnsi="Times New Roman" w:cs="Times New Roman"/>
          <w:b/>
          <w:sz w:val="20"/>
          <w:szCs w:val="20"/>
        </w:rPr>
      </w:pPr>
      <w:r w:rsidRPr="00767556">
        <w:rPr>
          <w:rFonts w:ascii="Times New Roman" w:hAnsi="Times New Roman" w:cs="Times New Roman"/>
          <w:b/>
          <w:sz w:val="20"/>
          <w:szCs w:val="20"/>
        </w:rPr>
        <w:t>Сортировка по нескольким столбцам</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Чтобы осуществить сортировку по нескольким столбцам, просто укажите их имена через запятую. В следующем коде выбираются три столбца, а результат сортируется по двум из них — сначала по количеству, а потом по названию.</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IdProd</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[Description]</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InStock</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Product</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noProof/>
          <w:color w:val="0000FF"/>
          <w:sz w:val="20"/>
          <w:szCs w:val="20"/>
        </w:rPr>
        <w:t>ORDER</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0000FF"/>
          <w:sz w:val="20"/>
          <w:szCs w:val="20"/>
        </w:rPr>
        <w:t>BY</w:t>
      </w:r>
      <w:r w:rsidRPr="00767556">
        <w:rPr>
          <w:rFonts w:ascii="Times New Roman" w:hAnsi="Times New Roman" w:cs="Times New Roman"/>
          <w:noProof/>
          <w:sz w:val="20"/>
          <w:szCs w:val="20"/>
        </w:rPr>
        <w:t xml:space="preserve"> InStock</w:t>
      </w:r>
      <w:r w:rsidRPr="00767556">
        <w:rPr>
          <w:rFonts w:ascii="Times New Roman" w:hAnsi="Times New Roman" w:cs="Times New Roman"/>
          <w:noProof/>
          <w:color w:val="808080"/>
          <w:sz w:val="20"/>
          <w:szCs w:val="20"/>
        </w:rPr>
        <w:t>,</w:t>
      </w:r>
      <w:r w:rsidRPr="00767556">
        <w:rPr>
          <w:rFonts w:ascii="Times New Roman" w:hAnsi="Times New Roman" w:cs="Times New Roman"/>
          <w:noProof/>
          <w:sz w:val="20"/>
          <w:szCs w:val="20"/>
        </w:rPr>
        <w:t xml:space="preserve"> [</w:t>
      </w:r>
      <w:r w:rsidRPr="00767556">
        <w:rPr>
          <w:rFonts w:ascii="Times New Roman" w:hAnsi="Times New Roman" w:cs="Times New Roman"/>
          <w:noProof/>
          <w:sz w:val="20"/>
          <w:szCs w:val="20"/>
          <w:lang w:val="en-US"/>
        </w:rPr>
        <w:t>Description</w:t>
      </w:r>
      <w:r w:rsidRPr="00767556">
        <w:rPr>
          <w:rFonts w:ascii="Times New Roman" w:hAnsi="Times New Roman" w:cs="Times New Roman"/>
          <w:noProof/>
          <w:sz w:val="20"/>
          <w:szCs w:val="20"/>
        </w:rPr>
        <w:t>]</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Важно понимать, что при сортировке по нескольким столбцам порядок сортировки будет таким, который указан в запросе. Другими словами, в примере, приведенном выше, продукция сортируется по столбцу </w:t>
      </w:r>
      <w:r w:rsidRPr="00767556">
        <w:rPr>
          <w:rFonts w:ascii="Times New Roman" w:hAnsi="Times New Roman" w:cs="Times New Roman"/>
          <w:sz w:val="20"/>
          <w:szCs w:val="20"/>
          <w:lang w:val="en-US"/>
        </w:rPr>
        <w:t>Description</w:t>
      </w:r>
      <w:r w:rsidRPr="00767556">
        <w:rPr>
          <w:rFonts w:ascii="Times New Roman" w:hAnsi="Times New Roman" w:cs="Times New Roman"/>
          <w:sz w:val="20"/>
          <w:szCs w:val="20"/>
        </w:rPr>
        <w:t xml:space="preserve">, только если существует несколько строк с одинаковыми значениями </w:t>
      </w:r>
      <w:r w:rsidRPr="00767556">
        <w:rPr>
          <w:rFonts w:ascii="Times New Roman" w:hAnsi="Times New Roman" w:cs="Times New Roman"/>
          <w:sz w:val="20"/>
          <w:szCs w:val="20"/>
          <w:lang w:val="en-US"/>
        </w:rPr>
        <w:t>InStock</w:t>
      </w:r>
      <w:r w:rsidRPr="00767556">
        <w:rPr>
          <w:rFonts w:ascii="Times New Roman" w:hAnsi="Times New Roman" w:cs="Times New Roman"/>
          <w:sz w:val="20"/>
          <w:szCs w:val="20"/>
        </w:rPr>
        <w:t xml:space="preserve">. Если никакие значения столбца </w:t>
      </w:r>
      <w:r w:rsidRPr="00767556">
        <w:rPr>
          <w:rFonts w:ascii="Times New Roman" w:hAnsi="Times New Roman" w:cs="Times New Roman"/>
          <w:sz w:val="20"/>
          <w:szCs w:val="20"/>
          <w:lang w:val="en-US"/>
        </w:rPr>
        <w:t>InStock</w:t>
      </w:r>
      <w:r w:rsidRPr="00767556">
        <w:rPr>
          <w:rFonts w:ascii="Times New Roman" w:hAnsi="Times New Roman" w:cs="Times New Roman"/>
          <w:sz w:val="20"/>
          <w:szCs w:val="20"/>
        </w:rPr>
        <w:t xml:space="preserve"> не совпадают, данные по столбцу </w:t>
      </w:r>
      <w:r w:rsidRPr="00767556">
        <w:rPr>
          <w:rFonts w:ascii="Times New Roman" w:hAnsi="Times New Roman" w:cs="Times New Roman"/>
          <w:sz w:val="20"/>
          <w:szCs w:val="20"/>
          <w:lang w:val="en-US"/>
        </w:rPr>
        <w:t>Description</w:t>
      </w:r>
      <w:r w:rsidRPr="00767556">
        <w:rPr>
          <w:rFonts w:ascii="Times New Roman" w:hAnsi="Times New Roman" w:cs="Times New Roman"/>
          <w:sz w:val="20"/>
          <w:szCs w:val="20"/>
        </w:rPr>
        <w:t xml:space="preserve"> сортироваться не будут.</w:t>
      </w:r>
    </w:p>
    <w:p w:rsidR="0049155C" w:rsidRPr="00767556" w:rsidRDefault="0049155C" w:rsidP="0049155C">
      <w:pPr>
        <w:jc w:val="both"/>
        <w:rPr>
          <w:rFonts w:ascii="Times New Roman" w:hAnsi="Times New Roman" w:cs="Times New Roman"/>
          <w:b/>
          <w:sz w:val="20"/>
          <w:szCs w:val="20"/>
        </w:rPr>
      </w:pPr>
      <w:r w:rsidRPr="00767556">
        <w:rPr>
          <w:rFonts w:ascii="Times New Roman" w:hAnsi="Times New Roman" w:cs="Times New Roman"/>
          <w:b/>
          <w:sz w:val="20"/>
          <w:szCs w:val="20"/>
        </w:rPr>
        <w:t>Указание направления сортировки</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В предложении ORDER BY можно также использовать порядок сортировки по убыванию. Для этого необходимо указать ключевое слово DESC. В следующем примере продукция сортируется по количеству в убывающем порядке плюс по названию продукта.</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IdProd</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[Description]</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InStock</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Product</w:t>
      </w:r>
    </w:p>
    <w:p w:rsidR="0049155C" w:rsidRPr="00767556" w:rsidRDefault="0049155C" w:rsidP="0049155C">
      <w:pPr>
        <w:jc w:val="both"/>
        <w:rPr>
          <w:rFonts w:ascii="Times New Roman" w:hAnsi="Times New Roman" w:cs="Times New Roman"/>
          <w:sz w:val="20"/>
          <w:szCs w:val="20"/>
          <w:lang w:val="en-US"/>
        </w:rPr>
      </w:pPr>
      <w:r w:rsidRPr="00767556">
        <w:rPr>
          <w:rFonts w:ascii="Times New Roman" w:hAnsi="Times New Roman" w:cs="Times New Roman"/>
          <w:noProof/>
          <w:color w:val="0000FF"/>
          <w:sz w:val="20"/>
          <w:szCs w:val="20"/>
          <w:lang w:val="en-US"/>
        </w:rPr>
        <w:t>ORDER</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0000FF"/>
          <w:sz w:val="20"/>
          <w:szCs w:val="20"/>
          <w:lang w:val="en-US"/>
        </w:rPr>
        <w:t>BY</w:t>
      </w:r>
      <w:r w:rsidRPr="00767556">
        <w:rPr>
          <w:rFonts w:ascii="Times New Roman" w:hAnsi="Times New Roman" w:cs="Times New Roman"/>
          <w:noProof/>
          <w:sz w:val="20"/>
          <w:szCs w:val="20"/>
          <w:lang w:val="en-US"/>
        </w:rPr>
        <w:t xml:space="preserve"> InStock </w:t>
      </w:r>
      <w:r w:rsidRPr="00767556">
        <w:rPr>
          <w:rFonts w:ascii="Times New Roman" w:hAnsi="Times New Roman" w:cs="Times New Roman"/>
          <w:noProof/>
          <w:color w:val="0000FF"/>
          <w:sz w:val="20"/>
          <w:szCs w:val="20"/>
          <w:lang w:val="en-US"/>
        </w:rPr>
        <w:t>DESC</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[Description]</w:t>
      </w:r>
    </w:p>
    <w:p w:rsidR="0049155C"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Ключевое слово </w:t>
      </w:r>
      <w:r w:rsidRPr="00767556">
        <w:rPr>
          <w:rFonts w:ascii="Times New Roman" w:hAnsi="Times New Roman" w:cs="Times New Roman"/>
          <w:sz w:val="20"/>
          <w:szCs w:val="20"/>
          <w:lang w:val="en-US"/>
        </w:rPr>
        <w:t>DESC</w:t>
      </w:r>
      <w:r w:rsidRPr="00767556">
        <w:rPr>
          <w:rFonts w:ascii="Times New Roman" w:hAnsi="Times New Roman" w:cs="Times New Roman"/>
          <w:sz w:val="20"/>
          <w:szCs w:val="20"/>
        </w:rPr>
        <w:t xml:space="preserve"> применяется только к тому столбцу, после которого оно указано. В предыдущем примере ключевое слово </w:t>
      </w:r>
      <w:r w:rsidRPr="00767556">
        <w:rPr>
          <w:rFonts w:ascii="Times New Roman" w:hAnsi="Times New Roman" w:cs="Times New Roman"/>
          <w:sz w:val="20"/>
          <w:szCs w:val="20"/>
          <w:lang w:val="en-US"/>
        </w:rPr>
        <w:t>DESC</w:t>
      </w:r>
      <w:r w:rsidRPr="00767556">
        <w:rPr>
          <w:rFonts w:ascii="Times New Roman" w:hAnsi="Times New Roman" w:cs="Times New Roman"/>
          <w:sz w:val="20"/>
          <w:szCs w:val="20"/>
        </w:rPr>
        <w:t xml:space="preserve"> было указано для столбца </w:t>
      </w:r>
      <w:r w:rsidRPr="00767556">
        <w:rPr>
          <w:rFonts w:ascii="Times New Roman" w:hAnsi="Times New Roman" w:cs="Times New Roman"/>
          <w:sz w:val="20"/>
          <w:szCs w:val="20"/>
          <w:lang w:val="en-US"/>
        </w:rPr>
        <w:t>InStock</w:t>
      </w:r>
      <w:r w:rsidRPr="00767556">
        <w:rPr>
          <w:rFonts w:ascii="Times New Roman" w:hAnsi="Times New Roman" w:cs="Times New Roman"/>
          <w:sz w:val="20"/>
          <w:szCs w:val="20"/>
        </w:rPr>
        <w:t xml:space="preserve">, но не для </w:t>
      </w:r>
      <w:r w:rsidRPr="00767556">
        <w:rPr>
          <w:rFonts w:ascii="Times New Roman" w:hAnsi="Times New Roman" w:cs="Times New Roman"/>
          <w:noProof/>
          <w:sz w:val="20"/>
          <w:szCs w:val="20"/>
          <w:lang w:val="en-US"/>
        </w:rPr>
        <w:t>Description</w:t>
      </w:r>
      <w:r w:rsidRPr="00767556">
        <w:rPr>
          <w:rFonts w:ascii="Times New Roman" w:hAnsi="Times New Roman" w:cs="Times New Roman"/>
          <w:noProof/>
          <w:sz w:val="20"/>
          <w:szCs w:val="20"/>
        </w:rPr>
        <w:t>.</w:t>
      </w:r>
      <w:r w:rsidRPr="00767556">
        <w:rPr>
          <w:rFonts w:ascii="Times New Roman" w:hAnsi="Times New Roman" w:cs="Times New Roman"/>
          <w:sz w:val="20"/>
          <w:szCs w:val="20"/>
        </w:rPr>
        <w:t xml:space="preserve"> Таким образом, столбец </w:t>
      </w:r>
      <w:r w:rsidRPr="00767556">
        <w:rPr>
          <w:rFonts w:ascii="Times New Roman" w:hAnsi="Times New Roman" w:cs="Times New Roman"/>
          <w:sz w:val="20"/>
          <w:szCs w:val="20"/>
          <w:lang w:val="en-US"/>
        </w:rPr>
        <w:t>InStock</w:t>
      </w:r>
      <w:r w:rsidRPr="00767556">
        <w:rPr>
          <w:rFonts w:ascii="Times New Roman" w:hAnsi="Times New Roman" w:cs="Times New Roman"/>
          <w:sz w:val="20"/>
          <w:szCs w:val="20"/>
        </w:rPr>
        <w:t xml:space="preserve"> отсортирован в порядке убывания, а столбец </w:t>
      </w:r>
      <w:r w:rsidRPr="00767556">
        <w:rPr>
          <w:rFonts w:ascii="Times New Roman" w:hAnsi="Times New Roman" w:cs="Times New Roman"/>
          <w:noProof/>
          <w:sz w:val="20"/>
          <w:szCs w:val="20"/>
          <w:lang w:val="en-US"/>
        </w:rPr>
        <w:t>Description</w:t>
      </w:r>
      <w:r w:rsidRPr="00767556">
        <w:rPr>
          <w:rFonts w:ascii="Times New Roman" w:hAnsi="Times New Roman" w:cs="Times New Roman"/>
          <w:sz w:val="20"/>
          <w:szCs w:val="20"/>
        </w:rPr>
        <w:t xml:space="preserve"> в возрастающем порядке (принятым по умолчанию).</w:t>
      </w:r>
    </w:p>
    <w:p w:rsidR="0049155C" w:rsidRPr="00C60818" w:rsidRDefault="0049155C" w:rsidP="0049155C">
      <w:pPr>
        <w:jc w:val="both"/>
        <w:rPr>
          <w:rFonts w:ascii="Times New Roman" w:hAnsi="Times New Roman" w:cs="Times New Roman"/>
          <w:b/>
          <w:sz w:val="24"/>
          <w:szCs w:val="24"/>
        </w:rPr>
      </w:pPr>
      <w:r w:rsidRPr="00C71D56">
        <w:rPr>
          <w:rFonts w:ascii="Times New Roman" w:hAnsi="Times New Roman" w:cs="Times New Roman"/>
          <w:b/>
          <w:sz w:val="24"/>
          <w:szCs w:val="24"/>
        </w:rPr>
        <w:t>4</w:t>
      </w:r>
      <w:r w:rsidRPr="00C60818">
        <w:rPr>
          <w:rFonts w:ascii="Times New Roman" w:hAnsi="Times New Roman" w:cs="Times New Roman"/>
          <w:b/>
          <w:sz w:val="24"/>
          <w:szCs w:val="24"/>
        </w:rPr>
        <w:t>. Фильтрация данных</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В таблицах баз данных обычно содержится много информации и довольно редко возникает необходимость выбирать все строки таблицы. Гораздо чаще бывает нужно извлечь какую-то часть данных таблицы для каких-либо действий или отчетов. Выборка только необходимых данных включает в себя критерий поиска, также известный под названием предложение фильтрации. В операторе SELECT данные фильтруются путем указания критерия поиска в предложении WHERE. Предложение WHERE указывается сразу после названия таблицы (предложения FROM) следующим образом:</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IdProd</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[Description]</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InStock</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Product</w:t>
      </w:r>
    </w:p>
    <w:p w:rsidR="0049155C" w:rsidRPr="00767556" w:rsidRDefault="0049155C" w:rsidP="0049155C">
      <w:pPr>
        <w:jc w:val="both"/>
        <w:rPr>
          <w:rFonts w:ascii="Times New Roman" w:hAnsi="Times New Roman" w:cs="Times New Roman"/>
          <w:noProof/>
          <w:sz w:val="20"/>
          <w:szCs w:val="20"/>
        </w:rPr>
      </w:pPr>
      <w:r w:rsidRPr="00767556">
        <w:rPr>
          <w:rFonts w:ascii="Times New Roman" w:hAnsi="Times New Roman" w:cs="Times New Roman"/>
          <w:noProof/>
          <w:color w:val="0000FF"/>
          <w:sz w:val="20"/>
          <w:szCs w:val="20"/>
        </w:rPr>
        <w:t>WHERE</w:t>
      </w:r>
      <w:r w:rsidRPr="00767556">
        <w:rPr>
          <w:rFonts w:ascii="Times New Roman" w:hAnsi="Times New Roman" w:cs="Times New Roman"/>
          <w:noProof/>
          <w:sz w:val="20"/>
          <w:szCs w:val="20"/>
        </w:rPr>
        <w:t xml:space="preserve"> InStock </w:t>
      </w:r>
      <w:r w:rsidRPr="00767556">
        <w:rPr>
          <w:rFonts w:ascii="Times New Roman" w:hAnsi="Times New Roman" w:cs="Times New Roman"/>
          <w:noProof/>
          <w:color w:val="808080"/>
          <w:sz w:val="20"/>
          <w:szCs w:val="20"/>
        </w:rPr>
        <w:t xml:space="preserve">= </w:t>
      </w:r>
      <w:r w:rsidRPr="00767556">
        <w:rPr>
          <w:rFonts w:ascii="Times New Roman" w:hAnsi="Times New Roman" w:cs="Times New Roman"/>
          <w:noProof/>
          <w:sz w:val="20"/>
          <w:szCs w:val="20"/>
        </w:rPr>
        <w:t>0</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Этот оператор извлекает значения всех столбцов из таблицы товаров, но показывает не все строки, а только те, значение в столбце </w:t>
      </w:r>
      <w:r w:rsidRPr="00767556">
        <w:rPr>
          <w:rFonts w:ascii="Times New Roman" w:hAnsi="Times New Roman" w:cs="Times New Roman"/>
          <w:sz w:val="20"/>
          <w:szCs w:val="20"/>
          <w:lang w:val="en-US"/>
        </w:rPr>
        <w:t>InStock</w:t>
      </w:r>
      <w:r w:rsidRPr="00767556">
        <w:rPr>
          <w:rFonts w:ascii="Times New Roman" w:hAnsi="Times New Roman" w:cs="Times New Roman"/>
          <w:sz w:val="20"/>
          <w:szCs w:val="20"/>
        </w:rPr>
        <w:t xml:space="preserve"> (Количество товаров на складе) которых равно 0, т.е. только список отсутствующих на складе товаров.</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lastRenderedPageBreak/>
        <w:t>При совместном использовании предложений ORDER BY и WHERE, предложение ORDER BY должно следовать после WHERE.</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В предыдущем примере проводилась проверка на равенство, т.е. определялось, содержится ли в столбце указанное значение. SQL поддерживает весь спектр условных (логических) операций, которые приведены в следующей таблице.</w:t>
      </w:r>
    </w:p>
    <w:tbl>
      <w:tblPr>
        <w:tblStyle w:val="a8"/>
        <w:tblW w:w="0" w:type="auto"/>
        <w:jc w:val="center"/>
        <w:tblLook w:val="04A0" w:firstRow="1" w:lastRow="0" w:firstColumn="1" w:lastColumn="0" w:noHBand="0" w:noVBand="1"/>
      </w:tblPr>
      <w:tblGrid>
        <w:gridCol w:w="1259"/>
        <w:gridCol w:w="4020"/>
      </w:tblGrid>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Операция</w:t>
            </w:r>
          </w:p>
        </w:tc>
        <w:tc>
          <w:tcPr>
            <w:tcW w:w="4020"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Описание</w:t>
            </w:r>
          </w:p>
        </w:tc>
      </w:tr>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w:t>
            </w:r>
          </w:p>
        </w:tc>
        <w:tc>
          <w:tcPr>
            <w:tcW w:w="402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Равенство</w:t>
            </w:r>
          </w:p>
        </w:tc>
      </w:tr>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&lt;&gt;</w:t>
            </w:r>
          </w:p>
        </w:tc>
        <w:tc>
          <w:tcPr>
            <w:tcW w:w="402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Неравенство</w:t>
            </w:r>
          </w:p>
        </w:tc>
      </w:tr>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w:t>
            </w:r>
          </w:p>
        </w:tc>
        <w:tc>
          <w:tcPr>
            <w:tcW w:w="402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Неравенство</w:t>
            </w:r>
          </w:p>
        </w:tc>
      </w:tr>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&lt;</w:t>
            </w:r>
          </w:p>
        </w:tc>
        <w:tc>
          <w:tcPr>
            <w:tcW w:w="402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Меньше</w:t>
            </w:r>
          </w:p>
        </w:tc>
      </w:tr>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&lt;=</w:t>
            </w:r>
          </w:p>
        </w:tc>
        <w:tc>
          <w:tcPr>
            <w:tcW w:w="402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Меньше или равно</w:t>
            </w:r>
          </w:p>
        </w:tc>
      </w:tr>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!&lt;</w:t>
            </w:r>
          </w:p>
        </w:tc>
        <w:tc>
          <w:tcPr>
            <w:tcW w:w="402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Не меньше</w:t>
            </w:r>
          </w:p>
        </w:tc>
      </w:tr>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&gt;</w:t>
            </w:r>
          </w:p>
        </w:tc>
        <w:tc>
          <w:tcPr>
            <w:tcW w:w="402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Больше</w:t>
            </w:r>
          </w:p>
        </w:tc>
      </w:tr>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&gt;=</w:t>
            </w:r>
          </w:p>
        </w:tc>
        <w:tc>
          <w:tcPr>
            <w:tcW w:w="402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Больше или равно</w:t>
            </w:r>
          </w:p>
        </w:tc>
      </w:tr>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!&gt;</w:t>
            </w:r>
          </w:p>
        </w:tc>
        <w:tc>
          <w:tcPr>
            <w:tcW w:w="402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Не больше</w:t>
            </w:r>
          </w:p>
        </w:tc>
      </w:tr>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BETWEEN</w:t>
            </w:r>
          </w:p>
        </w:tc>
        <w:tc>
          <w:tcPr>
            <w:tcW w:w="402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Между двумя указанными значениями</w:t>
            </w:r>
          </w:p>
        </w:tc>
      </w:tr>
      <w:tr w:rsidR="0049155C" w:rsidRPr="00767556" w:rsidTr="00494810">
        <w:trPr>
          <w:jc w:val="center"/>
        </w:trPr>
        <w:tc>
          <w:tcPr>
            <w:tcW w:w="1259" w:type="dxa"/>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IS NULL</w:t>
            </w:r>
          </w:p>
        </w:tc>
        <w:tc>
          <w:tcPr>
            <w:tcW w:w="402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Значение NULL</w:t>
            </w:r>
          </w:p>
        </w:tc>
      </w:tr>
    </w:tbl>
    <w:p w:rsidR="0049155C" w:rsidRDefault="0049155C" w:rsidP="0049155C">
      <w:pPr>
        <w:jc w:val="both"/>
        <w:rPr>
          <w:rFonts w:ascii="Times New Roman" w:hAnsi="Times New Roman" w:cs="Times New Roman"/>
          <w:sz w:val="20"/>
          <w:szCs w:val="20"/>
        </w:rPr>
      </w:pP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В следующем примере осуществляется выборка всех клиентов, для которых не указан контактный телефон.</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FName</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LName</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Phone</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Customer</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noProof/>
          <w:color w:val="0000FF"/>
          <w:sz w:val="20"/>
          <w:szCs w:val="20"/>
        </w:rPr>
        <w:t>WHERE</w:t>
      </w:r>
      <w:r w:rsidRPr="00767556">
        <w:rPr>
          <w:rFonts w:ascii="Times New Roman" w:hAnsi="Times New Roman" w:cs="Times New Roman"/>
          <w:noProof/>
          <w:sz w:val="20"/>
          <w:szCs w:val="20"/>
        </w:rPr>
        <w:t xml:space="preserve"> PHONE </w:t>
      </w:r>
      <w:r w:rsidRPr="00767556">
        <w:rPr>
          <w:rFonts w:ascii="Times New Roman" w:hAnsi="Times New Roman" w:cs="Times New Roman"/>
          <w:noProof/>
          <w:color w:val="808080"/>
          <w:sz w:val="20"/>
          <w:szCs w:val="20"/>
        </w:rPr>
        <w:t>IS</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808080"/>
          <w:sz w:val="20"/>
          <w:szCs w:val="20"/>
        </w:rPr>
        <w:t>NULL</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Для поиска диапазона значений можно использовать операцию BETWEEN. Ее синтаксис немного отличается от других операций предложения WHERE, так как для нее требуются два значения: начальное и конечное. Например, операцию BETWEEN можно использовать для поиска товаров, количество которых находится в промежутке между 5 и 10.</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IdProd</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[Description]</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InStock</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Product</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noProof/>
          <w:color w:val="0000FF"/>
          <w:sz w:val="20"/>
          <w:szCs w:val="20"/>
        </w:rPr>
        <w:t>WHERE</w:t>
      </w:r>
      <w:r w:rsidRPr="00767556">
        <w:rPr>
          <w:rFonts w:ascii="Times New Roman" w:hAnsi="Times New Roman" w:cs="Times New Roman"/>
          <w:noProof/>
          <w:sz w:val="20"/>
          <w:szCs w:val="20"/>
        </w:rPr>
        <w:t xml:space="preserve"> InStock </w:t>
      </w:r>
      <w:r w:rsidRPr="00767556">
        <w:rPr>
          <w:rFonts w:ascii="Times New Roman" w:hAnsi="Times New Roman" w:cs="Times New Roman"/>
          <w:noProof/>
          <w:color w:val="808080"/>
          <w:sz w:val="20"/>
          <w:szCs w:val="20"/>
        </w:rPr>
        <w:t>BETWEEN</w:t>
      </w:r>
      <w:r w:rsidRPr="00767556">
        <w:rPr>
          <w:rFonts w:ascii="Times New Roman" w:hAnsi="Times New Roman" w:cs="Times New Roman"/>
          <w:noProof/>
          <w:sz w:val="20"/>
          <w:szCs w:val="20"/>
        </w:rPr>
        <w:t xml:space="preserve"> 5 </w:t>
      </w:r>
      <w:r w:rsidRPr="00767556">
        <w:rPr>
          <w:rFonts w:ascii="Times New Roman" w:hAnsi="Times New Roman" w:cs="Times New Roman"/>
          <w:noProof/>
          <w:color w:val="808080"/>
          <w:sz w:val="20"/>
          <w:szCs w:val="20"/>
        </w:rPr>
        <w:t>AND</w:t>
      </w:r>
      <w:r w:rsidRPr="00767556">
        <w:rPr>
          <w:rFonts w:ascii="Times New Roman" w:hAnsi="Times New Roman" w:cs="Times New Roman"/>
          <w:noProof/>
          <w:sz w:val="20"/>
          <w:szCs w:val="20"/>
        </w:rPr>
        <w:t xml:space="preserve"> 10</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Для объединения в предложении </w:t>
      </w:r>
      <w:r w:rsidRPr="00767556">
        <w:rPr>
          <w:rFonts w:ascii="Times New Roman" w:hAnsi="Times New Roman" w:cs="Times New Roman"/>
          <w:sz w:val="20"/>
          <w:szCs w:val="20"/>
          <w:lang w:val="en-US"/>
        </w:rPr>
        <w:t>WHERE</w:t>
      </w:r>
      <w:r w:rsidRPr="00767556">
        <w:rPr>
          <w:rFonts w:ascii="Times New Roman" w:hAnsi="Times New Roman" w:cs="Times New Roman"/>
          <w:sz w:val="20"/>
          <w:szCs w:val="20"/>
        </w:rPr>
        <w:t xml:space="preserve"> нескольких условий необходимо использовать логические операторы </w:t>
      </w:r>
      <w:r w:rsidRPr="00767556">
        <w:rPr>
          <w:rFonts w:ascii="Times New Roman" w:hAnsi="Times New Roman" w:cs="Times New Roman"/>
          <w:sz w:val="20"/>
          <w:szCs w:val="20"/>
          <w:lang w:val="en-US"/>
        </w:rPr>
        <w:t>AND</w:t>
      </w:r>
      <w:r w:rsidRPr="00767556">
        <w:rPr>
          <w:rFonts w:ascii="Times New Roman" w:hAnsi="Times New Roman" w:cs="Times New Roman"/>
          <w:sz w:val="20"/>
          <w:szCs w:val="20"/>
        </w:rPr>
        <w:t xml:space="preserve"> и (или) </w:t>
      </w:r>
      <w:r w:rsidRPr="00767556">
        <w:rPr>
          <w:rFonts w:ascii="Times New Roman" w:hAnsi="Times New Roman" w:cs="Times New Roman"/>
          <w:sz w:val="20"/>
          <w:szCs w:val="20"/>
          <w:lang w:val="en-US"/>
        </w:rPr>
        <w:t>OR</w:t>
      </w:r>
      <w:r w:rsidRPr="00767556">
        <w:rPr>
          <w:rFonts w:ascii="Times New Roman" w:hAnsi="Times New Roman" w:cs="Times New Roman"/>
          <w:sz w:val="20"/>
          <w:szCs w:val="20"/>
        </w:rPr>
        <w:t xml:space="preserve">. Оператор </w:t>
      </w:r>
      <w:r w:rsidRPr="00767556">
        <w:rPr>
          <w:rFonts w:ascii="Times New Roman" w:hAnsi="Times New Roman" w:cs="Times New Roman"/>
          <w:sz w:val="20"/>
          <w:szCs w:val="20"/>
          <w:lang w:val="en-US"/>
        </w:rPr>
        <w:t>AND</w:t>
      </w:r>
      <w:r w:rsidRPr="00767556">
        <w:rPr>
          <w:rFonts w:ascii="Times New Roman" w:hAnsi="Times New Roman" w:cs="Times New Roman"/>
          <w:sz w:val="20"/>
          <w:szCs w:val="20"/>
        </w:rPr>
        <w:t xml:space="preserve"> требует одновременного выполнения обоих условий. Запишем предыдущий запрос посредством объединения двух операции сравнения оператором </w:t>
      </w:r>
      <w:r w:rsidRPr="00767556">
        <w:rPr>
          <w:rFonts w:ascii="Times New Roman" w:hAnsi="Times New Roman" w:cs="Times New Roman"/>
          <w:sz w:val="20"/>
          <w:szCs w:val="20"/>
          <w:lang w:val="en-US"/>
        </w:rPr>
        <w:t>AND</w:t>
      </w:r>
      <w:r w:rsidRPr="00767556">
        <w:rPr>
          <w:rFonts w:ascii="Times New Roman" w:hAnsi="Times New Roman" w:cs="Times New Roman"/>
          <w:sz w:val="20"/>
          <w:szCs w:val="20"/>
        </w:rPr>
        <w:t>.</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IdProd</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[Description]</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InStock</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Product</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noProof/>
          <w:color w:val="0000FF"/>
          <w:sz w:val="20"/>
          <w:szCs w:val="20"/>
        </w:rPr>
        <w:t>WHERE</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808080"/>
          <w:sz w:val="20"/>
          <w:szCs w:val="20"/>
        </w:rPr>
        <w:t>(</w:t>
      </w:r>
      <w:r w:rsidRPr="00767556">
        <w:rPr>
          <w:rFonts w:ascii="Times New Roman" w:hAnsi="Times New Roman" w:cs="Times New Roman"/>
          <w:noProof/>
          <w:sz w:val="20"/>
          <w:szCs w:val="20"/>
        </w:rPr>
        <w:t xml:space="preserve">InStock </w:t>
      </w:r>
      <w:r w:rsidRPr="00767556">
        <w:rPr>
          <w:rFonts w:ascii="Times New Roman" w:hAnsi="Times New Roman" w:cs="Times New Roman"/>
          <w:noProof/>
          <w:color w:val="808080"/>
          <w:sz w:val="20"/>
          <w:szCs w:val="20"/>
        </w:rPr>
        <w:t>&gt;=</w:t>
      </w:r>
      <w:r w:rsidRPr="00767556">
        <w:rPr>
          <w:rFonts w:ascii="Times New Roman" w:hAnsi="Times New Roman" w:cs="Times New Roman"/>
          <w:noProof/>
          <w:sz w:val="20"/>
          <w:szCs w:val="20"/>
        </w:rPr>
        <w:t xml:space="preserve"> 5</w:t>
      </w:r>
      <w:r w:rsidRPr="00767556">
        <w:rPr>
          <w:rFonts w:ascii="Times New Roman" w:hAnsi="Times New Roman" w:cs="Times New Roman"/>
          <w:noProof/>
          <w:color w:val="808080"/>
          <w:sz w:val="20"/>
          <w:szCs w:val="20"/>
        </w:rPr>
        <w:t>)</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808080"/>
          <w:sz w:val="20"/>
          <w:szCs w:val="20"/>
        </w:rPr>
        <w:t>AND</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808080"/>
          <w:sz w:val="20"/>
          <w:szCs w:val="20"/>
        </w:rPr>
        <w:t>(</w:t>
      </w:r>
      <w:r w:rsidRPr="00767556">
        <w:rPr>
          <w:rFonts w:ascii="Times New Roman" w:hAnsi="Times New Roman" w:cs="Times New Roman"/>
          <w:noProof/>
          <w:sz w:val="20"/>
          <w:szCs w:val="20"/>
        </w:rPr>
        <w:t xml:space="preserve">InStock </w:t>
      </w:r>
      <w:r w:rsidRPr="00767556">
        <w:rPr>
          <w:rFonts w:ascii="Times New Roman" w:hAnsi="Times New Roman" w:cs="Times New Roman"/>
          <w:noProof/>
          <w:color w:val="808080"/>
          <w:sz w:val="20"/>
          <w:szCs w:val="20"/>
        </w:rPr>
        <w:t>&lt;=</w:t>
      </w:r>
      <w:r w:rsidRPr="00767556">
        <w:rPr>
          <w:rFonts w:ascii="Times New Roman" w:hAnsi="Times New Roman" w:cs="Times New Roman"/>
          <w:noProof/>
          <w:sz w:val="20"/>
          <w:szCs w:val="20"/>
        </w:rPr>
        <w:t xml:space="preserve"> 10</w:t>
      </w:r>
      <w:r w:rsidRPr="00767556">
        <w:rPr>
          <w:rFonts w:ascii="Times New Roman" w:hAnsi="Times New Roman" w:cs="Times New Roman"/>
          <w:noProof/>
          <w:color w:val="808080"/>
          <w:sz w:val="20"/>
          <w:szCs w:val="20"/>
        </w:rPr>
        <w:t>)</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Ключевое слово AND указывает СУБД возвращать только те строки, которые удовлетворяют всем перечисленным критериям отбора. В данном случае будут выбраны только те товары, количество которых находится в промежутке от 5 до 10.</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Оператор OR указывает СУБД выбирать только те строки, которые удовлетворяют хотя бы одному из условий.</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IdCity</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CityName</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City</w:t>
      </w:r>
    </w:p>
    <w:p w:rsidR="0049155C" w:rsidRPr="00767556" w:rsidRDefault="0049155C" w:rsidP="0049155C">
      <w:pPr>
        <w:jc w:val="both"/>
        <w:rPr>
          <w:rFonts w:ascii="Times New Roman" w:hAnsi="Times New Roman" w:cs="Times New Roman"/>
          <w:sz w:val="20"/>
          <w:szCs w:val="20"/>
          <w:lang w:val="en-US"/>
        </w:rPr>
      </w:pPr>
      <w:r w:rsidRPr="00767556">
        <w:rPr>
          <w:rFonts w:ascii="Times New Roman" w:hAnsi="Times New Roman" w:cs="Times New Roman"/>
          <w:noProof/>
          <w:color w:val="0000FF"/>
          <w:sz w:val="20"/>
          <w:szCs w:val="20"/>
          <w:lang w:val="en-US"/>
        </w:rPr>
        <w:t>WHERE</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CityName </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Москва</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808080"/>
          <w:sz w:val="20"/>
          <w:szCs w:val="20"/>
          <w:lang w:val="en-US"/>
        </w:rPr>
        <w:t>OR</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CityName </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Казань</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808080"/>
          <w:sz w:val="20"/>
          <w:szCs w:val="20"/>
          <w:lang w:val="en-US"/>
        </w:rPr>
        <w:t>)</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Посредством этого </w:t>
      </w:r>
      <w:r w:rsidRPr="00767556">
        <w:rPr>
          <w:rFonts w:ascii="Times New Roman" w:hAnsi="Times New Roman" w:cs="Times New Roman"/>
          <w:sz w:val="20"/>
          <w:szCs w:val="20"/>
          <w:lang w:val="en-US"/>
        </w:rPr>
        <w:t>SQL</w:t>
      </w:r>
      <w:r w:rsidRPr="00767556">
        <w:rPr>
          <w:rFonts w:ascii="Times New Roman" w:hAnsi="Times New Roman" w:cs="Times New Roman"/>
          <w:sz w:val="20"/>
          <w:szCs w:val="20"/>
        </w:rPr>
        <w:t xml:space="preserve"> запроса из справочника городов выбираются только Москва и Казань. Ключевое слово </w:t>
      </w:r>
      <w:r w:rsidRPr="00767556">
        <w:rPr>
          <w:rFonts w:ascii="Times New Roman" w:hAnsi="Times New Roman" w:cs="Times New Roman"/>
          <w:sz w:val="20"/>
          <w:szCs w:val="20"/>
          <w:lang w:val="en-US"/>
        </w:rPr>
        <w:t>OR</w:t>
      </w:r>
      <w:r w:rsidRPr="00767556">
        <w:rPr>
          <w:rFonts w:ascii="Times New Roman" w:hAnsi="Times New Roman" w:cs="Times New Roman"/>
          <w:sz w:val="20"/>
          <w:szCs w:val="20"/>
        </w:rPr>
        <w:t xml:space="preserve"> указывает СУБД использовать какое-то одно условие, а не сразу два. Если бы здесь использовалось ключевое слово </w:t>
      </w:r>
      <w:r w:rsidRPr="00767556">
        <w:rPr>
          <w:rFonts w:ascii="Times New Roman" w:hAnsi="Times New Roman" w:cs="Times New Roman"/>
          <w:sz w:val="20"/>
          <w:szCs w:val="20"/>
          <w:lang w:val="en-US"/>
        </w:rPr>
        <w:t>AND</w:t>
      </w:r>
      <w:r w:rsidRPr="00767556">
        <w:rPr>
          <w:rFonts w:ascii="Times New Roman" w:hAnsi="Times New Roman" w:cs="Times New Roman"/>
          <w:sz w:val="20"/>
          <w:szCs w:val="20"/>
        </w:rPr>
        <w:t>, мы бы не получили никаких данных.</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Если вы внимательно рассмотрите выражение в предыдущем предложении WHERE, то заметите, что значения, с которыми сравниваются названия городов, заключены в одинарные кавычки. Одинарные кавычки используются для определения границ строки (строковой константы). При работе со строковыми константами их всегда необходимо отделять одинарными кавычками.</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lastRenderedPageBreak/>
        <w:t xml:space="preserve">Предложения WHERE могут содержать любое количество логических операторов AND и OR. Комбинируя их можно создавать сложные фильтры. Однако при комбинировании ключевых слов AND и OR необходимо учитывать, что оператор </w:t>
      </w:r>
      <w:r w:rsidRPr="00767556">
        <w:rPr>
          <w:rFonts w:ascii="Times New Roman" w:hAnsi="Times New Roman" w:cs="Times New Roman"/>
          <w:sz w:val="20"/>
          <w:szCs w:val="20"/>
          <w:lang w:val="en-US"/>
        </w:rPr>
        <w:t>AND</w:t>
      </w:r>
      <w:r w:rsidRPr="00767556">
        <w:rPr>
          <w:rFonts w:ascii="Times New Roman" w:hAnsi="Times New Roman" w:cs="Times New Roman"/>
          <w:sz w:val="20"/>
          <w:szCs w:val="20"/>
        </w:rPr>
        <w:t xml:space="preserve"> выполняется раньше оператора </w:t>
      </w:r>
      <w:r w:rsidRPr="00767556">
        <w:rPr>
          <w:rFonts w:ascii="Times New Roman" w:hAnsi="Times New Roman" w:cs="Times New Roman"/>
          <w:sz w:val="20"/>
          <w:szCs w:val="20"/>
          <w:lang w:val="en-US"/>
        </w:rPr>
        <w:t>OR</w:t>
      </w:r>
      <w:r w:rsidRPr="00767556">
        <w:rPr>
          <w:rFonts w:ascii="Times New Roman" w:hAnsi="Times New Roman" w:cs="Times New Roman"/>
          <w:sz w:val="20"/>
          <w:szCs w:val="20"/>
        </w:rPr>
        <w:t>, т.е. имеет более высокий приоритет. Изменить приоритет можно с помощью круглых скобок.</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В следующем примере осуществляется выборка из таблицы клиентов всех Ивановых и Петровых, для которых не указан контактный телефон.</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FName</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LName</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Phone</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Customer</w:t>
      </w:r>
    </w:p>
    <w:p w:rsidR="0049155C" w:rsidRPr="00767556" w:rsidRDefault="0049155C" w:rsidP="0049155C">
      <w:pPr>
        <w:jc w:val="both"/>
        <w:rPr>
          <w:rFonts w:ascii="Times New Roman" w:hAnsi="Times New Roman" w:cs="Times New Roman"/>
          <w:noProof/>
          <w:color w:val="808080"/>
          <w:sz w:val="20"/>
          <w:szCs w:val="20"/>
          <w:lang w:val="en-US"/>
        </w:rPr>
      </w:pPr>
      <w:r w:rsidRPr="00767556">
        <w:rPr>
          <w:rFonts w:ascii="Times New Roman" w:hAnsi="Times New Roman" w:cs="Times New Roman"/>
          <w:noProof/>
          <w:color w:val="0000FF"/>
          <w:sz w:val="20"/>
          <w:szCs w:val="20"/>
          <w:lang w:val="en-US"/>
        </w:rPr>
        <w:t>WHERE</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LName </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Иванов</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808080"/>
          <w:sz w:val="20"/>
          <w:szCs w:val="20"/>
          <w:lang w:val="en-US"/>
        </w:rPr>
        <w:t>OR</w:t>
      </w:r>
      <w:r w:rsidRPr="00767556">
        <w:rPr>
          <w:rFonts w:ascii="Times New Roman" w:hAnsi="Times New Roman" w:cs="Times New Roman"/>
          <w:noProof/>
          <w:sz w:val="20"/>
          <w:szCs w:val="20"/>
          <w:lang w:val="en-US"/>
        </w:rPr>
        <w:t xml:space="preserve"> LName </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Петров</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808080"/>
          <w:sz w:val="20"/>
          <w:szCs w:val="20"/>
          <w:lang w:val="en-US"/>
        </w:rPr>
        <w:t>AND</w:t>
      </w:r>
      <w:r w:rsidRPr="00767556">
        <w:rPr>
          <w:rFonts w:ascii="Times New Roman" w:hAnsi="Times New Roman" w:cs="Times New Roman"/>
          <w:noProof/>
          <w:sz w:val="20"/>
          <w:szCs w:val="20"/>
          <w:lang w:val="en-US"/>
        </w:rPr>
        <w:t xml:space="preserve"> PHONE </w:t>
      </w:r>
      <w:r w:rsidRPr="00767556">
        <w:rPr>
          <w:rFonts w:ascii="Times New Roman" w:hAnsi="Times New Roman" w:cs="Times New Roman"/>
          <w:noProof/>
          <w:color w:val="808080"/>
          <w:sz w:val="20"/>
          <w:szCs w:val="20"/>
          <w:lang w:val="en-US"/>
        </w:rPr>
        <w:t>IS</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808080"/>
          <w:sz w:val="20"/>
          <w:szCs w:val="20"/>
          <w:lang w:val="en-US"/>
        </w:rPr>
        <w:t>NULL</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В случае отсутствия скобок результат был бы не верным, а именно включал бы в себя всех Петровых без контактного телефона и всех Ивановых без каких либо ограничений.</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Для определения входит ли сравниваемое значение в определенное заданное множество можно воспользоваться оператором </w:t>
      </w:r>
      <w:r w:rsidRPr="00767556">
        <w:rPr>
          <w:rFonts w:ascii="Times New Roman" w:hAnsi="Times New Roman" w:cs="Times New Roman"/>
          <w:sz w:val="20"/>
          <w:szCs w:val="20"/>
          <w:lang w:val="en-US"/>
        </w:rPr>
        <w:t>IN</w:t>
      </w:r>
      <w:r w:rsidRPr="00767556">
        <w:rPr>
          <w:rFonts w:ascii="Times New Roman" w:hAnsi="Times New Roman" w:cs="Times New Roman"/>
          <w:sz w:val="20"/>
          <w:szCs w:val="20"/>
        </w:rPr>
        <w:t xml:space="preserve">. При этом все допустимые значения, заключенные в скобки, перечисляются через запятую. В частности предыдущий пример с использованием оператора </w:t>
      </w:r>
      <w:r w:rsidRPr="00767556">
        <w:rPr>
          <w:rFonts w:ascii="Times New Roman" w:hAnsi="Times New Roman" w:cs="Times New Roman"/>
          <w:sz w:val="20"/>
          <w:szCs w:val="20"/>
          <w:lang w:val="en-US"/>
        </w:rPr>
        <w:t>IN</w:t>
      </w:r>
      <w:r w:rsidRPr="00767556">
        <w:rPr>
          <w:rFonts w:ascii="Times New Roman" w:hAnsi="Times New Roman" w:cs="Times New Roman"/>
          <w:sz w:val="20"/>
          <w:szCs w:val="20"/>
        </w:rPr>
        <w:t xml:space="preserve"> может быть записан в более компактной форме.</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FName</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LName</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Phone</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Customer</w:t>
      </w:r>
    </w:p>
    <w:p w:rsidR="0049155C" w:rsidRPr="00767556" w:rsidRDefault="0049155C" w:rsidP="0049155C">
      <w:pPr>
        <w:jc w:val="both"/>
        <w:rPr>
          <w:rFonts w:ascii="Times New Roman" w:hAnsi="Times New Roman" w:cs="Times New Roman"/>
          <w:sz w:val="20"/>
          <w:szCs w:val="20"/>
          <w:lang w:val="en-US"/>
        </w:rPr>
      </w:pPr>
      <w:r w:rsidRPr="00767556">
        <w:rPr>
          <w:rFonts w:ascii="Times New Roman" w:hAnsi="Times New Roman" w:cs="Times New Roman"/>
          <w:noProof/>
          <w:color w:val="0000FF"/>
          <w:sz w:val="20"/>
          <w:szCs w:val="20"/>
          <w:lang w:val="en-US"/>
        </w:rPr>
        <w:t>WHERE</w:t>
      </w:r>
      <w:r w:rsidRPr="00767556">
        <w:rPr>
          <w:rFonts w:ascii="Times New Roman" w:hAnsi="Times New Roman" w:cs="Times New Roman"/>
          <w:noProof/>
          <w:sz w:val="20"/>
          <w:szCs w:val="20"/>
          <w:lang w:val="en-US"/>
        </w:rPr>
        <w:t xml:space="preserve"> LName </w:t>
      </w:r>
      <w:r w:rsidRPr="00767556">
        <w:rPr>
          <w:rFonts w:ascii="Times New Roman" w:hAnsi="Times New Roman" w:cs="Times New Roman"/>
          <w:noProof/>
          <w:color w:val="808080"/>
          <w:sz w:val="20"/>
          <w:szCs w:val="20"/>
          <w:lang w:val="en-US"/>
        </w:rPr>
        <w:t>IN</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Иванов</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Петров</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808080"/>
          <w:sz w:val="20"/>
          <w:szCs w:val="20"/>
          <w:lang w:val="en-US"/>
        </w:rPr>
        <w:t>AND</w:t>
      </w:r>
      <w:r w:rsidRPr="00767556">
        <w:rPr>
          <w:rFonts w:ascii="Times New Roman" w:hAnsi="Times New Roman" w:cs="Times New Roman"/>
          <w:noProof/>
          <w:sz w:val="20"/>
          <w:szCs w:val="20"/>
          <w:lang w:val="en-US"/>
        </w:rPr>
        <w:t xml:space="preserve"> PHONE </w:t>
      </w:r>
      <w:r w:rsidRPr="00767556">
        <w:rPr>
          <w:rFonts w:ascii="Times New Roman" w:hAnsi="Times New Roman" w:cs="Times New Roman"/>
          <w:noProof/>
          <w:color w:val="808080"/>
          <w:sz w:val="20"/>
          <w:szCs w:val="20"/>
          <w:lang w:val="en-US"/>
        </w:rPr>
        <w:t>IS</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808080"/>
          <w:sz w:val="20"/>
          <w:szCs w:val="20"/>
          <w:lang w:val="en-US"/>
        </w:rPr>
        <w:t>NULL</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Для отрицания какого-то условия используется логический оператор </w:t>
      </w:r>
      <w:r w:rsidRPr="00767556">
        <w:rPr>
          <w:rFonts w:ascii="Times New Roman" w:hAnsi="Times New Roman" w:cs="Times New Roman"/>
          <w:sz w:val="20"/>
          <w:szCs w:val="20"/>
          <w:lang w:val="en-US"/>
        </w:rPr>
        <w:t>NOT</w:t>
      </w:r>
      <w:r w:rsidRPr="00767556">
        <w:rPr>
          <w:rFonts w:ascii="Times New Roman" w:hAnsi="Times New Roman" w:cs="Times New Roman"/>
          <w:sz w:val="20"/>
          <w:szCs w:val="20"/>
        </w:rPr>
        <w:t>. Поскольку NOT никогда не используется сам по себе (а только вместе с другими логическими операторами), его синтаксис немного отличается от синтаксиса остальных операторов. В отличие от них, NOT вставляется перед названием столбца, значения которого нужно отфильтровать, а не после. В следующем примере отбираются все клиенты, для которых имеются сведения об их контактом телефоне.</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FName</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LName</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Phone</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Customer</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noProof/>
          <w:color w:val="0000FF"/>
          <w:sz w:val="20"/>
          <w:szCs w:val="20"/>
        </w:rPr>
        <w:t>WHERE</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808080"/>
          <w:sz w:val="20"/>
          <w:szCs w:val="20"/>
        </w:rPr>
        <w:t>NOT</w:t>
      </w:r>
      <w:r w:rsidRPr="00767556">
        <w:rPr>
          <w:rFonts w:ascii="Times New Roman" w:hAnsi="Times New Roman" w:cs="Times New Roman"/>
          <w:noProof/>
          <w:sz w:val="20"/>
          <w:szCs w:val="20"/>
        </w:rPr>
        <w:t xml:space="preserve"> PHONE </w:t>
      </w:r>
      <w:r w:rsidRPr="00767556">
        <w:rPr>
          <w:rFonts w:ascii="Times New Roman" w:hAnsi="Times New Roman" w:cs="Times New Roman"/>
          <w:noProof/>
          <w:color w:val="808080"/>
          <w:sz w:val="20"/>
          <w:szCs w:val="20"/>
        </w:rPr>
        <w:t>IS</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808080"/>
          <w:sz w:val="20"/>
          <w:szCs w:val="20"/>
        </w:rPr>
        <w:t>NULL</w:t>
      </w:r>
    </w:p>
    <w:p w:rsidR="0049155C"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Для фильтрации данных по критерию соответствия определенной символьной строки заданному шаблону используется оператор </w:t>
      </w:r>
      <w:r w:rsidRPr="00767556">
        <w:rPr>
          <w:rFonts w:ascii="Times New Roman" w:hAnsi="Times New Roman" w:cs="Times New Roman"/>
          <w:sz w:val="20"/>
          <w:szCs w:val="20"/>
          <w:lang w:val="en-US"/>
        </w:rPr>
        <w:t>LIKE</w:t>
      </w:r>
      <w:r w:rsidRPr="00767556">
        <w:rPr>
          <w:rFonts w:ascii="Times New Roman" w:hAnsi="Times New Roman" w:cs="Times New Roman"/>
          <w:sz w:val="20"/>
          <w:szCs w:val="20"/>
        </w:rPr>
        <w:t>. Шаблон может включать обычные символы и символы-шаблоны. Во время сравнения с шаблоном необходимо, чтобы его обычные символы в точности совпадали с символами, указанными в строке. Символы-шаблоны могут совпадать с произвольными элементами символьной строки. Использование символов-шаблонов с оператором LIKE предоставляет больше возможностей, чем использование обычных операторов сравнения. Шаблон может включать в себя следующие символы-шаблоны.</w:t>
      </w:r>
    </w:p>
    <w:tbl>
      <w:tblPr>
        <w:tblStyle w:val="a8"/>
        <w:tblW w:w="0" w:type="auto"/>
        <w:tblLook w:val="04A0" w:firstRow="1" w:lastRow="0" w:firstColumn="1" w:lastColumn="0" w:noHBand="0" w:noVBand="1"/>
      </w:tblPr>
      <w:tblGrid>
        <w:gridCol w:w="1003"/>
        <w:gridCol w:w="3783"/>
        <w:gridCol w:w="4678"/>
      </w:tblGrid>
      <w:tr w:rsidR="0049155C" w:rsidRPr="00767556" w:rsidTr="00494810">
        <w:tc>
          <w:tcPr>
            <w:tcW w:w="1003" w:type="dxa"/>
            <w:vAlign w:val="center"/>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Символ-шаблон</w:t>
            </w:r>
          </w:p>
        </w:tc>
        <w:tc>
          <w:tcPr>
            <w:tcW w:w="3783" w:type="dxa"/>
            <w:vAlign w:val="center"/>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Описание</w:t>
            </w:r>
          </w:p>
        </w:tc>
        <w:tc>
          <w:tcPr>
            <w:tcW w:w="4678" w:type="dxa"/>
            <w:vAlign w:val="center"/>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Пример</w:t>
            </w:r>
          </w:p>
        </w:tc>
      </w:tr>
      <w:tr w:rsidR="0049155C" w:rsidRPr="00767556" w:rsidTr="00494810">
        <w:tc>
          <w:tcPr>
            <w:tcW w:w="1003" w:type="dxa"/>
            <w:vAlign w:val="center"/>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w:t>
            </w:r>
          </w:p>
        </w:tc>
        <w:tc>
          <w:tcPr>
            <w:tcW w:w="3783" w:type="dxa"/>
          </w:tcPr>
          <w:p w:rsidR="0049155C" w:rsidRPr="00767556" w:rsidRDefault="0049155C" w:rsidP="00494810">
            <w:pPr>
              <w:rPr>
                <w:rFonts w:ascii="Times New Roman" w:hAnsi="Times New Roman" w:cs="Times New Roman"/>
                <w:sz w:val="20"/>
                <w:szCs w:val="20"/>
              </w:rPr>
            </w:pPr>
            <w:r w:rsidRPr="00767556">
              <w:rPr>
                <w:rFonts w:ascii="Times New Roman" w:hAnsi="Times New Roman" w:cs="Times New Roman"/>
                <w:sz w:val="20"/>
                <w:szCs w:val="20"/>
              </w:rPr>
              <w:t>Любое количество символов</w:t>
            </w:r>
          </w:p>
        </w:tc>
        <w:tc>
          <w:tcPr>
            <w:tcW w:w="4678" w:type="dxa"/>
          </w:tcPr>
          <w:p w:rsidR="0049155C" w:rsidRPr="00767556" w:rsidRDefault="0049155C" w:rsidP="00494810">
            <w:pPr>
              <w:rPr>
                <w:rFonts w:ascii="Times New Roman" w:hAnsi="Times New Roman" w:cs="Times New Roman"/>
                <w:sz w:val="20"/>
                <w:szCs w:val="20"/>
              </w:rPr>
            </w:pPr>
            <w:r w:rsidRPr="00767556">
              <w:rPr>
                <w:rFonts w:ascii="Times New Roman" w:hAnsi="Times New Roman" w:cs="Times New Roman"/>
                <w:sz w:val="20"/>
                <w:szCs w:val="20"/>
              </w:rPr>
              <w:t xml:space="preserve">Инструкция WHERE </w:t>
            </w:r>
            <w:r w:rsidRPr="00767556">
              <w:rPr>
                <w:rFonts w:ascii="Times New Roman" w:hAnsi="Times New Roman" w:cs="Times New Roman"/>
                <w:sz w:val="20"/>
                <w:szCs w:val="20"/>
                <w:lang w:val="en-US"/>
              </w:rPr>
              <w:t>FName</w:t>
            </w:r>
            <w:r w:rsidRPr="00767556">
              <w:rPr>
                <w:rFonts w:ascii="Times New Roman" w:hAnsi="Times New Roman" w:cs="Times New Roman"/>
                <w:sz w:val="20"/>
                <w:szCs w:val="20"/>
              </w:rPr>
              <w:t xml:space="preserve"> LIKE 'А%' выполняет поиск и выдает всех клиентов, имена которых начинаются на букву ‘А’.</w:t>
            </w:r>
          </w:p>
        </w:tc>
      </w:tr>
      <w:tr w:rsidR="0049155C" w:rsidRPr="00767556" w:rsidTr="00494810">
        <w:tc>
          <w:tcPr>
            <w:tcW w:w="1003" w:type="dxa"/>
            <w:vAlign w:val="center"/>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rPr>
              <w:t>_</w:t>
            </w:r>
          </w:p>
        </w:tc>
        <w:tc>
          <w:tcPr>
            <w:tcW w:w="3783" w:type="dxa"/>
          </w:tcPr>
          <w:p w:rsidR="0049155C" w:rsidRPr="00767556" w:rsidRDefault="0049155C" w:rsidP="00494810">
            <w:pPr>
              <w:rPr>
                <w:rFonts w:ascii="Times New Roman" w:hAnsi="Times New Roman" w:cs="Times New Roman"/>
                <w:sz w:val="20"/>
                <w:szCs w:val="20"/>
              </w:rPr>
            </w:pPr>
            <w:r w:rsidRPr="00767556">
              <w:rPr>
                <w:rFonts w:ascii="Times New Roman" w:hAnsi="Times New Roman" w:cs="Times New Roman"/>
                <w:sz w:val="20"/>
                <w:szCs w:val="20"/>
              </w:rPr>
              <w:t>Любой одиночный символ</w:t>
            </w:r>
          </w:p>
        </w:tc>
        <w:tc>
          <w:tcPr>
            <w:tcW w:w="4678" w:type="dxa"/>
          </w:tcPr>
          <w:p w:rsidR="0049155C" w:rsidRPr="00767556" w:rsidRDefault="0049155C" w:rsidP="00494810">
            <w:pPr>
              <w:rPr>
                <w:rFonts w:ascii="Times New Roman" w:hAnsi="Times New Roman" w:cs="Times New Roman"/>
                <w:sz w:val="20"/>
                <w:szCs w:val="20"/>
              </w:rPr>
            </w:pPr>
            <w:r w:rsidRPr="00767556">
              <w:rPr>
                <w:rFonts w:ascii="Times New Roman" w:hAnsi="Times New Roman" w:cs="Times New Roman"/>
                <w:sz w:val="20"/>
                <w:szCs w:val="20"/>
              </w:rPr>
              <w:t xml:space="preserve">Инструкция WHERE </w:t>
            </w:r>
            <w:r w:rsidRPr="00767556">
              <w:rPr>
                <w:rFonts w:ascii="Times New Roman" w:hAnsi="Times New Roman" w:cs="Times New Roman"/>
                <w:sz w:val="20"/>
                <w:szCs w:val="20"/>
                <w:lang w:val="en-US"/>
              </w:rPr>
              <w:t>LName</w:t>
            </w:r>
            <w:r w:rsidRPr="00767556">
              <w:rPr>
                <w:rFonts w:ascii="Times New Roman" w:hAnsi="Times New Roman" w:cs="Times New Roman"/>
                <w:sz w:val="20"/>
                <w:szCs w:val="20"/>
              </w:rPr>
              <w:t xml:space="preserve"> LIKE '_етров' выполняет поиск и выдает всех клиентов, фамилии которых состоят из шести букв и заканчиваются сочетанием ‘етров’ (Петров, Ветров и т.п.).</w:t>
            </w:r>
          </w:p>
        </w:tc>
      </w:tr>
      <w:tr w:rsidR="0049155C" w:rsidRPr="00767556" w:rsidTr="00494810">
        <w:tc>
          <w:tcPr>
            <w:tcW w:w="1003" w:type="dxa"/>
            <w:vAlign w:val="center"/>
          </w:tcPr>
          <w:p w:rsidR="0049155C" w:rsidRPr="00767556" w:rsidRDefault="0049155C" w:rsidP="00494810">
            <w:pPr>
              <w:jc w:val="center"/>
              <w:rPr>
                <w:rFonts w:ascii="Times New Roman" w:hAnsi="Times New Roman" w:cs="Times New Roman"/>
                <w:sz w:val="20"/>
                <w:szCs w:val="20"/>
                <w:lang w:val="en-US"/>
              </w:rPr>
            </w:pPr>
            <w:r w:rsidRPr="00767556">
              <w:rPr>
                <w:rFonts w:ascii="Times New Roman" w:hAnsi="Times New Roman" w:cs="Times New Roman"/>
                <w:sz w:val="20"/>
                <w:szCs w:val="20"/>
                <w:lang w:val="en-US"/>
              </w:rPr>
              <w:t>[]</w:t>
            </w:r>
          </w:p>
        </w:tc>
        <w:tc>
          <w:tcPr>
            <w:tcW w:w="3783" w:type="dxa"/>
          </w:tcPr>
          <w:p w:rsidR="0049155C" w:rsidRPr="00767556" w:rsidRDefault="0049155C" w:rsidP="00494810">
            <w:pPr>
              <w:rPr>
                <w:rFonts w:ascii="Times New Roman" w:hAnsi="Times New Roman" w:cs="Times New Roman"/>
                <w:sz w:val="20"/>
                <w:szCs w:val="20"/>
              </w:rPr>
            </w:pPr>
            <w:r w:rsidRPr="00767556">
              <w:rPr>
                <w:rFonts w:ascii="Times New Roman" w:hAnsi="Times New Roman" w:cs="Times New Roman"/>
                <w:sz w:val="20"/>
                <w:szCs w:val="20"/>
              </w:rPr>
              <w:t>Любой символ, указанный в квадратных скобках</w:t>
            </w:r>
          </w:p>
        </w:tc>
        <w:tc>
          <w:tcPr>
            <w:tcW w:w="4678" w:type="dxa"/>
          </w:tcPr>
          <w:p w:rsidR="0049155C" w:rsidRPr="00767556" w:rsidRDefault="0049155C" w:rsidP="00494810">
            <w:pPr>
              <w:rPr>
                <w:rFonts w:ascii="Times New Roman" w:hAnsi="Times New Roman" w:cs="Times New Roman"/>
                <w:sz w:val="20"/>
                <w:szCs w:val="20"/>
              </w:rPr>
            </w:pPr>
            <w:r w:rsidRPr="00767556">
              <w:rPr>
                <w:rFonts w:ascii="Times New Roman" w:hAnsi="Times New Roman" w:cs="Times New Roman"/>
                <w:sz w:val="20"/>
                <w:szCs w:val="20"/>
              </w:rPr>
              <w:t xml:space="preserve">Инструкция WHERE </w:t>
            </w:r>
            <w:r w:rsidRPr="00767556">
              <w:rPr>
                <w:rFonts w:ascii="Times New Roman" w:hAnsi="Times New Roman" w:cs="Times New Roman"/>
                <w:sz w:val="20"/>
                <w:szCs w:val="20"/>
                <w:lang w:val="en-US"/>
              </w:rPr>
              <w:t>LName</w:t>
            </w:r>
            <w:r w:rsidRPr="00767556">
              <w:rPr>
                <w:rFonts w:ascii="Times New Roman" w:hAnsi="Times New Roman" w:cs="Times New Roman"/>
                <w:sz w:val="20"/>
                <w:szCs w:val="20"/>
              </w:rPr>
              <w:t xml:space="preserve"> LIKE '[Л-С]омов' выполняет поиск и выдает всех клиентов, фамилии которых заканчиваются на ‘омов’ и начинаются на любую букву в промежутке от ‘Л’ до ‘С’, например Ломов, Ромов, Сомов и т.п.</w:t>
            </w:r>
          </w:p>
        </w:tc>
      </w:tr>
      <w:tr w:rsidR="0049155C" w:rsidRPr="00767556" w:rsidTr="00494810">
        <w:tc>
          <w:tcPr>
            <w:tcW w:w="1003" w:type="dxa"/>
            <w:vAlign w:val="center"/>
          </w:tcPr>
          <w:p w:rsidR="0049155C" w:rsidRPr="00767556" w:rsidRDefault="0049155C" w:rsidP="00494810">
            <w:pPr>
              <w:jc w:val="center"/>
              <w:rPr>
                <w:rFonts w:ascii="Times New Roman" w:hAnsi="Times New Roman" w:cs="Times New Roman"/>
                <w:sz w:val="20"/>
                <w:szCs w:val="20"/>
              </w:rPr>
            </w:pPr>
            <w:r w:rsidRPr="00767556">
              <w:rPr>
                <w:rFonts w:ascii="Times New Roman" w:hAnsi="Times New Roman" w:cs="Times New Roman"/>
                <w:sz w:val="20"/>
                <w:szCs w:val="20"/>
                <w:lang w:val="en-US"/>
              </w:rPr>
              <w:t>[^]</w:t>
            </w:r>
          </w:p>
        </w:tc>
        <w:tc>
          <w:tcPr>
            <w:tcW w:w="3783" w:type="dxa"/>
          </w:tcPr>
          <w:p w:rsidR="0049155C" w:rsidRPr="00767556" w:rsidRDefault="0049155C" w:rsidP="00494810">
            <w:pPr>
              <w:rPr>
                <w:rFonts w:ascii="Times New Roman" w:hAnsi="Times New Roman" w:cs="Times New Roman"/>
                <w:sz w:val="20"/>
                <w:szCs w:val="20"/>
              </w:rPr>
            </w:pPr>
            <w:r w:rsidRPr="00767556">
              <w:rPr>
                <w:rFonts w:ascii="Times New Roman" w:hAnsi="Times New Roman" w:cs="Times New Roman"/>
                <w:sz w:val="20"/>
                <w:szCs w:val="20"/>
              </w:rPr>
              <w:t>Любой символ, кроме перечисленных в квадратных скобках</w:t>
            </w:r>
          </w:p>
        </w:tc>
        <w:tc>
          <w:tcPr>
            <w:tcW w:w="4678" w:type="dxa"/>
          </w:tcPr>
          <w:p w:rsidR="0049155C" w:rsidRPr="00767556" w:rsidRDefault="0049155C" w:rsidP="00494810">
            <w:pPr>
              <w:rPr>
                <w:rFonts w:ascii="Times New Roman" w:hAnsi="Times New Roman" w:cs="Times New Roman"/>
                <w:sz w:val="20"/>
                <w:szCs w:val="20"/>
              </w:rPr>
            </w:pPr>
            <w:r w:rsidRPr="00767556">
              <w:rPr>
                <w:rFonts w:ascii="Times New Roman" w:hAnsi="Times New Roman" w:cs="Times New Roman"/>
                <w:sz w:val="20"/>
                <w:szCs w:val="20"/>
              </w:rPr>
              <w:t xml:space="preserve">Инструкция WHERE </w:t>
            </w:r>
            <w:r w:rsidRPr="00767556">
              <w:rPr>
                <w:rFonts w:ascii="Times New Roman" w:hAnsi="Times New Roman" w:cs="Times New Roman"/>
                <w:sz w:val="20"/>
                <w:szCs w:val="20"/>
                <w:lang w:val="en-US"/>
              </w:rPr>
              <w:t>LName</w:t>
            </w:r>
            <w:r w:rsidRPr="00767556">
              <w:rPr>
                <w:rFonts w:ascii="Times New Roman" w:hAnsi="Times New Roman" w:cs="Times New Roman"/>
                <w:sz w:val="20"/>
                <w:szCs w:val="20"/>
              </w:rPr>
              <w:t xml:space="preserve"> LIKE 'ив[^а]%' выполняет поиск и выдает всех клиентов, фамилии которых начинаются на ‘ив’ и третья буква отличается от ‘а’.</w:t>
            </w:r>
          </w:p>
        </w:tc>
      </w:tr>
    </w:tbl>
    <w:p w:rsidR="0049155C" w:rsidRDefault="0049155C" w:rsidP="0049155C">
      <w:pPr>
        <w:jc w:val="both"/>
        <w:rPr>
          <w:rFonts w:ascii="Times New Roman" w:hAnsi="Times New Roman" w:cs="Times New Roman"/>
          <w:sz w:val="20"/>
          <w:szCs w:val="20"/>
        </w:rPr>
      </w:pPr>
    </w:p>
    <w:p w:rsidR="0049155C" w:rsidRPr="0090530E" w:rsidRDefault="0049155C" w:rsidP="0049155C">
      <w:pPr>
        <w:jc w:val="both"/>
        <w:rPr>
          <w:rFonts w:ascii="Times New Roman" w:hAnsi="Times New Roman" w:cs="Times New Roman"/>
          <w:sz w:val="20"/>
          <w:szCs w:val="20"/>
        </w:rPr>
      </w:pP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lastRenderedPageBreak/>
        <w:t>В следующем примере осуществляется выборка всех товаров, названия которых начинаются на букву Т.</w:t>
      </w:r>
    </w:p>
    <w:p w:rsidR="0049155C" w:rsidRPr="00767556" w:rsidRDefault="0049155C" w:rsidP="0049155C">
      <w:pPr>
        <w:autoSpaceDE w:val="0"/>
        <w:autoSpaceDN w:val="0"/>
        <w:adjustRightInd w:val="0"/>
        <w:spacing w:after="0" w:line="240" w:lineRule="auto"/>
        <w:rPr>
          <w:rFonts w:ascii="Times New Roman" w:hAnsi="Times New Roman" w:cs="Times New Roman"/>
          <w:noProof/>
          <w:color w:val="808080"/>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808080"/>
          <w:sz w:val="20"/>
          <w:szCs w:val="20"/>
          <w:lang w:val="en-US"/>
        </w:rPr>
        <w:t>*</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Product</w:t>
      </w:r>
    </w:p>
    <w:p w:rsidR="0049155C" w:rsidRPr="00C71D56" w:rsidRDefault="0049155C" w:rsidP="0049155C">
      <w:pPr>
        <w:jc w:val="both"/>
        <w:rPr>
          <w:rFonts w:ascii="Times New Roman" w:hAnsi="Times New Roman" w:cs="Times New Roman"/>
          <w:b/>
          <w:sz w:val="20"/>
          <w:szCs w:val="20"/>
          <w:lang w:val="en-US"/>
        </w:rPr>
      </w:pPr>
      <w:r w:rsidRPr="00767556">
        <w:rPr>
          <w:rFonts w:ascii="Times New Roman" w:hAnsi="Times New Roman" w:cs="Times New Roman"/>
          <w:noProof/>
          <w:color w:val="0000FF"/>
          <w:sz w:val="20"/>
          <w:szCs w:val="20"/>
          <w:lang w:val="en-US"/>
        </w:rPr>
        <w:t>WHERE</w:t>
      </w:r>
      <w:r w:rsidRPr="00767556">
        <w:rPr>
          <w:rFonts w:ascii="Times New Roman" w:hAnsi="Times New Roman" w:cs="Times New Roman"/>
          <w:noProof/>
          <w:sz w:val="20"/>
          <w:szCs w:val="20"/>
          <w:lang w:val="en-US"/>
        </w:rPr>
        <w:t xml:space="preserve"> [Description] </w:t>
      </w:r>
      <w:r w:rsidRPr="00767556">
        <w:rPr>
          <w:rFonts w:ascii="Times New Roman" w:hAnsi="Times New Roman" w:cs="Times New Roman"/>
          <w:noProof/>
          <w:color w:val="808080"/>
          <w:sz w:val="20"/>
          <w:szCs w:val="20"/>
          <w:lang w:val="en-US"/>
        </w:rPr>
        <w:t>LIKE</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Т</w:t>
      </w:r>
      <w:r w:rsidRPr="00767556">
        <w:rPr>
          <w:rFonts w:ascii="Times New Roman" w:hAnsi="Times New Roman" w:cs="Times New Roman"/>
          <w:noProof/>
          <w:color w:val="FF0000"/>
          <w:sz w:val="20"/>
          <w:szCs w:val="20"/>
          <w:lang w:val="en-US"/>
        </w:rPr>
        <w:t>%'</w:t>
      </w:r>
    </w:p>
    <w:p w:rsidR="0049155C" w:rsidRPr="00767556" w:rsidRDefault="0049155C" w:rsidP="0049155C">
      <w:pPr>
        <w:jc w:val="both"/>
        <w:rPr>
          <w:rFonts w:ascii="Times New Roman" w:hAnsi="Times New Roman" w:cs="Times New Roman"/>
          <w:b/>
          <w:sz w:val="20"/>
          <w:szCs w:val="20"/>
        </w:rPr>
      </w:pPr>
      <w:r w:rsidRPr="00767556">
        <w:rPr>
          <w:rFonts w:ascii="Times New Roman" w:hAnsi="Times New Roman" w:cs="Times New Roman"/>
          <w:b/>
          <w:sz w:val="20"/>
          <w:szCs w:val="20"/>
        </w:rPr>
        <w:t>Создание вычисляемых полей</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Конструкция </w:t>
      </w:r>
      <w:r w:rsidRPr="00767556">
        <w:rPr>
          <w:rFonts w:ascii="Times New Roman" w:hAnsi="Times New Roman" w:cs="Times New Roman"/>
          <w:sz w:val="20"/>
          <w:szCs w:val="20"/>
          <w:lang w:val="en-US"/>
        </w:rPr>
        <w:t>SELECT</w:t>
      </w:r>
      <w:r w:rsidRPr="00767556">
        <w:rPr>
          <w:rFonts w:ascii="Times New Roman" w:hAnsi="Times New Roman" w:cs="Times New Roman"/>
          <w:sz w:val="20"/>
          <w:szCs w:val="20"/>
        </w:rPr>
        <w:t xml:space="preserve"> кроме имен столбцов таблиц может также включать так называемые вычисляемые поля. В отличие от всех выбранных нами ранее столбцов, вычисляемых полей на самом деле в таблицах базы данных нет. Они создаются "на лету" SQL-оператором SELECT. Рассмотрим следующий пример.</w:t>
      </w:r>
    </w:p>
    <w:p w:rsidR="0049155C" w:rsidRPr="00767556" w:rsidRDefault="0049155C" w:rsidP="0049155C">
      <w:pPr>
        <w:autoSpaceDE w:val="0"/>
        <w:autoSpaceDN w:val="0"/>
        <w:adjustRightInd w:val="0"/>
        <w:spacing w:after="0" w:line="240" w:lineRule="auto"/>
        <w:rPr>
          <w:rFonts w:ascii="Times New Roman" w:hAnsi="Times New Roman" w:cs="Times New Roman"/>
          <w:noProof/>
          <w:color w:val="FF0000"/>
          <w:sz w:val="20"/>
          <w:szCs w:val="20"/>
        </w:rPr>
      </w:pPr>
      <w:r w:rsidRPr="00767556">
        <w:rPr>
          <w:rFonts w:ascii="Times New Roman" w:hAnsi="Times New Roman" w:cs="Times New Roman"/>
          <w:noProof/>
          <w:color w:val="0000FF"/>
          <w:sz w:val="20"/>
          <w:szCs w:val="20"/>
        </w:rPr>
        <w:t>SELECT</w:t>
      </w:r>
      <w:r w:rsidRPr="00767556">
        <w:rPr>
          <w:rFonts w:ascii="Times New Roman" w:hAnsi="Times New Roman" w:cs="Times New Roman"/>
          <w:noProof/>
          <w:sz w:val="20"/>
          <w:szCs w:val="20"/>
        </w:rPr>
        <w:t xml:space="preserve"> IdCust </w:t>
      </w:r>
      <w:r w:rsidRPr="00767556">
        <w:rPr>
          <w:rFonts w:ascii="Times New Roman" w:hAnsi="Times New Roman" w:cs="Times New Roman"/>
          <w:noProof/>
          <w:color w:val="0000FF"/>
          <w:sz w:val="20"/>
          <w:szCs w:val="20"/>
        </w:rPr>
        <w:t>AS</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FF0000"/>
          <w:sz w:val="20"/>
          <w:szCs w:val="20"/>
        </w:rPr>
        <w:t>'Номер клиента'</w:t>
      </w:r>
      <w:r w:rsidRPr="00767556">
        <w:rPr>
          <w:rFonts w:ascii="Times New Roman" w:hAnsi="Times New Roman" w:cs="Times New Roman"/>
          <w:noProof/>
          <w:color w:val="808080"/>
          <w:sz w:val="20"/>
          <w:szCs w:val="20"/>
        </w:rPr>
        <w:t>,</w:t>
      </w:r>
      <w:r w:rsidRPr="00767556">
        <w:rPr>
          <w:rFonts w:ascii="Times New Roman" w:hAnsi="Times New Roman" w:cs="Times New Roman"/>
          <w:noProof/>
          <w:sz w:val="20"/>
          <w:szCs w:val="20"/>
        </w:rPr>
        <w:t xml:space="preserve"> FName </w:t>
      </w:r>
      <w:r w:rsidRPr="00767556">
        <w:rPr>
          <w:rFonts w:ascii="Times New Roman" w:hAnsi="Times New Roman" w:cs="Times New Roman"/>
          <w:noProof/>
          <w:color w:val="808080"/>
          <w:sz w:val="20"/>
          <w:szCs w:val="20"/>
        </w:rPr>
        <w:t>+</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FF0000"/>
          <w:sz w:val="20"/>
          <w:szCs w:val="20"/>
        </w:rPr>
        <w:t>' '</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808080"/>
          <w:sz w:val="20"/>
          <w:szCs w:val="20"/>
        </w:rPr>
        <w:t>+</w:t>
      </w:r>
      <w:r w:rsidRPr="00767556">
        <w:rPr>
          <w:rFonts w:ascii="Times New Roman" w:hAnsi="Times New Roman" w:cs="Times New Roman"/>
          <w:noProof/>
          <w:sz w:val="20"/>
          <w:szCs w:val="20"/>
        </w:rPr>
        <w:t xml:space="preserve">LName </w:t>
      </w:r>
      <w:r w:rsidRPr="00767556">
        <w:rPr>
          <w:rFonts w:ascii="Times New Roman" w:hAnsi="Times New Roman" w:cs="Times New Roman"/>
          <w:noProof/>
          <w:color w:val="0000FF"/>
          <w:sz w:val="20"/>
          <w:szCs w:val="20"/>
        </w:rPr>
        <w:t>AS</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FF0000"/>
          <w:sz w:val="20"/>
          <w:szCs w:val="20"/>
        </w:rPr>
        <w:t>'Фамилия и имя клиента'</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noProof/>
          <w:color w:val="0000FF"/>
          <w:sz w:val="20"/>
          <w:szCs w:val="20"/>
        </w:rPr>
        <w:t>FROM</w:t>
      </w:r>
      <w:r w:rsidRPr="00767556">
        <w:rPr>
          <w:rFonts w:ascii="Times New Roman" w:hAnsi="Times New Roman" w:cs="Times New Roman"/>
          <w:noProof/>
          <w:sz w:val="20"/>
          <w:szCs w:val="20"/>
        </w:rPr>
        <w:t xml:space="preserve"> Customer</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Здесь создается вычисляемое поле, которому с помощью ключевого слова </w:t>
      </w:r>
      <w:r w:rsidRPr="00767556">
        <w:rPr>
          <w:rFonts w:ascii="Times New Roman" w:hAnsi="Times New Roman" w:cs="Times New Roman"/>
          <w:sz w:val="20"/>
          <w:szCs w:val="20"/>
          <w:lang w:val="en-US"/>
        </w:rPr>
        <w:t>AS</w:t>
      </w:r>
      <w:r w:rsidRPr="00767556">
        <w:rPr>
          <w:rFonts w:ascii="Times New Roman" w:hAnsi="Times New Roman" w:cs="Times New Roman"/>
          <w:sz w:val="20"/>
          <w:szCs w:val="20"/>
        </w:rPr>
        <w:t xml:space="preserve"> дан псевдоним ‘Фамилия и имя клиента’. Оно позволяет объединить (произвести конкатенацию) с помощью оператора + фамилию, пробел и имя клиента в одно поле (столбец). Псевдоним может быть задан и для обычного столбца таблицы. В частности здесь столбцу </w:t>
      </w:r>
      <w:r w:rsidRPr="00767556">
        <w:rPr>
          <w:rFonts w:ascii="Times New Roman" w:hAnsi="Times New Roman" w:cs="Times New Roman"/>
          <w:sz w:val="20"/>
          <w:szCs w:val="20"/>
          <w:lang w:val="en-US"/>
        </w:rPr>
        <w:t>IdCust</w:t>
      </w:r>
      <w:r w:rsidRPr="00767556">
        <w:rPr>
          <w:rFonts w:ascii="Times New Roman" w:hAnsi="Times New Roman" w:cs="Times New Roman"/>
          <w:sz w:val="20"/>
          <w:szCs w:val="20"/>
        </w:rPr>
        <w:t xml:space="preserve"> задан псевдоним ‘Номер клиента’.</w:t>
      </w:r>
    </w:p>
    <w:p w:rsidR="0049155C" w:rsidRPr="00767556" w:rsidRDefault="0049155C" w:rsidP="0049155C">
      <w:pPr>
        <w:jc w:val="both"/>
        <w:rPr>
          <w:rFonts w:ascii="Times New Roman" w:hAnsi="Times New Roman" w:cs="Times New Roman"/>
          <w:sz w:val="20"/>
          <w:szCs w:val="20"/>
          <w:lang w:val="en-US"/>
        </w:rPr>
      </w:pPr>
      <w:r w:rsidRPr="00767556">
        <w:rPr>
          <w:rFonts w:ascii="Times New Roman" w:hAnsi="Times New Roman" w:cs="Times New Roman"/>
          <w:sz w:val="20"/>
          <w:szCs w:val="20"/>
        </w:rPr>
        <w:t>Еще одним способом использования вычисляемых полей является выполнение математических операций над выбранными данными. Рассмотрим</w:t>
      </w:r>
      <w:r w:rsidRPr="00767556">
        <w:rPr>
          <w:rFonts w:ascii="Times New Roman" w:hAnsi="Times New Roman" w:cs="Times New Roman"/>
          <w:sz w:val="20"/>
          <w:szCs w:val="20"/>
          <w:lang w:val="en-US"/>
        </w:rPr>
        <w:t xml:space="preserve"> </w:t>
      </w:r>
      <w:r w:rsidRPr="00767556">
        <w:rPr>
          <w:rFonts w:ascii="Times New Roman" w:hAnsi="Times New Roman" w:cs="Times New Roman"/>
          <w:sz w:val="20"/>
          <w:szCs w:val="20"/>
        </w:rPr>
        <w:t>пример</w:t>
      </w:r>
      <w:r w:rsidRPr="00767556">
        <w:rPr>
          <w:rFonts w:ascii="Times New Roman" w:hAnsi="Times New Roman" w:cs="Times New Roman"/>
          <w:sz w:val="20"/>
          <w:szCs w:val="20"/>
          <w:lang w:val="en-US"/>
        </w:rPr>
        <w:t>.</w:t>
      </w:r>
    </w:p>
    <w:p w:rsidR="0049155C" w:rsidRPr="00767556" w:rsidRDefault="0049155C" w:rsidP="0049155C">
      <w:pPr>
        <w:autoSpaceDE w:val="0"/>
        <w:autoSpaceDN w:val="0"/>
        <w:adjustRightInd w:val="0"/>
        <w:spacing w:after="0" w:line="240" w:lineRule="auto"/>
        <w:rPr>
          <w:rFonts w:ascii="Times New Roman" w:hAnsi="Times New Roman" w:cs="Times New Roman"/>
          <w:noProof/>
          <w:color w:val="FF0000"/>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IdProd</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Qty</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Price</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Qty </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Price </w:t>
      </w:r>
      <w:r w:rsidRPr="00767556">
        <w:rPr>
          <w:rFonts w:ascii="Times New Roman" w:hAnsi="Times New Roman" w:cs="Times New Roman"/>
          <w:noProof/>
          <w:color w:val="0000FF"/>
          <w:sz w:val="20"/>
          <w:szCs w:val="20"/>
          <w:lang w:val="en-US"/>
        </w:rPr>
        <w:t>AS</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Стоимость</w:t>
      </w:r>
      <w:r w:rsidRPr="00767556">
        <w:rPr>
          <w:rFonts w:ascii="Times New Roman" w:hAnsi="Times New Roman" w:cs="Times New Roman"/>
          <w:noProof/>
          <w:color w:val="FF0000"/>
          <w:sz w:val="20"/>
          <w:szCs w:val="20"/>
          <w:lang w:val="en-US"/>
        </w:rPr>
        <w:t>'</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OrdItem</w:t>
      </w:r>
    </w:p>
    <w:p w:rsidR="0049155C" w:rsidRPr="00767556" w:rsidRDefault="0049155C" w:rsidP="0049155C">
      <w:pPr>
        <w:jc w:val="both"/>
        <w:rPr>
          <w:rFonts w:ascii="Times New Roman" w:hAnsi="Times New Roman" w:cs="Times New Roman"/>
          <w:noProof/>
          <w:sz w:val="20"/>
          <w:szCs w:val="20"/>
        </w:rPr>
      </w:pPr>
      <w:r w:rsidRPr="00767556">
        <w:rPr>
          <w:rFonts w:ascii="Times New Roman" w:hAnsi="Times New Roman" w:cs="Times New Roman"/>
          <w:noProof/>
          <w:color w:val="0000FF"/>
          <w:sz w:val="20"/>
          <w:szCs w:val="20"/>
        </w:rPr>
        <w:t>WHERE</w:t>
      </w:r>
      <w:r w:rsidRPr="00767556">
        <w:rPr>
          <w:rFonts w:ascii="Times New Roman" w:hAnsi="Times New Roman" w:cs="Times New Roman"/>
          <w:noProof/>
          <w:sz w:val="20"/>
          <w:szCs w:val="20"/>
        </w:rPr>
        <w:t xml:space="preserve"> IdOrd </w:t>
      </w:r>
      <w:r w:rsidRPr="00767556">
        <w:rPr>
          <w:rFonts w:ascii="Times New Roman" w:hAnsi="Times New Roman" w:cs="Times New Roman"/>
          <w:noProof/>
          <w:color w:val="808080"/>
          <w:sz w:val="20"/>
          <w:szCs w:val="20"/>
        </w:rPr>
        <w:t>=</w:t>
      </w:r>
      <w:r w:rsidRPr="00767556">
        <w:rPr>
          <w:rFonts w:ascii="Times New Roman" w:hAnsi="Times New Roman" w:cs="Times New Roman"/>
          <w:noProof/>
          <w:sz w:val="20"/>
          <w:szCs w:val="20"/>
        </w:rPr>
        <w:t xml:space="preserve"> 1</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Здесь с помощью оператора умножения * вычисляется общая стоимость каждого товара в заказе с кодом 1 как произведение количества на цену.</w:t>
      </w:r>
    </w:p>
    <w:p w:rsidR="0049155C" w:rsidRPr="00767556" w:rsidRDefault="0049155C" w:rsidP="0049155C">
      <w:pPr>
        <w:jc w:val="both"/>
        <w:rPr>
          <w:rFonts w:ascii="Times New Roman" w:hAnsi="Times New Roman" w:cs="Times New Roman"/>
          <w:b/>
          <w:sz w:val="20"/>
          <w:szCs w:val="20"/>
        </w:rPr>
      </w:pPr>
      <w:r w:rsidRPr="00767556">
        <w:rPr>
          <w:rFonts w:ascii="Times New Roman" w:hAnsi="Times New Roman" w:cs="Times New Roman"/>
          <w:b/>
          <w:sz w:val="20"/>
          <w:szCs w:val="20"/>
        </w:rPr>
        <w:t>Исключение дублирующих записей</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Для исключения из результата выборки повторяющихся строк используется ключевое слово </w:t>
      </w:r>
      <w:r w:rsidRPr="00767556">
        <w:rPr>
          <w:rFonts w:ascii="Times New Roman" w:hAnsi="Times New Roman" w:cs="Times New Roman"/>
          <w:sz w:val="20"/>
          <w:szCs w:val="20"/>
          <w:lang w:val="en-US"/>
        </w:rPr>
        <w:t>DISTINCT</w:t>
      </w:r>
      <w:r w:rsidRPr="00767556">
        <w:rPr>
          <w:rFonts w:ascii="Times New Roman" w:hAnsi="Times New Roman" w:cs="Times New Roman"/>
          <w:sz w:val="20"/>
          <w:szCs w:val="20"/>
        </w:rPr>
        <w:t xml:space="preserve">, которое указывается сразу после </w:t>
      </w:r>
      <w:r w:rsidRPr="00767556">
        <w:rPr>
          <w:rFonts w:ascii="Times New Roman" w:hAnsi="Times New Roman" w:cs="Times New Roman"/>
          <w:sz w:val="20"/>
          <w:szCs w:val="20"/>
          <w:lang w:val="en-US"/>
        </w:rPr>
        <w:t>SELECT</w:t>
      </w:r>
      <w:r w:rsidRPr="00767556">
        <w:rPr>
          <w:rFonts w:ascii="Times New Roman" w:hAnsi="Times New Roman" w:cs="Times New Roman"/>
          <w:sz w:val="20"/>
          <w:szCs w:val="20"/>
        </w:rPr>
        <w:t>. В следующем примере осуществляется вывод всех фамилий клиентов. Даже если среди них есть однофамильцы, каждая фамилия будет выведена только один раз.</w:t>
      </w:r>
    </w:p>
    <w:p w:rsidR="0049155C" w:rsidRPr="00C71D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C71D56">
        <w:rPr>
          <w:rFonts w:ascii="Times New Roman" w:hAnsi="Times New Roman" w:cs="Times New Roman"/>
          <w:noProof/>
          <w:color w:val="0000FF"/>
          <w:sz w:val="20"/>
          <w:szCs w:val="20"/>
          <w:lang w:val="en-US"/>
        </w:rPr>
        <w:t>SELECT</w:t>
      </w:r>
      <w:r w:rsidRPr="00C71D56">
        <w:rPr>
          <w:rFonts w:ascii="Times New Roman" w:hAnsi="Times New Roman" w:cs="Times New Roman"/>
          <w:noProof/>
          <w:sz w:val="20"/>
          <w:szCs w:val="20"/>
          <w:lang w:val="en-US"/>
        </w:rPr>
        <w:t xml:space="preserve"> </w:t>
      </w:r>
      <w:r w:rsidRPr="00C71D56">
        <w:rPr>
          <w:rFonts w:ascii="Times New Roman" w:hAnsi="Times New Roman" w:cs="Times New Roman"/>
          <w:noProof/>
          <w:color w:val="0000FF"/>
          <w:sz w:val="20"/>
          <w:szCs w:val="20"/>
          <w:lang w:val="en-US"/>
        </w:rPr>
        <w:t>DISTINCT</w:t>
      </w:r>
      <w:r w:rsidRPr="00C71D56">
        <w:rPr>
          <w:rFonts w:ascii="Times New Roman" w:hAnsi="Times New Roman" w:cs="Times New Roman"/>
          <w:noProof/>
          <w:sz w:val="20"/>
          <w:szCs w:val="20"/>
          <w:lang w:val="en-US"/>
        </w:rPr>
        <w:t xml:space="preserve"> LName</w:t>
      </w:r>
    </w:p>
    <w:p w:rsidR="0049155C" w:rsidRDefault="0049155C" w:rsidP="0049155C">
      <w:pPr>
        <w:jc w:val="both"/>
        <w:rPr>
          <w:rFonts w:ascii="Times New Roman" w:hAnsi="Times New Roman" w:cs="Times New Roman"/>
          <w:noProof/>
          <w:sz w:val="20"/>
          <w:szCs w:val="20"/>
          <w:lang w:val="en-US"/>
        </w:rPr>
      </w:pPr>
      <w:r w:rsidRPr="00C71D56">
        <w:rPr>
          <w:rFonts w:ascii="Times New Roman" w:hAnsi="Times New Roman" w:cs="Times New Roman"/>
          <w:noProof/>
          <w:color w:val="0000FF"/>
          <w:sz w:val="20"/>
          <w:szCs w:val="20"/>
          <w:lang w:val="en-US"/>
        </w:rPr>
        <w:t>FROM</w:t>
      </w:r>
      <w:r w:rsidRPr="00C71D56">
        <w:rPr>
          <w:rFonts w:ascii="Times New Roman" w:hAnsi="Times New Roman" w:cs="Times New Roman"/>
          <w:noProof/>
          <w:sz w:val="20"/>
          <w:szCs w:val="20"/>
          <w:lang w:val="en-US"/>
        </w:rPr>
        <w:t xml:space="preserve"> Customer</w:t>
      </w:r>
    </w:p>
    <w:p w:rsidR="0049155C" w:rsidRPr="00C71D56" w:rsidRDefault="0049155C" w:rsidP="0049155C">
      <w:pPr>
        <w:jc w:val="both"/>
        <w:rPr>
          <w:rFonts w:ascii="Times New Roman" w:hAnsi="Times New Roman" w:cs="Times New Roman"/>
          <w:b/>
          <w:sz w:val="24"/>
          <w:szCs w:val="24"/>
          <w:lang w:val="en-US"/>
        </w:rPr>
      </w:pPr>
      <w:r>
        <w:rPr>
          <w:rFonts w:ascii="Times New Roman" w:hAnsi="Times New Roman" w:cs="Times New Roman"/>
          <w:b/>
          <w:sz w:val="24"/>
          <w:szCs w:val="24"/>
          <w:lang w:val="en-US"/>
        </w:rPr>
        <w:t>5</w:t>
      </w:r>
      <w:r w:rsidRPr="00C71D56">
        <w:rPr>
          <w:rFonts w:ascii="Times New Roman" w:hAnsi="Times New Roman" w:cs="Times New Roman"/>
          <w:b/>
          <w:sz w:val="24"/>
          <w:szCs w:val="24"/>
          <w:lang w:val="en-US"/>
        </w:rPr>
        <w:t xml:space="preserve">. </w:t>
      </w:r>
      <w:r w:rsidRPr="00C64A42">
        <w:rPr>
          <w:rFonts w:ascii="Times New Roman" w:hAnsi="Times New Roman" w:cs="Times New Roman"/>
          <w:b/>
          <w:sz w:val="24"/>
          <w:szCs w:val="24"/>
        </w:rPr>
        <w:t>Использование</w:t>
      </w:r>
      <w:r w:rsidRPr="00C71D56">
        <w:rPr>
          <w:rFonts w:ascii="Times New Roman" w:hAnsi="Times New Roman" w:cs="Times New Roman"/>
          <w:b/>
          <w:sz w:val="24"/>
          <w:szCs w:val="24"/>
          <w:lang w:val="en-US"/>
        </w:rPr>
        <w:t xml:space="preserve"> </w:t>
      </w:r>
      <w:r w:rsidRPr="00C64A42">
        <w:rPr>
          <w:rFonts w:ascii="Times New Roman" w:hAnsi="Times New Roman" w:cs="Times New Roman"/>
          <w:b/>
          <w:sz w:val="24"/>
          <w:szCs w:val="24"/>
        </w:rPr>
        <w:t>агрегатных</w:t>
      </w:r>
      <w:r w:rsidRPr="00C71D56">
        <w:rPr>
          <w:rFonts w:ascii="Times New Roman" w:hAnsi="Times New Roman" w:cs="Times New Roman"/>
          <w:b/>
          <w:sz w:val="24"/>
          <w:szCs w:val="24"/>
          <w:lang w:val="en-US"/>
        </w:rPr>
        <w:t xml:space="preserve"> </w:t>
      </w:r>
      <w:r w:rsidRPr="00C64A42">
        <w:rPr>
          <w:rFonts w:ascii="Times New Roman" w:hAnsi="Times New Roman" w:cs="Times New Roman"/>
          <w:b/>
          <w:sz w:val="24"/>
          <w:szCs w:val="24"/>
        </w:rPr>
        <w:t>функций</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В SQL определено множество встроенных функций различных категорий, среди которых особое место занимают агрегатные функции, оперирующие значениями столбцов множества строк и возвращающие одно значение. Аргументами агрегатных функций могут быть как столбцы таблиц, так и результаты выражений над ними. Агрегатные функции и сами могут включаться в другие арифметические выражения. В следующей таблице приведены наиболее часто используемые стандартные унарные агрегатные функции.</w:t>
      </w:r>
    </w:p>
    <w:tbl>
      <w:tblPr>
        <w:tblStyle w:val="a8"/>
        <w:tblW w:w="0" w:type="auto"/>
        <w:jc w:val="center"/>
        <w:tblLook w:val="04A0" w:firstRow="1" w:lastRow="0" w:firstColumn="1" w:lastColumn="0" w:noHBand="0" w:noVBand="1"/>
      </w:tblPr>
      <w:tblGrid>
        <w:gridCol w:w="1174"/>
        <w:gridCol w:w="5230"/>
      </w:tblGrid>
      <w:tr w:rsidR="0049155C" w:rsidRPr="00767556" w:rsidTr="00494810">
        <w:trPr>
          <w:jc w:val="center"/>
        </w:trPr>
        <w:tc>
          <w:tcPr>
            <w:tcW w:w="1174" w:type="dxa"/>
          </w:tcPr>
          <w:p w:rsidR="0049155C" w:rsidRPr="00767556" w:rsidRDefault="0049155C" w:rsidP="00494810">
            <w:pPr>
              <w:jc w:val="center"/>
              <w:rPr>
                <w:rFonts w:ascii="Times New Roman" w:hAnsi="Times New Roman" w:cs="Times New Roman"/>
                <w:b/>
                <w:sz w:val="20"/>
                <w:szCs w:val="20"/>
              </w:rPr>
            </w:pPr>
            <w:r w:rsidRPr="00767556">
              <w:rPr>
                <w:rFonts w:ascii="Times New Roman" w:hAnsi="Times New Roman" w:cs="Times New Roman"/>
                <w:b/>
                <w:sz w:val="20"/>
                <w:szCs w:val="20"/>
              </w:rPr>
              <w:t>Функция</w:t>
            </w:r>
          </w:p>
        </w:tc>
        <w:tc>
          <w:tcPr>
            <w:tcW w:w="5230" w:type="dxa"/>
          </w:tcPr>
          <w:p w:rsidR="0049155C" w:rsidRPr="00767556" w:rsidRDefault="0049155C" w:rsidP="00494810">
            <w:pPr>
              <w:jc w:val="center"/>
              <w:rPr>
                <w:rFonts w:ascii="Times New Roman" w:hAnsi="Times New Roman" w:cs="Times New Roman"/>
                <w:b/>
                <w:sz w:val="20"/>
                <w:szCs w:val="20"/>
              </w:rPr>
            </w:pPr>
            <w:r w:rsidRPr="00767556">
              <w:rPr>
                <w:rFonts w:ascii="Times New Roman" w:hAnsi="Times New Roman" w:cs="Times New Roman"/>
                <w:b/>
                <w:sz w:val="20"/>
                <w:szCs w:val="20"/>
              </w:rPr>
              <w:t>Возвращаемое значение</w:t>
            </w:r>
          </w:p>
        </w:tc>
      </w:tr>
      <w:tr w:rsidR="0049155C" w:rsidRPr="00767556" w:rsidTr="00494810">
        <w:trPr>
          <w:jc w:val="center"/>
        </w:trPr>
        <w:tc>
          <w:tcPr>
            <w:tcW w:w="1174" w:type="dxa"/>
          </w:tcPr>
          <w:p w:rsidR="0049155C" w:rsidRPr="00767556" w:rsidRDefault="0049155C" w:rsidP="00494810">
            <w:pPr>
              <w:jc w:val="center"/>
              <w:rPr>
                <w:rFonts w:ascii="Times New Roman" w:hAnsi="Times New Roman" w:cs="Times New Roman"/>
                <w:sz w:val="20"/>
                <w:szCs w:val="20"/>
                <w:lang w:val="en-US"/>
              </w:rPr>
            </w:pPr>
            <w:r w:rsidRPr="00767556">
              <w:rPr>
                <w:rFonts w:ascii="Times New Roman" w:hAnsi="Times New Roman" w:cs="Times New Roman"/>
                <w:sz w:val="20"/>
                <w:szCs w:val="20"/>
                <w:lang w:val="en-US"/>
              </w:rPr>
              <w:t>COUNT</w:t>
            </w:r>
          </w:p>
        </w:tc>
        <w:tc>
          <w:tcPr>
            <w:tcW w:w="523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Количество значений в столбце или строк в таблице</w:t>
            </w:r>
          </w:p>
        </w:tc>
      </w:tr>
      <w:tr w:rsidR="0049155C" w:rsidRPr="00767556" w:rsidTr="00494810">
        <w:trPr>
          <w:jc w:val="center"/>
        </w:trPr>
        <w:tc>
          <w:tcPr>
            <w:tcW w:w="1174" w:type="dxa"/>
          </w:tcPr>
          <w:p w:rsidR="0049155C" w:rsidRPr="00767556" w:rsidRDefault="0049155C" w:rsidP="00494810">
            <w:pPr>
              <w:jc w:val="center"/>
              <w:rPr>
                <w:rFonts w:ascii="Times New Roman" w:hAnsi="Times New Roman" w:cs="Times New Roman"/>
                <w:sz w:val="20"/>
                <w:szCs w:val="20"/>
                <w:lang w:val="en-US"/>
              </w:rPr>
            </w:pPr>
            <w:r w:rsidRPr="00767556">
              <w:rPr>
                <w:rFonts w:ascii="Times New Roman" w:hAnsi="Times New Roman" w:cs="Times New Roman"/>
                <w:sz w:val="20"/>
                <w:szCs w:val="20"/>
                <w:lang w:val="en-US"/>
              </w:rPr>
              <w:t>SUM</w:t>
            </w:r>
          </w:p>
        </w:tc>
        <w:tc>
          <w:tcPr>
            <w:tcW w:w="523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Сумма</w:t>
            </w:r>
          </w:p>
        </w:tc>
      </w:tr>
      <w:tr w:rsidR="0049155C" w:rsidRPr="00767556" w:rsidTr="00494810">
        <w:trPr>
          <w:jc w:val="center"/>
        </w:trPr>
        <w:tc>
          <w:tcPr>
            <w:tcW w:w="1174" w:type="dxa"/>
          </w:tcPr>
          <w:p w:rsidR="0049155C" w:rsidRPr="00767556" w:rsidRDefault="0049155C" w:rsidP="00494810">
            <w:pPr>
              <w:jc w:val="center"/>
              <w:rPr>
                <w:rFonts w:ascii="Times New Roman" w:hAnsi="Times New Roman" w:cs="Times New Roman"/>
                <w:sz w:val="20"/>
                <w:szCs w:val="20"/>
                <w:lang w:val="en-US"/>
              </w:rPr>
            </w:pPr>
            <w:r w:rsidRPr="00767556">
              <w:rPr>
                <w:rFonts w:ascii="Times New Roman" w:hAnsi="Times New Roman" w:cs="Times New Roman"/>
                <w:sz w:val="20"/>
                <w:szCs w:val="20"/>
                <w:lang w:val="en-US"/>
              </w:rPr>
              <w:t>AVG</w:t>
            </w:r>
          </w:p>
        </w:tc>
        <w:tc>
          <w:tcPr>
            <w:tcW w:w="523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Среднее</w:t>
            </w:r>
          </w:p>
        </w:tc>
      </w:tr>
      <w:tr w:rsidR="0049155C" w:rsidRPr="00767556" w:rsidTr="00494810">
        <w:trPr>
          <w:jc w:val="center"/>
        </w:trPr>
        <w:tc>
          <w:tcPr>
            <w:tcW w:w="1174" w:type="dxa"/>
          </w:tcPr>
          <w:p w:rsidR="0049155C" w:rsidRPr="00767556" w:rsidRDefault="0049155C" w:rsidP="00494810">
            <w:pPr>
              <w:jc w:val="center"/>
              <w:rPr>
                <w:rFonts w:ascii="Times New Roman" w:hAnsi="Times New Roman" w:cs="Times New Roman"/>
                <w:sz w:val="20"/>
                <w:szCs w:val="20"/>
                <w:lang w:val="en-US"/>
              </w:rPr>
            </w:pPr>
            <w:r w:rsidRPr="00767556">
              <w:rPr>
                <w:rFonts w:ascii="Times New Roman" w:hAnsi="Times New Roman" w:cs="Times New Roman"/>
                <w:sz w:val="20"/>
                <w:szCs w:val="20"/>
                <w:lang w:val="en-US"/>
              </w:rPr>
              <w:t>MIN</w:t>
            </w:r>
          </w:p>
        </w:tc>
        <w:tc>
          <w:tcPr>
            <w:tcW w:w="523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Минимум</w:t>
            </w:r>
          </w:p>
        </w:tc>
      </w:tr>
      <w:tr w:rsidR="0049155C" w:rsidRPr="00767556" w:rsidTr="00494810">
        <w:trPr>
          <w:jc w:val="center"/>
        </w:trPr>
        <w:tc>
          <w:tcPr>
            <w:tcW w:w="1174" w:type="dxa"/>
          </w:tcPr>
          <w:p w:rsidR="0049155C" w:rsidRPr="00767556" w:rsidRDefault="0049155C" w:rsidP="00494810">
            <w:pPr>
              <w:jc w:val="center"/>
              <w:rPr>
                <w:rFonts w:ascii="Times New Roman" w:hAnsi="Times New Roman" w:cs="Times New Roman"/>
                <w:sz w:val="20"/>
                <w:szCs w:val="20"/>
                <w:lang w:val="en-US"/>
              </w:rPr>
            </w:pPr>
            <w:r w:rsidRPr="00767556">
              <w:rPr>
                <w:rFonts w:ascii="Times New Roman" w:hAnsi="Times New Roman" w:cs="Times New Roman"/>
                <w:sz w:val="20"/>
                <w:szCs w:val="20"/>
                <w:lang w:val="en-US"/>
              </w:rPr>
              <w:t>MAX</w:t>
            </w:r>
          </w:p>
        </w:tc>
        <w:tc>
          <w:tcPr>
            <w:tcW w:w="5230" w:type="dxa"/>
          </w:tcPr>
          <w:p w:rsidR="0049155C" w:rsidRPr="00767556" w:rsidRDefault="0049155C" w:rsidP="00494810">
            <w:pPr>
              <w:jc w:val="both"/>
              <w:rPr>
                <w:rFonts w:ascii="Times New Roman" w:hAnsi="Times New Roman" w:cs="Times New Roman"/>
                <w:sz w:val="20"/>
                <w:szCs w:val="20"/>
              </w:rPr>
            </w:pPr>
            <w:r w:rsidRPr="00767556">
              <w:rPr>
                <w:rFonts w:ascii="Times New Roman" w:hAnsi="Times New Roman" w:cs="Times New Roman"/>
                <w:sz w:val="20"/>
                <w:szCs w:val="20"/>
              </w:rPr>
              <w:t>Максимум</w:t>
            </w:r>
          </w:p>
        </w:tc>
      </w:tr>
    </w:tbl>
    <w:p w:rsidR="0049155C" w:rsidRPr="00767556" w:rsidRDefault="0049155C" w:rsidP="0049155C">
      <w:pPr>
        <w:spacing w:before="120"/>
        <w:jc w:val="both"/>
        <w:rPr>
          <w:rFonts w:ascii="Times New Roman" w:hAnsi="Times New Roman" w:cs="Times New Roman"/>
          <w:sz w:val="20"/>
          <w:szCs w:val="20"/>
        </w:rPr>
      </w:pPr>
      <w:r w:rsidRPr="00767556">
        <w:rPr>
          <w:rFonts w:ascii="Times New Roman" w:hAnsi="Times New Roman" w:cs="Times New Roman"/>
          <w:sz w:val="20"/>
          <w:szCs w:val="20"/>
        </w:rPr>
        <w:t>Общий формат унарной агрегатной функции следующий:</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имя_функции([А</w:t>
      </w:r>
      <w:r w:rsidRPr="00767556">
        <w:rPr>
          <w:rFonts w:ascii="Times New Roman" w:hAnsi="Times New Roman" w:cs="Times New Roman"/>
          <w:sz w:val="20"/>
          <w:szCs w:val="20"/>
          <w:lang w:val="en-US"/>
        </w:rPr>
        <w:t>LL</w:t>
      </w:r>
      <w:r w:rsidRPr="00767556">
        <w:rPr>
          <w:rFonts w:ascii="Times New Roman" w:hAnsi="Times New Roman" w:cs="Times New Roman"/>
          <w:sz w:val="20"/>
          <w:szCs w:val="20"/>
        </w:rPr>
        <w:t xml:space="preserve"> | DISTINCT] выражение)</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где DISTINCT указывает, что функция должна рассматривать только различные значения аргумента, а ALL — все значения, включая повторяющиеся (этот вариант используется по умолчанию). Например, функция AVG с ключевым словом DISTINCT для строк столбца со значениями 1, 1, 1 и 3 вернет 2, а при наличии ключевого слова ALL вернет 1,5.</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lastRenderedPageBreak/>
        <w:t>Агрегатные функции применяются во фразах SELECT и HAVING. Здесь мы рассмотрим их использование во фразе SELECT. В этом случае выражение в аргументе функции применяется ко всем строкам входной таблицы фразы SELECT. Кроме того, во фразе SELECT нельзя использовать и агрегатные функции, и столбцы таблицы (или выражения с ними) при отсутствии фразы GROUP BY, которую мы рассмотрим в следующем разделе.</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Функция COUNT имеет два формата. В первом случае возвращается количество строк входной таблицы, во втором случае — количество значений аргумента во входной таблице:</w:t>
      </w:r>
    </w:p>
    <w:p w:rsidR="0049155C" w:rsidRPr="00767556" w:rsidRDefault="0049155C" w:rsidP="0049155C">
      <w:pPr>
        <w:pStyle w:val="a7"/>
        <w:numPr>
          <w:ilvl w:val="0"/>
          <w:numId w:val="46"/>
        </w:numPr>
        <w:jc w:val="both"/>
        <w:rPr>
          <w:rFonts w:ascii="Times New Roman" w:hAnsi="Times New Roman" w:cs="Times New Roman"/>
          <w:sz w:val="20"/>
          <w:szCs w:val="20"/>
          <w:lang w:val="en-US"/>
        </w:rPr>
      </w:pPr>
      <w:r w:rsidRPr="00767556">
        <w:rPr>
          <w:rFonts w:ascii="Times New Roman" w:hAnsi="Times New Roman" w:cs="Times New Roman"/>
          <w:sz w:val="20"/>
          <w:szCs w:val="20"/>
          <w:lang w:val="en-US"/>
        </w:rPr>
        <w:t>COUNT(*)</w:t>
      </w:r>
    </w:p>
    <w:p w:rsidR="0049155C" w:rsidRPr="00767556" w:rsidRDefault="0049155C" w:rsidP="0049155C">
      <w:pPr>
        <w:pStyle w:val="a7"/>
        <w:numPr>
          <w:ilvl w:val="0"/>
          <w:numId w:val="46"/>
        </w:numPr>
        <w:jc w:val="both"/>
        <w:rPr>
          <w:rFonts w:ascii="Times New Roman" w:hAnsi="Times New Roman" w:cs="Times New Roman"/>
          <w:sz w:val="20"/>
          <w:szCs w:val="20"/>
        </w:rPr>
      </w:pPr>
      <w:r w:rsidRPr="00767556">
        <w:rPr>
          <w:rFonts w:ascii="Times New Roman" w:hAnsi="Times New Roman" w:cs="Times New Roman"/>
          <w:sz w:val="20"/>
          <w:szCs w:val="20"/>
          <w:lang w:val="en-US"/>
        </w:rPr>
        <w:t xml:space="preserve">COUNT([DISTINCT | ALL] </w:t>
      </w:r>
      <w:r w:rsidRPr="00767556">
        <w:rPr>
          <w:rFonts w:ascii="Times New Roman" w:hAnsi="Times New Roman" w:cs="Times New Roman"/>
          <w:sz w:val="20"/>
          <w:szCs w:val="20"/>
        </w:rPr>
        <w:t>выражение</w:t>
      </w:r>
      <w:r w:rsidRPr="00767556">
        <w:rPr>
          <w:rFonts w:ascii="Times New Roman" w:hAnsi="Times New Roman" w:cs="Times New Roman"/>
          <w:sz w:val="20"/>
          <w:szCs w:val="20"/>
          <w:lang w:val="en-US"/>
        </w:rPr>
        <w:t>)</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Простейший способ использования этой функции — подсчет количества строк в таблице (всех или удовлетворяющих указанному условию). Для этого используется первый вариант синтаксиса.</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b/>
          <w:sz w:val="20"/>
          <w:szCs w:val="20"/>
        </w:rPr>
        <w:t>Запрос:</w:t>
      </w:r>
      <w:r w:rsidRPr="00767556">
        <w:rPr>
          <w:rFonts w:ascii="Times New Roman" w:hAnsi="Times New Roman" w:cs="Times New Roman"/>
          <w:sz w:val="20"/>
          <w:szCs w:val="20"/>
        </w:rPr>
        <w:t xml:space="preserve"> Количество видов продукции, информация о которых имеется в базе данных.</w:t>
      </w:r>
    </w:p>
    <w:p w:rsidR="0049155C" w:rsidRPr="00767556" w:rsidRDefault="0049155C" w:rsidP="0049155C">
      <w:pPr>
        <w:autoSpaceDE w:val="0"/>
        <w:autoSpaceDN w:val="0"/>
        <w:adjustRightInd w:val="0"/>
        <w:spacing w:after="0" w:line="240" w:lineRule="auto"/>
        <w:rPr>
          <w:rFonts w:ascii="Times New Roman" w:hAnsi="Times New Roman" w:cs="Times New Roman"/>
          <w:noProof/>
          <w:color w:val="FF0000"/>
          <w:sz w:val="20"/>
          <w:szCs w:val="20"/>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FF00FF"/>
          <w:sz w:val="20"/>
          <w:szCs w:val="20"/>
          <w:lang w:val="en-US"/>
        </w:rPr>
        <w:t>COUNT</w:t>
      </w:r>
      <w:r w:rsidRPr="00767556">
        <w:rPr>
          <w:rFonts w:ascii="Times New Roman" w:hAnsi="Times New Roman" w:cs="Times New Roman"/>
          <w:noProof/>
          <w:color w:val="808080"/>
          <w:sz w:val="20"/>
          <w:szCs w:val="20"/>
        </w:rPr>
        <w:t>(*)</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0000FF"/>
          <w:sz w:val="20"/>
          <w:szCs w:val="20"/>
          <w:lang w:val="en-US"/>
        </w:rPr>
        <w:t>AS</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FF0000"/>
          <w:sz w:val="20"/>
          <w:szCs w:val="20"/>
        </w:rPr>
        <w:t>'Количество видов продукции'</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noProof/>
          <w:color w:val="0000FF"/>
          <w:sz w:val="20"/>
          <w:szCs w:val="20"/>
        </w:rPr>
        <w:t>FROM</w:t>
      </w:r>
      <w:r w:rsidRPr="00767556">
        <w:rPr>
          <w:rFonts w:ascii="Times New Roman" w:hAnsi="Times New Roman" w:cs="Times New Roman"/>
          <w:noProof/>
          <w:sz w:val="20"/>
          <w:szCs w:val="20"/>
        </w:rPr>
        <w:t xml:space="preserve"> Product</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Во втором варианте синтаксиса функции COUNT в качестве аргумента может быть использовано имя отдельного столбца. В этом случае подсчитывается количество либо всех значений в этом столбце входной таблицы, либо только неповторяющихся (при использовании ключевого слова DISTINCT).</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b/>
          <w:sz w:val="20"/>
          <w:szCs w:val="20"/>
        </w:rPr>
        <w:t>Запрос:</w:t>
      </w:r>
      <w:r w:rsidRPr="00767556">
        <w:rPr>
          <w:rFonts w:ascii="Times New Roman" w:hAnsi="Times New Roman" w:cs="Times New Roman"/>
          <w:sz w:val="20"/>
          <w:szCs w:val="20"/>
        </w:rPr>
        <w:t xml:space="preserve"> Количество различных имен, содержащихся в таблице </w:t>
      </w:r>
      <w:r w:rsidRPr="00767556">
        <w:rPr>
          <w:rFonts w:ascii="Times New Roman" w:hAnsi="Times New Roman" w:cs="Times New Roman"/>
          <w:sz w:val="20"/>
          <w:szCs w:val="20"/>
          <w:lang w:val="en-US"/>
        </w:rPr>
        <w:t>Customer</w:t>
      </w:r>
      <w:r w:rsidRPr="00767556">
        <w:rPr>
          <w:rFonts w:ascii="Times New Roman" w:hAnsi="Times New Roman" w:cs="Times New Roman"/>
          <w:sz w:val="20"/>
          <w:szCs w:val="20"/>
        </w:rPr>
        <w:t>.</w:t>
      </w:r>
    </w:p>
    <w:p w:rsidR="0049155C" w:rsidRPr="00767556" w:rsidRDefault="0049155C" w:rsidP="0049155C">
      <w:pPr>
        <w:autoSpaceDE w:val="0"/>
        <w:autoSpaceDN w:val="0"/>
        <w:adjustRightInd w:val="0"/>
        <w:spacing w:after="0" w:line="240" w:lineRule="auto"/>
        <w:rPr>
          <w:rFonts w:ascii="Times New Roman" w:hAnsi="Times New Roman" w:cs="Times New Roman"/>
          <w:noProof/>
          <w:color w:val="808080"/>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FF"/>
          <w:sz w:val="20"/>
          <w:szCs w:val="20"/>
          <w:lang w:val="en-US"/>
        </w:rPr>
        <w:t>COUNT</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color w:val="0000FF"/>
          <w:sz w:val="20"/>
          <w:szCs w:val="20"/>
          <w:lang w:val="en-US"/>
        </w:rPr>
        <w:t>DISTINCT</w:t>
      </w:r>
      <w:r w:rsidRPr="00767556">
        <w:rPr>
          <w:rFonts w:ascii="Times New Roman" w:hAnsi="Times New Roman" w:cs="Times New Roman"/>
          <w:noProof/>
          <w:sz w:val="20"/>
          <w:szCs w:val="20"/>
          <w:lang w:val="en-US"/>
        </w:rPr>
        <w:t xml:space="preserve"> FNAME</w:t>
      </w:r>
      <w:r w:rsidRPr="00767556">
        <w:rPr>
          <w:rFonts w:ascii="Times New Roman" w:hAnsi="Times New Roman" w:cs="Times New Roman"/>
          <w:noProof/>
          <w:color w:val="808080"/>
          <w:sz w:val="20"/>
          <w:szCs w:val="20"/>
          <w:lang w:val="en-US"/>
        </w:rPr>
        <w:t>)</w:t>
      </w:r>
    </w:p>
    <w:p w:rsidR="0049155C" w:rsidRPr="00767556" w:rsidRDefault="0049155C" w:rsidP="0049155C">
      <w:pPr>
        <w:rPr>
          <w:rFonts w:ascii="Times New Roman" w:hAnsi="Times New Roman" w:cs="Times New Roman"/>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Customer</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 xml:space="preserve">Использование остальных унарных агрегатных функции аналогично </w:t>
      </w:r>
      <w:r w:rsidRPr="00767556">
        <w:rPr>
          <w:rFonts w:ascii="Times New Roman" w:hAnsi="Times New Roman" w:cs="Times New Roman"/>
          <w:sz w:val="20"/>
          <w:szCs w:val="20"/>
          <w:lang w:val="en-US"/>
        </w:rPr>
        <w:t>COUNT</w:t>
      </w:r>
      <w:r w:rsidRPr="00767556">
        <w:rPr>
          <w:rFonts w:ascii="Times New Roman" w:hAnsi="Times New Roman" w:cs="Times New Roman"/>
          <w:sz w:val="20"/>
          <w:szCs w:val="20"/>
        </w:rPr>
        <w:t xml:space="preserve"> за тем исключением, что для функций </w:t>
      </w:r>
      <w:r w:rsidRPr="00767556">
        <w:rPr>
          <w:rFonts w:ascii="Times New Roman" w:hAnsi="Times New Roman" w:cs="Times New Roman"/>
          <w:sz w:val="20"/>
          <w:szCs w:val="20"/>
          <w:lang w:val="en-US"/>
        </w:rPr>
        <w:t>MIN</w:t>
      </w:r>
      <w:r w:rsidRPr="00767556">
        <w:rPr>
          <w:rFonts w:ascii="Times New Roman" w:hAnsi="Times New Roman" w:cs="Times New Roman"/>
          <w:sz w:val="20"/>
          <w:szCs w:val="20"/>
        </w:rPr>
        <w:t xml:space="preserve"> и </w:t>
      </w:r>
      <w:r w:rsidRPr="00767556">
        <w:rPr>
          <w:rFonts w:ascii="Times New Roman" w:hAnsi="Times New Roman" w:cs="Times New Roman"/>
          <w:sz w:val="20"/>
          <w:szCs w:val="20"/>
          <w:lang w:val="en-US"/>
        </w:rPr>
        <w:t>MAX</w:t>
      </w:r>
      <w:r w:rsidRPr="00767556">
        <w:rPr>
          <w:rFonts w:ascii="Times New Roman" w:hAnsi="Times New Roman" w:cs="Times New Roman"/>
          <w:sz w:val="20"/>
          <w:szCs w:val="20"/>
        </w:rPr>
        <w:t xml:space="preserve"> использование ключевых слов </w:t>
      </w:r>
      <w:r w:rsidRPr="00767556">
        <w:rPr>
          <w:rFonts w:ascii="Times New Roman" w:hAnsi="Times New Roman" w:cs="Times New Roman"/>
          <w:sz w:val="20"/>
          <w:szCs w:val="20"/>
          <w:lang w:val="en-US"/>
        </w:rPr>
        <w:t>DISTINCT</w:t>
      </w:r>
      <w:r w:rsidRPr="00767556">
        <w:rPr>
          <w:rFonts w:ascii="Times New Roman" w:hAnsi="Times New Roman" w:cs="Times New Roman"/>
          <w:sz w:val="20"/>
          <w:szCs w:val="20"/>
        </w:rPr>
        <w:t xml:space="preserve"> и </w:t>
      </w:r>
      <w:r w:rsidRPr="00767556">
        <w:rPr>
          <w:rFonts w:ascii="Times New Roman" w:hAnsi="Times New Roman" w:cs="Times New Roman"/>
          <w:sz w:val="20"/>
          <w:szCs w:val="20"/>
          <w:lang w:val="en-US"/>
        </w:rPr>
        <w:t>ALL</w:t>
      </w:r>
      <w:r w:rsidRPr="00767556">
        <w:rPr>
          <w:rFonts w:ascii="Times New Roman" w:hAnsi="Times New Roman" w:cs="Times New Roman"/>
          <w:sz w:val="20"/>
          <w:szCs w:val="20"/>
        </w:rPr>
        <w:t xml:space="preserve"> не имеет смысла. С функциями COUNT, MAX и MIN кроме числовых могут использоваться и символьные поля. Если аргумент агрегатной функции не содержит значений, функция COUNT возвращает 0, а все остальные - значение NULL.</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b/>
          <w:sz w:val="20"/>
          <w:szCs w:val="20"/>
        </w:rPr>
        <w:t>Запрос:</w:t>
      </w:r>
      <w:r w:rsidRPr="00767556">
        <w:rPr>
          <w:rFonts w:ascii="Times New Roman" w:hAnsi="Times New Roman" w:cs="Times New Roman"/>
          <w:sz w:val="20"/>
          <w:szCs w:val="20"/>
        </w:rPr>
        <w:t xml:space="preserve"> Дата последнего заказа до 1 сентября 2010 года.</w:t>
      </w:r>
    </w:p>
    <w:p w:rsidR="0049155C" w:rsidRPr="00767556" w:rsidRDefault="0049155C" w:rsidP="0049155C">
      <w:pPr>
        <w:autoSpaceDE w:val="0"/>
        <w:autoSpaceDN w:val="0"/>
        <w:adjustRightInd w:val="0"/>
        <w:spacing w:after="0" w:line="240" w:lineRule="auto"/>
        <w:rPr>
          <w:rFonts w:ascii="Times New Roman" w:hAnsi="Times New Roman" w:cs="Times New Roman"/>
          <w:noProof/>
          <w:color w:val="808080"/>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FF"/>
          <w:sz w:val="20"/>
          <w:szCs w:val="20"/>
          <w:lang w:val="en-US"/>
        </w:rPr>
        <w:t>MAX</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OrdDate</w:t>
      </w:r>
      <w:r w:rsidRPr="00767556">
        <w:rPr>
          <w:rFonts w:ascii="Times New Roman" w:hAnsi="Times New Roman" w:cs="Times New Roman"/>
          <w:noProof/>
          <w:color w:val="808080"/>
          <w:sz w:val="20"/>
          <w:szCs w:val="20"/>
          <w:lang w:val="en-US"/>
        </w:rPr>
        <w:t>)</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[Order]</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noProof/>
          <w:color w:val="0000FF"/>
          <w:sz w:val="20"/>
          <w:szCs w:val="20"/>
        </w:rPr>
        <w:t>WHERE</w:t>
      </w:r>
      <w:r w:rsidRPr="00767556">
        <w:rPr>
          <w:rFonts w:ascii="Times New Roman" w:hAnsi="Times New Roman" w:cs="Times New Roman"/>
          <w:noProof/>
          <w:sz w:val="20"/>
          <w:szCs w:val="20"/>
        </w:rPr>
        <w:t xml:space="preserve"> OrdDate</w:t>
      </w:r>
      <w:r w:rsidRPr="00767556">
        <w:rPr>
          <w:rFonts w:ascii="Times New Roman" w:hAnsi="Times New Roman" w:cs="Times New Roman"/>
          <w:noProof/>
          <w:color w:val="808080"/>
          <w:sz w:val="20"/>
          <w:szCs w:val="20"/>
        </w:rPr>
        <w:t>&lt;</w:t>
      </w:r>
      <w:r w:rsidRPr="00767556">
        <w:rPr>
          <w:rFonts w:ascii="Times New Roman" w:hAnsi="Times New Roman" w:cs="Times New Roman"/>
          <w:noProof/>
          <w:color w:val="FF0000"/>
          <w:sz w:val="20"/>
          <w:szCs w:val="20"/>
        </w:rPr>
        <w:t>'1.09.2010'</w:t>
      </w:r>
    </w:p>
    <w:p w:rsidR="0049155C" w:rsidRPr="00C60818" w:rsidRDefault="0049155C" w:rsidP="0049155C">
      <w:pPr>
        <w:jc w:val="both"/>
        <w:rPr>
          <w:rFonts w:ascii="Times New Roman" w:hAnsi="Times New Roman" w:cs="Times New Roman"/>
          <w:b/>
          <w:sz w:val="24"/>
          <w:szCs w:val="24"/>
        </w:rPr>
      </w:pPr>
      <w:r w:rsidRPr="00C71D56">
        <w:rPr>
          <w:rFonts w:ascii="Times New Roman" w:hAnsi="Times New Roman" w:cs="Times New Roman"/>
          <w:b/>
          <w:sz w:val="24"/>
          <w:szCs w:val="24"/>
        </w:rPr>
        <w:t>6</w:t>
      </w:r>
      <w:r w:rsidRPr="00C60818">
        <w:rPr>
          <w:rFonts w:ascii="Times New Roman" w:hAnsi="Times New Roman" w:cs="Times New Roman"/>
          <w:b/>
          <w:sz w:val="24"/>
          <w:szCs w:val="24"/>
        </w:rPr>
        <w:t>.</w:t>
      </w:r>
      <w:r>
        <w:rPr>
          <w:rFonts w:ascii="Times New Roman" w:hAnsi="Times New Roman" w:cs="Times New Roman"/>
          <w:b/>
          <w:sz w:val="24"/>
          <w:szCs w:val="24"/>
        </w:rPr>
        <w:t xml:space="preserve"> </w:t>
      </w:r>
      <w:r w:rsidRPr="00C60818">
        <w:rPr>
          <w:rFonts w:ascii="Times New Roman" w:hAnsi="Times New Roman" w:cs="Times New Roman"/>
          <w:b/>
          <w:sz w:val="24"/>
          <w:szCs w:val="24"/>
        </w:rPr>
        <w:t>Запросы с группировкой строк</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Описанные выше агрегатные функции применялись ко всей таблице. Однако часто при создании отчетов появляется необходимость в формировании промежуточных итоговых значений, то есть относящихся к данным не всей таблицы, а ее частей. Для этого предназначена фраза GROUP BY. Она позволяет все множество строк таблицы разделить на группы по признаку равенства значений одного или нескольких столбцов (и выражений над ними). Фраза GROUP BY должна располагаться вслед за фразой WHERE (если она отсутствует, то за фразой FROM).</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При наличии фразы GROUP BY фраза SELECT применяется к каждой группе, сформированной фразой группировки. В этом случае и действие агрегатных функций, указанных во фразе SELECT, будет распространяться не на всю результирующую таблицу, а только на строки в пределах каждой группы. Каждое выражение в списке фразы SELECT должно принимать единственное значение для группы, то есть оно может быть:</w:t>
      </w:r>
    </w:p>
    <w:p w:rsidR="0049155C" w:rsidRPr="00767556" w:rsidRDefault="0049155C" w:rsidP="0049155C">
      <w:pPr>
        <w:pStyle w:val="a7"/>
        <w:numPr>
          <w:ilvl w:val="0"/>
          <w:numId w:val="47"/>
        </w:numPr>
        <w:jc w:val="both"/>
        <w:rPr>
          <w:rFonts w:ascii="Times New Roman" w:hAnsi="Times New Roman" w:cs="Times New Roman"/>
          <w:sz w:val="20"/>
          <w:szCs w:val="20"/>
        </w:rPr>
      </w:pPr>
      <w:r w:rsidRPr="00767556">
        <w:rPr>
          <w:rFonts w:ascii="Times New Roman" w:hAnsi="Times New Roman" w:cs="Times New Roman"/>
          <w:sz w:val="20"/>
          <w:szCs w:val="20"/>
        </w:rPr>
        <w:t>константой;</w:t>
      </w:r>
    </w:p>
    <w:p w:rsidR="0049155C" w:rsidRPr="00767556" w:rsidRDefault="0049155C" w:rsidP="0049155C">
      <w:pPr>
        <w:pStyle w:val="a7"/>
        <w:numPr>
          <w:ilvl w:val="0"/>
          <w:numId w:val="47"/>
        </w:numPr>
        <w:jc w:val="both"/>
        <w:rPr>
          <w:rFonts w:ascii="Times New Roman" w:hAnsi="Times New Roman" w:cs="Times New Roman"/>
          <w:sz w:val="20"/>
          <w:szCs w:val="20"/>
        </w:rPr>
      </w:pPr>
      <w:r w:rsidRPr="00767556">
        <w:rPr>
          <w:rFonts w:ascii="Times New Roman" w:hAnsi="Times New Roman" w:cs="Times New Roman"/>
          <w:sz w:val="20"/>
          <w:szCs w:val="20"/>
        </w:rPr>
        <w:t>агрегатной функцией, которая оперирует всеми значениями аргумента в пределах группы и агрегирует их в одно значение (например, в сумму);</w:t>
      </w:r>
    </w:p>
    <w:p w:rsidR="0049155C" w:rsidRPr="00767556" w:rsidRDefault="0049155C" w:rsidP="0049155C">
      <w:pPr>
        <w:pStyle w:val="a7"/>
        <w:numPr>
          <w:ilvl w:val="0"/>
          <w:numId w:val="47"/>
        </w:numPr>
        <w:jc w:val="both"/>
        <w:rPr>
          <w:rFonts w:ascii="Times New Roman" w:hAnsi="Times New Roman" w:cs="Times New Roman"/>
          <w:sz w:val="20"/>
          <w:szCs w:val="20"/>
        </w:rPr>
      </w:pPr>
      <w:r w:rsidRPr="00767556">
        <w:rPr>
          <w:rFonts w:ascii="Times New Roman" w:hAnsi="Times New Roman" w:cs="Times New Roman"/>
          <w:sz w:val="20"/>
          <w:szCs w:val="20"/>
        </w:rPr>
        <w:t>выражением, идентичным стоящему во фразе GROUP BY;</w:t>
      </w:r>
    </w:p>
    <w:p w:rsidR="0049155C" w:rsidRPr="00767556" w:rsidRDefault="0049155C" w:rsidP="0049155C">
      <w:pPr>
        <w:pStyle w:val="a7"/>
        <w:numPr>
          <w:ilvl w:val="0"/>
          <w:numId w:val="47"/>
        </w:numPr>
        <w:jc w:val="both"/>
        <w:rPr>
          <w:rFonts w:ascii="Times New Roman" w:hAnsi="Times New Roman" w:cs="Times New Roman"/>
          <w:sz w:val="20"/>
          <w:szCs w:val="20"/>
        </w:rPr>
      </w:pPr>
      <w:r w:rsidRPr="00767556">
        <w:rPr>
          <w:rFonts w:ascii="Times New Roman" w:hAnsi="Times New Roman" w:cs="Times New Roman"/>
          <w:sz w:val="20"/>
          <w:szCs w:val="20"/>
        </w:rPr>
        <w:t>выражением, объединяющим приведенные выше варианты.</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Самым простым вариантом использования фразы GROUP BY является группировка по значениям одного столбца.</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b/>
          <w:sz w:val="20"/>
          <w:szCs w:val="20"/>
        </w:rPr>
        <w:lastRenderedPageBreak/>
        <w:t>Запрос:</w:t>
      </w:r>
      <w:r w:rsidRPr="00767556">
        <w:rPr>
          <w:rFonts w:ascii="Times New Roman" w:hAnsi="Times New Roman" w:cs="Times New Roman"/>
          <w:sz w:val="20"/>
          <w:szCs w:val="20"/>
        </w:rPr>
        <w:t xml:space="preserve"> Количество клиентов по городам.</w:t>
      </w:r>
    </w:p>
    <w:p w:rsidR="0049155C" w:rsidRPr="00767556" w:rsidRDefault="0049155C" w:rsidP="0049155C">
      <w:pPr>
        <w:autoSpaceDE w:val="0"/>
        <w:autoSpaceDN w:val="0"/>
        <w:adjustRightInd w:val="0"/>
        <w:spacing w:after="0" w:line="240" w:lineRule="auto"/>
        <w:rPr>
          <w:rFonts w:ascii="Times New Roman" w:hAnsi="Times New Roman" w:cs="Times New Roman"/>
          <w:noProof/>
          <w:color w:val="FF0000"/>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IdCity</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FF"/>
          <w:sz w:val="20"/>
          <w:szCs w:val="20"/>
          <w:lang w:val="en-US"/>
        </w:rPr>
        <w:t>COUNT</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0000FF"/>
          <w:sz w:val="20"/>
          <w:szCs w:val="20"/>
          <w:lang w:val="en-US"/>
        </w:rPr>
        <w:t>AS</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Кол</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во</w:t>
      </w:r>
      <w:r w:rsidRPr="00767556">
        <w:rPr>
          <w:rFonts w:ascii="Times New Roman" w:hAnsi="Times New Roman" w:cs="Times New Roman"/>
          <w:noProof/>
          <w:color w:val="FF0000"/>
          <w:sz w:val="20"/>
          <w:szCs w:val="20"/>
          <w:lang w:val="en-US"/>
        </w:rPr>
        <w:t xml:space="preserve"> </w:t>
      </w:r>
      <w:r w:rsidRPr="00767556">
        <w:rPr>
          <w:rFonts w:ascii="Times New Roman" w:hAnsi="Times New Roman" w:cs="Times New Roman"/>
          <w:noProof/>
          <w:color w:val="FF0000"/>
          <w:sz w:val="20"/>
          <w:szCs w:val="20"/>
        </w:rPr>
        <w:t>клиентов</w:t>
      </w:r>
      <w:r w:rsidRPr="00767556">
        <w:rPr>
          <w:rFonts w:ascii="Times New Roman" w:hAnsi="Times New Roman" w:cs="Times New Roman"/>
          <w:noProof/>
          <w:color w:val="FF0000"/>
          <w:sz w:val="20"/>
          <w:szCs w:val="20"/>
          <w:lang w:val="en-US"/>
        </w:rPr>
        <w:t>'</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rPr>
        <w:t xml:space="preserve"> </w:t>
      </w:r>
      <w:r w:rsidRPr="00767556">
        <w:rPr>
          <w:rFonts w:ascii="Times New Roman" w:hAnsi="Times New Roman" w:cs="Times New Roman"/>
          <w:noProof/>
          <w:sz w:val="20"/>
          <w:szCs w:val="20"/>
          <w:lang w:val="en-US"/>
        </w:rPr>
        <w:t>Customer</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noProof/>
          <w:color w:val="0000FF"/>
          <w:sz w:val="20"/>
          <w:szCs w:val="20"/>
        </w:rPr>
        <w:t>GROUP</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0000FF"/>
          <w:sz w:val="20"/>
          <w:szCs w:val="20"/>
        </w:rPr>
        <w:t>BY</w:t>
      </w:r>
      <w:r w:rsidRPr="00767556">
        <w:rPr>
          <w:rFonts w:ascii="Times New Roman" w:hAnsi="Times New Roman" w:cs="Times New Roman"/>
          <w:noProof/>
          <w:sz w:val="20"/>
          <w:szCs w:val="20"/>
        </w:rPr>
        <w:t xml:space="preserve"> IdCity</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Если в запросе используются фразы и WHERE, и GROUP BY, строки, не удовлетворяющие условию фразы WHERE, исключаются до выполнения группировки. Вследствие этого группировка производится только по тем строкам, которые удовлетворяют условию.</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b/>
          <w:sz w:val="20"/>
          <w:szCs w:val="20"/>
        </w:rPr>
        <w:t>Запрос:</w:t>
      </w:r>
      <w:r w:rsidRPr="00767556">
        <w:rPr>
          <w:rFonts w:ascii="Times New Roman" w:hAnsi="Times New Roman" w:cs="Times New Roman"/>
          <w:sz w:val="20"/>
          <w:szCs w:val="20"/>
        </w:rPr>
        <w:t xml:space="preserve"> Количество клиентов по городам с фамилией ‘Иванов’.</w:t>
      </w:r>
    </w:p>
    <w:p w:rsidR="0049155C" w:rsidRPr="00767556" w:rsidRDefault="0049155C" w:rsidP="0049155C">
      <w:pPr>
        <w:autoSpaceDE w:val="0"/>
        <w:autoSpaceDN w:val="0"/>
        <w:adjustRightInd w:val="0"/>
        <w:spacing w:after="0" w:line="240" w:lineRule="auto"/>
        <w:rPr>
          <w:rFonts w:ascii="Times New Roman" w:hAnsi="Times New Roman" w:cs="Times New Roman"/>
          <w:noProof/>
          <w:color w:val="FF0000"/>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IdCity</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FF"/>
          <w:sz w:val="20"/>
          <w:szCs w:val="20"/>
          <w:lang w:val="en-US"/>
        </w:rPr>
        <w:t>COUNT</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0000FF"/>
          <w:sz w:val="20"/>
          <w:szCs w:val="20"/>
          <w:lang w:val="en-US"/>
        </w:rPr>
        <w:t>AS</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Кол</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во</w:t>
      </w:r>
      <w:r w:rsidRPr="00767556">
        <w:rPr>
          <w:rFonts w:ascii="Times New Roman" w:hAnsi="Times New Roman" w:cs="Times New Roman"/>
          <w:noProof/>
          <w:color w:val="FF0000"/>
          <w:sz w:val="20"/>
          <w:szCs w:val="20"/>
          <w:lang w:val="en-US"/>
        </w:rPr>
        <w:t xml:space="preserve"> </w:t>
      </w:r>
      <w:r w:rsidRPr="00767556">
        <w:rPr>
          <w:rFonts w:ascii="Times New Roman" w:hAnsi="Times New Roman" w:cs="Times New Roman"/>
          <w:noProof/>
          <w:color w:val="FF0000"/>
          <w:sz w:val="20"/>
          <w:szCs w:val="20"/>
        </w:rPr>
        <w:t>клиентов</w:t>
      </w:r>
      <w:r w:rsidRPr="00767556">
        <w:rPr>
          <w:rFonts w:ascii="Times New Roman" w:hAnsi="Times New Roman" w:cs="Times New Roman"/>
          <w:noProof/>
          <w:color w:val="FF0000"/>
          <w:sz w:val="20"/>
          <w:szCs w:val="20"/>
          <w:lang w:val="en-US"/>
        </w:rPr>
        <w:t>'</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Customer</w:t>
      </w:r>
    </w:p>
    <w:p w:rsidR="0049155C" w:rsidRPr="00767556" w:rsidRDefault="0049155C" w:rsidP="0049155C">
      <w:pPr>
        <w:autoSpaceDE w:val="0"/>
        <w:autoSpaceDN w:val="0"/>
        <w:adjustRightInd w:val="0"/>
        <w:spacing w:after="0" w:line="240" w:lineRule="auto"/>
        <w:rPr>
          <w:rFonts w:ascii="Times New Roman" w:hAnsi="Times New Roman" w:cs="Times New Roman"/>
          <w:noProof/>
          <w:color w:val="FF0000"/>
          <w:sz w:val="20"/>
          <w:szCs w:val="20"/>
          <w:lang w:val="en-US"/>
        </w:rPr>
      </w:pPr>
      <w:r w:rsidRPr="00767556">
        <w:rPr>
          <w:rFonts w:ascii="Times New Roman" w:hAnsi="Times New Roman" w:cs="Times New Roman"/>
          <w:noProof/>
          <w:color w:val="0000FF"/>
          <w:sz w:val="20"/>
          <w:szCs w:val="20"/>
          <w:lang w:val="en-US"/>
        </w:rPr>
        <w:t>WHERE</w:t>
      </w:r>
      <w:r w:rsidRPr="00767556">
        <w:rPr>
          <w:rFonts w:ascii="Times New Roman" w:hAnsi="Times New Roman" w:cs="Times New Roman"/>
          <w:noProof/>
          <w:sz w:val="20"/>
          <w:szCs w:val="20"/>
          <w:lang w:val="en-US"/>
        </w:rPr>
        <w:t xml:space="preserve"> LName </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00"/>
          <w:sz w:val="20"/>
          <w:szCs w:val="20"/>
          <w:lang w:val="en-US"/>
        </w:rPr>
        <w:t>'</w:t>
      </w:r>
      <w:r w:rsidRPr="00767556">
        <w:rPr>
          <w:rFonts w:ascii="Times New Roman" w:hAnsi="Times New Roman" w:cs="Times New Roman"/>
          <w:noProof/>
          <w:color w:val="FF0000"/>
          <w:sz w:val="20"/>
          <w:szCs w:val="20"/>
        </w:rPr>
        <w:t>Иванов</w:t>
      </w:r>
      <w:r w:rsidRPr="00767556">
        <w:rPr>
          <w:rFonts w:ascii="Times New Roman" w:hAnsi="Times New Roman" w:cs="Times New Roman"/>
          <w:noProof/>
          <w:color w:val="FF0000"/>
          <w:sz w:val="20"/>
          <w:szCs w:val="20"/>
          <w:lang w:val="en-US"/>
        </w:rPr>
        <w:t>'</w:t>
      </w:r>
    </w:p>
    <w:p w:rsidR="0049155C" w:rsidRPr="00767556" w:rsidRDefault="0049155C" w:rsidP="0049155C">
      <w:pPr>
        <w:jc w:val="both"/>
        <w:rPr>
          <w:rFonts w:ascii="Times New Roman" w:hAnsi="Times New Roman" w:cs="Times New Roman"/>
          <w:sz w:val="20"/>
          <w:szCs w:val="20"/>
          <w:lang w:val="en-US"/>
        </w:rPr>
      </w:pPr>
      <w:r w:rsidRPr="00767556">
        <w:rPr>
          <w:rFonts w:ascii="Times New Roman" w:hAnsi="Times New Roman" w:cs="Times New Roman"/>
          <w:noProof/>
          <w:color w:val="0000FF"/>
          <w:sz w:val="20"/>
          <w:szCs w:val="20"/>
          <w:lang w:val="en-US"/>
        </w:rPr>
        <w:t>GROUP</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0000FF"/>
          <w:sz w:val="20"/>
          <w:szCs w:val="20"/>
          <w:lang w:val="en-US"/>
        </w:rPr>
        <w:t>BY</w:t>
      </w:r>
      <w:r w:rsidRPr="00767556">
        <w:rPr>
          <w:rFonts w:ascii="Times New Roman" w:hAnsi="Times New Roman" w:cs="Times New Roman"/>
          <w:noProof/>
          <w:sz w:val="20"/>
          <w:szCs w:val="20"/>
          <w:lang w:val="en-US"/>
        </w:rPr>
        <w:t xml:space="preserve"> IdCity</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lang w:val="en-US"/>
        </w:rPr>
        <w:t>SQL</w:t>
      </w:r>
      <w:r w:rsidRPr="00767556">
        <w:rPr>
          <w:rFonts w:ascii="Times New Roman" w:hAnsi="Times New Roman" w:cs="Times New Roman"/>
          <w:sz w:val="20"/>
          <w:szCs w:val="20"/>
        </w:rPr>
        <w:t xml:space="preserve"> позволяет группировать строки таблицы и по нескольким столбцам. В этом случае имена столбцов перечисляются во фразе </w:t>
      </w:r>
      <w:r w:rsidRPr="00767556">
        <w:rPr>
          <w:rFonts w:ascii="Times New Roman" w:hAnsi="Times New Roman" w:cs="Times New Roman"/>
          <w:sz w:val="20"/>
          <w:szCs w:val="20"/>
          <w:lang w:val="en-US"/>
        </w:rPr>
        <w:t>GROUP</w:t>
      </w:r>
      <w:r w:rsidRPr="00767556">
        <w:rPr>
          <w:rFonts w:ascii="Times New Roman" w:hAnsi="Times New Roman" w:cs="Times New Roman"/>
          <w:sz w:val="20"/>
          <w:szCs w:val="20"/>
        </w:rPr>
        <w:t xml:space="preserve"> </w:t>
      </w:r>
      <w:r w:rsidRPr="00767556">
        <w:rPr>
          <w:rFonts w:ascii="Times New Roman" w:hAnsi="Times New Roman" w:cs="Times New Roman"/>
          <w:sz w:val="20"/>
          <w:szCs w:val="20"/>
          <w:lang w:val="en-US"/>
        </w:rPr>
        <w:t>BY</w:t>
      </w:r>
      <w:r w:rsidRPr="00767556">
        <w:rPr>
          <w:rFonts w:ascii="Times New Roman" w:hAnsi="Times New Roman" w:cs="Times New Roman"/>
          <w:sz w:val="20"/>
          <w:szCs w:val="20"/>
        </w:rPr>
        <w:t xml:space="preserve"> через запятую.</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b/>
          <w:sz w:val="20"/>
          <w:szCs w:val="20"/>
        </w:rPr>
        <w:t>Запрос:</w:t>
      </w:r>
      <w:r w:rsidRPr="00767556">
        <w:rPr>
          <w:rFonts w:ascii="Times New Roman" w:hAnsi="Times New Roman" w:cs="Times New Roman"/>
          <w:sz w:val="20"/>
          <w:szCs w:val="20"/>
        </w:rPr>
        <w:t xml:space="preserve"> Количество клиентов по каждой фамилии и имени.</w:t>
      </w:r>
    </w:p>
    <w:p w:rsidR="0049155C" w:rsidRPr="00767556" w:rsidRDefault="0049155C" w:rsidP="0049155C">
      <w:pPr>
        <w:autoSpaceDE w:val="0"/>
        <w:autoSpaceDN w:val="0"/>
        <w:adjustRightInd w:val="0"/>
        <w:spacing w:after="0" w:line="240" w:lineRule="auto"/>
        <w:rPr>
          <w:rFonts w:ascii="Times New Roman" w:hAnsi="Times New Roman" w:cs="Times New Roman"/>
          <w:noProof/>
          <w:color w:val="808080"/>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LName</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FName</w:t>
      </w:r>
      <w:r w:rsidRPr="00767556">
        <w:rPr>
          <w:rFonts w:ascii="Times New Roman" w:hAnsi="Times New Roman" w:cs="Times New Roman"/>
          <w:noProof/>
          <w:color w:val="808080"/>
          <w:sz w:val="20"/>
          <w:szCs w:val="20"/>
          <w:lang w:val="en-US"/>
        </w:rPr>
        <w:t>,</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FF00FF"/>
          <w:sz w:val="20"/>
          <w:szCs w:val="20"/>
          <w:lang w:val="en-US"/>
        </w:rPr>
        <w:t>COUNT</w:t>
      </w:r>
      <w:r w:rsidRPr="00767556">
        <w:rPr>
          <w:rFonts w:ascii="Times New Roman" w:hAnsi="Times New Roman" w:cs="Times New Roman"/>
          <w:noProof/>
          <w:color w:val="808080"/>
          <w:sz w:val="20"/>
          <w:szCs w:val="20"/>
          <w:lang w:val="en-US"/>
        </w:rPr>
        <w:t>(*)</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Customer</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noProof/>
          <w:color w:val="0000FF"/>
          <w:sz w:val="20"/>
          <w:szCs w:val="20"/>
        </w:rPr>
        <w:t>GROUP</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0000FF"/>
          <w:sz w:val="20"/>
          <w:szCs w:val="20"/>
        </w:rPr>
        <w:t>BY</w:t>
      </w:r>
      <w:r w:rsidRPr="00767556">
        <w:rPr>
          <w:rFonts w:ascii="Times New Roman" w:hAnsi="Times New Roman" w:cs="Times New Roman"/>
          <w:noProof/>
          <w:sz w:val="20"/>
          <w:szCs w:val="20"/>
        </w:rPr>
        <w:t xml:space="preserve"> LName</w:t>
      </w:r>
      <w:r w:rsidRPr="00767556">
        <w:rPr>
          <w:rFonts w:ascii="Times New Roman" w:hAnsi="Times New Roman" w:cs="Times New Roman"/>
          <w:noProof/>
          <w:color w:val="808080"/>
          <w:sz w:val="20"/>
          <w:szCs w:val="20"/>
        </w:rPr>
        <w:t>,</w:t>
      </w:r>
      <w:r w:rsidRPr="00767556">
        <w:rPr>
          <w:rFonts w:ascii="Times New Roman" w:hAnsi="Times New Roman" w:cs="Times New Roman"/>
          <w:noProof/>
          <w:sz w:val="20"/>
          <w:szCs w:val="20"/>
        </w:rPr>
        <w:t xml:space="preserve"> FName</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Для отбора строк среди полученных групп применяется фраза HAVING. Она играет такую же роль для групп, что и фраза WHERE для исходных таблиц, и может использоваться лишь при наличии фразы GROUP BY. В предложении SELECT фразы WHERE, GROUP BY и HAVING обрабатываются в следующем порядке.</w:t>
      </w:r>
    </w:p>
    <w:p w:rsidR="0049155C" w:rsidRPr="00767556" w:rsidRDefault="0049155C" w:rsidP="0049155C">
      <w:pPr>
        <w:pStyle w:val="a7"/>
        <w:numPr>
          <w:ilvl w:val="0"/>
          <w:numId w:val="48"/>
        </w:numPr>
        <w:ind w:hanging="294"/>
        <w:jc w:val="both"/>
        <w:rPr>
          <w:rFonts w:ascii="Times New Roman" w:hAnsi="Times New Roman" w:cs="Times New Roman"/>
          <w:sz w:val="20"/>
          <w:szCs w:val="20"/>
        </w:rPr>
      </w:pPr>
      <w:r w:rsidRPr="00767556">
        <w:rPr>
          <w:rFonts w:ascii="Times New Roman" w:hAnsi="Times New Roman" w:cs="Times New Roman"/>
          <w:sz w:val="20"/>
          <w:szCs w:val="20"/>
        </w:rPr>
        <w:t>Фразой WHERE отбираются строки, удовлетворяющие указанному в ней условию;</w:t>
      </w:r>
    </w:p>
    <w:p w:rsidR="0049155C" w:rsidRPr="00767556" w:rsidRDefault="0049155C" w:rsidP="0049155C">
      <w:pPr>
        <w:pStyle w:val="a7"/>
        <w:numPr>
          <w:ilvl w:val="0"/>
          <w:numId w:val="48"/>
        </w:numPr>
        <w:ind w:hanging="294"/>
        <w:jc w:val="both"/>
        <w:rPr>
          <w:rFonts w:ascii="Times New Roman" w:hAnsi="Times New Roman" w:cs="Times New Roman"/>
          <w:sz w:val="20"/>
          <w:szCs w:val="20"/>
        </w:rPr>
      </w:pPr>
      <w:r w:rsidRPr="00767556">
        <w:rPr>
          <w:rFonts w:ascii="Times New Roman" w:hAnsi="Times New Roman" w:cs="Times New Roman"/>
          <w:sz w:val="20"/>
          <w:szCs w:val="20"/>
        </w:rPr>
        <w:t>Фраза GROUP BY группирует отобранные строки;</w:t>
      </w:r>
    </w:p>
    <w:p w:rsidR="0049155C" w:rsidRPr="00767556" w:rsidRDefault="0049155C" w:rsidP="0049155C">
      <w:pPr>
        <w:pStyle w:val="a7"/>
        <w:numPr>
          <w:ilvl w:val="0"/>
          <w:numId w:val="48"/>
        </w:numPr>
        <w:ind w:hanging="294"/>
        <w:jc w:val="both"/>
        <w:rPr>
          <w:rFonts w:ascii="Times New Roman" w:hAnsi="Times New Roman" w:cs="Times New Roman"/>
          <w:sz w:val="20"/>
          <w:szCs w:val="20"/>
        </w:rPr>
      </w:pPr>
      <w:r w:rsidRPr="00767556">
        <w:rPr>
          <w:rFonts w:ascii="Times New Roman" w:hAnsi="Times New Roman" w:cs="Times New Roman"/>
          <w:sz w:val="20"/>
          <w:szCs w:val="20"/>
        </w:rPr>
        <w:t>Фразой HAVING отбираются группы, удовлетворяющие указанному в ней условию.</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sz w:val="20"/>
          <w:szCs w:val="20"/>
        </w:rPr>
        <w:t>Значение условия, указываемого во фразе HAVING, должно быть уникальным для всех строк каждой группы. Поэтому правила использования имен столбцов и агрегатных функций во фразе HAVING такие же, как и для фразы SELECT при наличии фразы GROUP BY. Это значит, что во фразе HAVING в качестве операндов сравнения можно использовать только группируемые столбцы или агрегатные функции.</w:t>
      </w:r>
    </w:p>
    <w:p w:rsidR="0049155C" w:rsidRPr="00767556" w:rsidRDefault="0049155C" w:rsidP="0049155C">
      <w:pPr>
        <w:jc w:val="both"/>
        <w:rPr>
          <w:rFonts w:ascii="Times New Roman" w:hAnsi="Times New Roman" w:cs="Times New Roman"/>
          <w:sz w:val="20"/>
          <w:szCs w:val="20"/>
        </w:rPr>
      </w:pPr>
      <w:r w:rsidRPr="00767556">
        <w:rPr>
          <w:rFonts w:ascii="Times New Roman" w:hAnsi="Times New Roman" w:cs="Times New Roman"/>
          <w:b/>
          <w:sz w:val="20"/>
          <w:szCs w:val="20"/>
        </w:rPr>
        <w:t>Запрос:</w:t>
      </w:r>
      <w:r w:rsidRPr="00767556">
        <w:rPr>
          <w:rFonts w:ascii="Times New Roman" w:hAnsi="Times New Roman" w:cs="Times New Roman"/>
          <w:sz w:val="20"/>
          <w:szCs w:val="20"/>
        </w:rPr>
        <w:t xml:space="preserve"> Список городов, количество клиентов из которых больше 10.</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SELECT</w:t>
      </w:r>
      <w:r w:rsidRPr="00767556">
        <w:rPr>
          <w:rFonts w:ascii="Times New Roman" w:hAnsi="Times New Roman" w:cs="Times New Roman"/>
          <w:noProof/>
          <w:sz w:val="20"/>
          <w:szCs w:val="20"/>
          <w:lang w:val="en-US"/>
        </w:rPr>
        <w:t xml:space="preserve"> IdCity</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FROM</w:t>
      </w:r>
      <w:r w:rsidRPr="00767556">
        <w:rPr>
          <w:rFonts w:ascii="Times New Roman" w:hAnsi="Times New Roman" w:cs="Times New Roman"/>
          <w:noProof/>
          <w:sz w:val="20"/>
          <w:szCs w:val="20"/>
          <w:lang w:val="en-US"/>
        </w:rPr>
        <w:t xml:space="preserve"> Customer</w:t>
      </w:r>
    </w:p>
    <w:p w:rsidR="0049155C" w:rsidRPr="00767556" w:rsidRDefault="0049155C" w:rsidP="0049155C">
      <w:pPr>
        <w:autoSpaceDE w:val="0"/>
        <w:autoSpaceDN w:val="0"/>
        <w:adjustRightInd w:val="0"/>
        <w:spacing w:after="0" w:line="240" w:lineRule="auto"/>
        <w:rPr>
          <w:rFonts w:ascii="Times New Roman" w:hAnsi="Times New Roman" w:cs="Times New Roman"/>
          <w:noProof/>
          <w:sz w:val="20"/>
          <w:szCs w:val="20"/>
          <w:lang w:val="en-US"/>
        </w:rPr>
      </w:pPr>
      <w:r w:rsidRPr="00767556">
        <w:rPr>
          <w:rFonts w:ascii="Times New Roman" w:hAnsi="Times New Roman" w:cs="Times New Roman"/>
          <w:noProof/>
          <w:color w:val="0000FF"/>
          <w:sz w:val="20"/>
          <w:szCs w:val="20"/>
          <w:lang w:val="en-US"/>
        </w:rPr>
        <w:t>GROUP</w:t>
      </w:r>
      <w:r w:rsidRPr="00767556">
        <w:rPr>
          <w:rFonts w:ascii="Times New Roman" w:hAnsi="Times New Roman" w:cs="Times New Roman"/>
          <w:noProof/>
          <w:sz w:val="20"/>
          <w:szCs w:val="20"/>
          <w:lang w:val="en-US"/>
        </w:rPr>
        <w:t xml:space="preserve"> </w:t>
      </w:r>
      <w:r w:rsidRPr="00767556">
        <w:rPr>
          <w:rFonts w:ascii="Times New Roman" w:hAnsi="Times New Roman" w:cs="Times New Roman"/>
          <w:noProof/>
          <w:color w:val="0000FF"/>
          <w:sz w:val="20"/>
          <w:szCs w:val="20"/>
          <w:lang w:val="en-US"/>
        </w:rPr>
        <w:t>BY</w:t>
      </w:r>
      <w:r w:rsidRPr="00767556">
        <w:rPr>
          <w:rFonts w:ascii="Times New Roman" w:hAnsi="Times New Roman" w:cs="Times New Roman"/>
          <w:noProof/>
          <w:sz w:val="20"/>
          <w:szCs w:val="20"/>
          <w:lang w:val="en-US"/>
        </w:rPr>
        <w:t xml:space="preserve"> IdCity</w:t>
      </w:r>
    </w:p>
    <w:p w:rsidR="0049155C" w:rsidRPr="00C71D56" w:rsidRDefault="0049155C" w:rsidP="0049155C">
      <w:pPr>
        <w:jc w:val="both"/>
        <w:rPr>
          <w:rFonts w:ascii="Times New Roman" w:hAnsi="Times New Roman" w:cs="Times New Roman"/>
          <w:sz w:val="20"/>
          <w:szCs w:val="20"/>
        </w:rPr>
      </w:pPr>
      <w:r w:rsidRPr="00767556">
        <w:rPr>
          <w:rFonts w:ascii="Times New Roman" w:hAnsi="Times New Roman" w:cs="Times New Roman"/>
          <w:noProof/>
          <w:color w:val="0000FF"/>
          <w:sz w:val="20"/>
          <w:szCs w:val="20"/>
        </w:rPr>
        <w:t>HAVING</w:t>
      </w:r>
      <w:r w:rsidRPr="00767556">
        <w:rPr>
          <w:rFonts w:ascii="Times New Roman" w:hAnsi="Times New Roman" w:cs="Times New Roman"/>
          <w:noProof/>
          <w:sz w:val="20"/>
          <w:szCs w:val="20"/>
        </w:rPr>
        <w:t xml:space="preserve"> </w:t>
      </w:r>
      <w:r w:rsidRPr="00767556">
        <w:rPr>
          <w:rFonts w:ascii="Times New Roman" w:hAnsi="Times New Roman" w:cs="Times New Roman"/>
          <w:noProof/>
          <w:color w:val="FF00FF"/>
          <w:sz w:val="20"/>
          <w:szCs w:val="20"/>
        </w:rPr>
        <w:t>COUNT</w:t>
      </w:r>
      <w:r w:rsidRPr="00767556">
        <w:rPr>
          <w:rFonts w:ascii="Times New Roman" w:hAnsi="Times New Roman" w:cs="Times New Roman"/>
          <w:noProof/>
          <w:color w:val="808080"/>
          <w:sz w:val="20"/>
          <w:szCs w:val="20"/>
        </w:rPr>
        <w:t>(*)&gt;</w:t>
      </w:r>
      <w:r w:rsidRPr="00767556">
        <w:rPr>
          <w:rFonts w:ascii="Times New Roman" w:hAnsi="Times New Roman" w:cs="Times New Roman"/>
          <w:noProof/>
          <w:sz w:val="20"/>
          <w:szCs w:val="20"/>
        </w:rPr>
        <w:t>10</w:t>
      </w:r>
    </w:p>
    <w:p w:rsidR="0049155C" w:rsidRPr="00C71D56" w:rsidRDefault="0049155C" w:rsidP="0049155C">
      <w:pPr>
        <w:shd w:val="clear" w:color="auto" w:fill="FFFFFF"/>
        <w:spacing w:after="0" w:line="306" w:lineRule="atLeast"/>
        <w:rPr>
          <w:rFonts w:ascii="Times New Roman" w:eastAsia="Times New Roman" w:hAnsi="Times New Roman" w:cs="Times New Roman"/>
          <w:b/>
          <w:bCs/>
          <w:sz w:val="24"/>
          <w:szCs w:val="24"/>
          <w:lang w:eastAsia="ru-RU"/>
        </w:rPr>
      </w:pPr>
      <w:r w:rsidRPr="003F3F58">
        <w:rPr>
          <w:b/>
          <w:sz w:val="24"/>
          <w:szCs w:val="24"/>
        </w:rPr>
        <w:t>7</w:t>
      </w:r>
      <w:r w:rsidRPr="00C60818">
        <w:rPr>
          <w:rFonts w:ascii="Times New Roman" w:hAnsi="Times New Roman" w:cs="Times New Roman"/>
          <w:b/>
          <w:sz w:val="24"/>
          <w:szCs w:val="24"/>
        </w:rPr>
        <w:t>.</w:t>
      </w:r>
      <w:r w:rsidRPr="003F3F58">
        <w:rPr>
          <w:rFonts w:ascii="Times New Roman" w:hAnsi="Times New Roman" w:cs="Times New Roman"/>
          <w:b/>
          <w:sz w:val="24"/>
          <w:szCs w:val="24"/>
        </w:rPr>
        <w:t xml:space="preserve"> </w:t>
      </w:r>
      <w:r w:rsidRPr="00C60818">
        <w:rPr>
          <w:rFonts w:ascii="Times New Roman" w:eastAsia="Times New Roman" w:hAnsi="Times New Roman" w:cs="Times New Roman"/>
          <w:b/>
          <w:bCs/>
          <w:sz w:val="24"/>
          <w:szCs w:val="24"/>
          <w:lang w:eastAsia="ru-RU"/>
        </w:rPr>
        <w:t>Задание на выполнение работы</w:t>
      </w:r>
    </w:p>
    <w:p w:rsidR="0049155C" w:rsidRPr="00C71D56" w:rsidRDefault="0049155C" w:rsidP="0049155C">
      <w:pPr>
        <w:shd w:val="clear" w:color="auto" w:fill="FFFFFF"/>
        <w:spacing w:after="0" w:line="306" w:lineRule="atLeast"/>
        <w:rPr>
          <w:rFonts w:ascii="Times New Roman" w:eastAsia="Times New Roman" w:hAnsi="Times New Roman" w:cs="Times New Roman"/>
          <w:b/>
          <w:bCs/>
          <w:sz w:val="24"/>
          <w:szCs w:val="24"/>
          <w:lang w:eastAsia="ru-RU"/>
        </w:rPr>
      </w:pPr>
    </w:p>
    <w:p w:rsidR="0049155C" w:rsidRPr="009867CF" w:rsidRDefault="0049155C" w:rsidP="0049155C">
      <w:pPr>
        <w:shd w:val="clear" w:color="auto" w:fill="FFFFFF"/>
        <w:spacing w:after="120" w:line="306" w:lineRule="atLeast"/>
        <w:rPr>
          <w:rFonts w:ascii="Times New Roman" w:eastAsia="Times New Roman" w:hAnsi="Times New Roman" w:cs="Times New Roman"/>
          <w:bCs/>
          <w:sz w:val="20"/>
          <w:szCs w:val="20"/>
          <w:lang w:eastAsia="ru-RU"/>
        </w:rPr>
      </w:pPr>
      <w:r w:rsidRPr="009867CF">
        <w:rPr>
          <w:rFonts w:ascii="Times New Roman" w:eastAsia="Times New Roman" w:hAnsi="Times New Roman" w:cs="Times New Roman"/>
          <w:bCs/>
          <w:sz w:val="20"/>
          <w:szCs w:val="20"/>
          <w:lang w:eastAsia="ru-RU"/>
        </w:rPr>
        <w:t xml:space="preserve">Для проработки запросов использовать созданную базу данных во 2-ой работе. </w:t>
      </w:r>
      <w:r>
        <w:rPr>
          <w:rFonts w:ascii="Times New Roman" w:eastAsia="Times New Roman" w:hAnsi="Times New Roman" w:cs="Times New Roman"/>
          <w:bCs/>
          <w:sz w:val="20"/>
          <w:szCs w:val="20"/>
          <w:lang w:eastAsia="ru-RU"/>
        </w:rPr>
        <w:t>Максимально использовать предложенные варианты методички.</w:t>
      </w:r>
    </w:p>
    <w:p w:rsidR="0049155C" w:rsidRPr="00BE4537" w:rsidRDefault="0049155C" w:rsidP="0049155C">
      <w:pPr>
        <w:shd w:val="clear" w:color="auto" w:fill="FFFFFF"/>
        <w:spacing w:after="0" w:line="306" w:lineRule="atLeast"/>
        <w:rPr>
          <w:sz w:val="20"/>
          <w:szCs w:val="20"/>
        </w:rPr>
      </w:pPr>
      <w:r w:rsidRPr="00BE4537">
        <w:rPr>
          <w:rFonts w:ascii="Times New Roman" w:hAnsi="Times New Roman" w:cs="Times New Roman"/>
          <w:sz w:val="20"/>
          <w:szCs w:val="20"/>
        </w:rPr>
        <w:t xml:space="preserve">Сформулируйте на языке </w:t>
      </w:r>
      <w:r w:rsidRPr="00BE4537">
        <w:rPr>
          <w:rFonts w:ascii="Times New Roman" w:hAnsi="Times New Roman" w:cs="Times New Roman"/>
          <w:sz w:val="20"/>
          <w:szCs w:val="20"/>
          <w:lang w:val="en-US"/>
        </w:rPr>
        <w:t>SQL</w:t>
      </w:r>
      <w:r w:rsidRPr="00BE4537">
        <w:rPr>
          <w:rFonts w:ascii="Times New Roman" w:hAnsi="Times New Roman" w:cs="Times New Roman"/>
          <w:sz w:val="20"/>
          <w:szCs w:val="20"/>
        </w:rPr>
        <w:t xml:space="preserve"> следующие запросы:</w:t>
      </w:r>
    </w:p>
    <w:p w:rsidR="0049155C" w:rsidRPr="00C71D56" w:rsidRDefault="0049155C" w:rsidP="0049155C">
      <w:pPr>
        <w:pStyle w:val="a7"/>
        <w:numPr>
          <w:ilvl w:val="0"/>
          <w:numId w:val="50"/>
        </w:numPr>
        <w:shd w:val="clear" w:color="auto" w:fill="FFFFFF"/>
        <w:spacing w:after="0" w:line="306" w:lineRule="atLeast"/>
        <w:ind w:left="567" w:hanging="283"/>
        <w:rPr>
          <w:rFonts w:ascii="Times New Roman" w:hAnsi="Times New Roman" w:cs="Times New Roman"/>
          <w:sz w:val="20"/>
          <w:szCs w:val="20"/>
        </w:rPr>
      </w:pPr>
      <w:r w:rsidRPr="00C71D56">
        <w:rPr>
          <w:rFonts w:ascii="Times New Roman" w:hAnsi="Times New Roman" w:cs="Times New Roman"/>
          <w:sz w:val="20"/>
          <w:szCs w:val="20"/>
        </w:rPr>
        <w:t>Выборка данных с прямой и обратной сортировкой (вариантов 5 вариантов);</w:t>
      </w:r>
    </w:p>
    <w:p w:rsidR="0049155C" w:rsidRPr="00C71D56" w:rsidRDefault="0049155C" w:rsidP="0049155C">
      <w:pPr>
        <w:pStyle w:val="a7"/>
        <w:numPr>
          <w:ilvl w:val="0"/>
          <w:numId w:val="50"/>
        </w:numPr>
        <w:shd w:val="clear" w:color="auto" w:fill="FFFFFF"/>
        <w:spacing w:after="0" w:line="306" w:lineRule="atLeast"/>
        <w:ind w:left="567" w:hanging="283"/>
        <w:rPr>
          <w:rFonts w:ascii="Times New Roman" w:hAnsi="Times New Roman" w:cs="Times New Roman"/>
          <w:sz w:val="20"/>
          <w:szCs w:val="20"/>
        </w:rPr>
      </w:pPr>
      <w:r w:rsidRPr="00C71D56">
        <w:rPr>
          <w:rFonts w:ascii="Times New Roman" w:hAnsi="Times New Roman" w:cs="Times New Roman"/>
          <w:sz w:val="20"/>
          <w:szCs w:val="20"/>
        </w:rPr>
        <w:t xml:space="preserve">Фильтр по нескольким полям (минимум 20 вариантов), использовать различные виды логических операций, логический оператор </w:t>
      </w:r>
      <w:r w:rsidRPr="00C71D56">
        <w:rPr>
          <w:rFonts w:ascii="Times New Roman" w:hAnsi="Times New Roman" w:cs="Times New Roman"/>
          <w:b/>
          <w:sz w:val="20"/>
          <w:szCs w:val="20"/>
          <w:lang w:val="en-US"/>
        </w:rPr>
        <w:t>NOT</w:t>
      </w:r>
      <w:r w:rsidRPr="00C71D56">
        <w:rPr>
          <w:rFonts w:ascii="Times New Roman" w:hAnsi="Times New Roman" w:cs="Times New Roman"/>
          <w:sz w:val="20"/>
          <w:szCs w:val="20"/>
        </w:rPr>
        <w:t xml:space="preserve">, операторы </w:t>
      </w:r>
      <w:r w:rsidRPr="00C71D56">
        <w:rPr>
          <w:rFonts w:ascii="Times New Roman" w:hAnsi="Times New Roman" w:cs="Times New Roman"/>
          <w:b/>
          <w:sz w:val="20"/>
          <w:szCs w:val="20"/>
          <w:lang w:val="en-US"/>
        </w:rPr>
        <w:t>IN</w:t>
      </w:r>
      <w:r w:rsidRPr="00C71D56">
        <w:rPr>
          <w:rFonts w:ascii="Times New Roman" w:hAnsi="Times New Roman" w:cs="Times New Roman"/>
          <w:b/>
          <w:sz w:val="20"/>
          <w:szCs w:val="20"/>
        </w:rPr>
        <w:t xml:space="preserve">, </w:t>
      </w:r>
      <w:r w:rsidRPr="00C71D56">
        <w:rPr>
          <w:rFonts w:ascii="Times New Roman" w:hAnsi="Times New Roman" w:cs="Times New Roman"/>
          <w:b/>
          <w:sz w:val="20"/>
          <w:szCs w:val="20"/>
          <w:lang w:val="en-US"/>
        </w:rPr>
        <w:t>LIKE</w:t>
      </w:r>
      <w:r w:rsidRPr="00C71D56">
        <w:rPr>
          <w:rFonts w:ascii="Times New Roman" w:hAnsi="Times New Roman" w:cs="Times New Roman"/>
          <w:b/>
          <w:sz w:val="20"/>
          <w:szCs w:val="20"/>
        </w:rPr>
        <w:t xml:space="preserve">, </w:t>
      </w:r>
      <w:r w:rsidRPr="00C71D56">
        <w:rPr>
          <w:rFonts w:ascii="Times New Roman" w:hAnsi="Times New Roman" w:cs="Times New Roman"/>
          <w:b/>
          <w:noProof/>
          <w:sz w:val="20"/>
          <w:szCs w:val="20"/>
        </w:rPr>
        <w:t>BETWEEN</w:t>
      </w:r>
      <w:r w:rsidRPr="00C71D56">
        <w:rPr>
          <w:rFonts w:ascii="Times New Roman" w:hAnsi="Times New Roman" w:cs="Times New Roman"/>
          <w:sz w:val="20"/>
          <w:szCs w:val="20"/>
        </w:rPr>
        <w:t>;</w:t>
      </w:r>
    </w:p>
    <w:p w:rsidR="0049155C" w:rsidRPr="00C71D56" w:rsidRDefault="0049155C" w:rsidP="0049155C">
      <w:pPr>
        <w:pStyle w:val="a7"/>
        <w:numPr>
          <w:ilvl w:val="0"/>
          <w:numId w:val="50"/>
        </w:numPr>
        <w:shd w:val="clear" w:color="auto" w:fill="FFFFFF"/>
        <w:spacing w:after="0" w:line="306" w:lineRule="atLeast"/>
        <w:ind w:left="567" w:hanging="283"/>
        <w:rPr>
          <w:rFonts w:ascii="Times New Roman" w:hAnsi="Times New Roman" w:cs="Times New Roman"/>
          <w:sz w:val="20"/>
          <w:szCs w:val="20"/>
        </w:rPr>
      </w:pPr>
      <w:r w:rsidRPr="00C71D56">
        <w:rPr>
          <w:rFonts w:ascii="Times New Roman" w:hAnsi="Times New Roman" w:cs="Times New Roman"/>
          <w:sz w:val="20"/>
          <w:szCs w:val="20"/>
        </w:rPr>
        <w:t>Создать вычисляемые поля (минимум 5 вариантов);</w:t>
      </w:r>
    </w:p>
    <w:p w:rsidR="0049155C" w:rsidRPr="00C71D56" w:rsidRDefault="0049155C" w:rsidP="0049155C">
      <w:pPr>
        <w:pStyle w:val="a7"/>
        <w:numPr>
          <w:ilvl w:val="0"/>
          <w:numId w:val="50"/>
        </w:numPr>
        <w:shd w:val="clear" w:color="auto" w:fill="FFFFFF"/>
        <w:spacing w:after="0" w:line="306" w:lineRule="atLeast"/>
        <w:ind w:left="567" w:hanging="283"/>
        <w:rPr>
          <w:rFonts w:ascii="Times New Roman" w:hAnsi="Times New Roman" w:cs="Times New Roman"/>
          <w:sz w:val="20"/>
          <w:szCs w:val="20"/>
        </w:rPr>
      </w:pPr>
      <w:r w:rsidRPr="00C71D56">
        <w:rPr>
          <w:rFonts w:ascii="Times New Roman" w:hAnsi="Times New Roman" w:cs="Times New Roman"/>
          <w:sz w:val="20"/>
          <w:szCs w:val="20"/>
        </w:rPr>
        <w:t xml:space="preserve">Минимум 10 запросов с агрегатными функциями (использовать </w:t>
      </w:r>
      <w:r w:rsidRPr="00C71D56">
        <w:rPr>
          <w:rFonts w:ascii="Times New Roman" w:hAnsi="Times New Roman" w:cs="Times New Roman"/>
          <w:b/>
          <w:sz w:val="20"/>
          <w:szCs w:val="20"/>
          <w:lang w:val="en-US"/>
        </w:rPr>
        <w:t>COUNT</w:t>
      </w:r>
      <w:r w:rsidRPr="00C71D56">
        <w:rPr>
          <w:rFonts w:ascii="Times New Roman" w:hAnsi="Times New Roman" w:cs="Times New Roman"/>
          <w:sz w:val="20"/>
          <w:szCs w:val="20"/>
        </w:rPr>
        <w:t xml:space="preserve">, </w:t>
      </w:r>
      <w:r w:rsidRPr="00C71D56">
        <w:rPr>
          <w:rFonts w:ascii="Times New Roman" w:hAnsi="Times New Roman" w:cs="Times New Roman"/>
          <w:b/>
          <w:sz w:val="20"/>
          <w:szCs w:val="20"/>
          <w:lang w:val="en-US"/>
        </w:rPr>
        <w:t>SUM</w:t>
      </w:r>
      <w:r w:rsidRPr="00C71D56">
        <w:rPr>
          <w:rFonts w:ascii="Times New Roman" w:hAnsi="Times New Roman" w:cs="Times New Roman"/>
          <w:sz w:val="20"/>
          <w:szCs w:val="20"/>
        </w:rPr>
        <w:t xml:space="preserve">, </w:t>
      </w:r>
      <w:r w:rsidRPr="00C71D56">
        <w:rPr>
          <w:rFonts w:ascii="Times New Roman" w:hAnsi="Times New Roman" w:cs="Times New Roman"/>
          <w:b/>
          <w:sz w:val="20"/>
          <w:szCs w:val="20"/>
          <w:lang w:val="en-US"/>
        </w:rPr>
        <w:t>AVG</w:t>
      </w:r>
      <w:r w:rsidRPr="00C71D56">
        <w:rPr>
          <w:rFonts w:ascii="Times New Roman" w:hAnsi="Times New Roman" w:cs="Times New Roman"/>
          <w:sz w:val="20"/>
          <w:szCs w:val="20"/>
        </w:rPr>
        <w:t xml:space="preserve">, </w:t>
      </w:r>
      <w:r w:rsidRPr="00C71D56">
        <w:rPr>
          <w:rFonts w:ascii="Times New Roman" w:hAnsi="Times New Roman" w:cs="Times New Roman"/>
          <w:b/>
          <w:sz w:val="20"/>
          <w:szCs w:val="20"/>
          <w:lang w:val="en-US"/>
        </w:rPr>
        <w:t>MIN</w:t>
      </w:r>
      <w:r w:rsidRPr="00C71D56">
        <w:rPr>
          <w:rFonts w:ascii="Times New Roman" w:hAnsi="Times New Roman" w:cs="Times New Roman"/>
          <w:sz w:val="20"/>
          <w:szCs w:val="20"/>
        </w:rPr>
        <w:t xml:space="preserve">, </w:t>
      </w:r>
      <w:r w:rsidRPr="00C71D56">
        <w:rPr>
          <w:rFonts w:ascii="Times New Roman" w:hAnsi="Times New Roman" w:cs="Times New Roman"/>
          <w:b/>
          <w:sz w:val="20"/>
          <w:szCs w:val="20"/>
          <w:lang w:val="en-US"/>
        </w:rPr>
        <w:t>MAX</w:t>
      </w:r>
      <w:r w:rsidRPr="00C71D56">
        <w:rPr>
          <w:rFonts w:ascii="Times New Roman" w:hAnsi="Times New Roman" w:cs="Times New Roman"/>
          <w:sz w:val="20"/>
          <w:szCs w:val="20"/>
        </w:rPr>
        <w:t>);</w:t>
      </w:r>
    </w:p>
    <w:p w:rsidR="0049155C" w:rsidRPr="00C71D56" w:rsidRDefault="0049155C" w:rsidP="0049155C">
      <w:pPr>
        <w:pStyle w:val="a7"/>
        <w:numPr>
          <w:ilvl w:val="0"/>
          <w:numId w:val="50"/>
        </w:numPr>
        <w:shd w:val="clear" w:color="auto" w:fill="FFFFFF"/>
        <w:spacing w:after="0" w:line="306" w:lineRule="atLeast"/>
        <w:ind w:left="567" w:hanging="283"/>
        <w:rPr>
          <w:rFonts w:ascii="Times New Roman" w:hAnsi="Times New Roman" w:cs="Times New Roman"/>
          <w:sz w:val="20"/>
          <w:szCs w:val="20"/>
        </w:rPr>
      </w:pPr>
      <w:r w:rsidRPr="00C71D56">
        <w:rPr>
          <w:rFonts w:ascii="Times New Roman" w:hAnsi="Times New Roman" w:cs="Times New Roman"/>
          <w:sz w:val="20"/>
          <w:szCs w:val="20"/>
        </w:rPr>
        <w:t xml:space="preserve">Минимум 10 запросов с группировкой строк (использовать </w:t>
      </w:r>
      <w:r w:rsidRPr="00C71D56">
        <w:rPr>
          <w:rFonts w:ascii="Times New Roman" w:hAnsi="Times New Roman" w:cs="Times New Roman"/>
          <w:b/>
          <w:sz w:val="20"/>
          <w:szCs w:val="20"/>
        </w:rPr>
        <w:t>WHERE</w:t>
      </w:r>
      <w:r w:rsidRPr="00C71D56">
        <w:rPr>
          <w:rFonts w:ascii="Times New Roman" w:hAnsi="Times New Roman" w:cs="Times New Roman"/>
          <w:sz w:val="20"/>
          <w:szCs w:val="20"/>
        </w:rPr>
        <w:t xml:space="preserve">, </w:t>
      </w:r>
      <w:r w:rsidRPr="00C71D56">
        <w:rPr>
          <w:rFonts w:ascii="Times New Roman" w:hAnsi="Times New Roman" w:cs="Times New Roman"/>
          <w:b/>
          <w:sz w:val="20"/>
          <w:szCs w:val="20"/>
        </w:rPr>
        <w:t>HAVING</w:t>
      </w:r>
      <w:r w:rsidRPr="00C71D56">
        <w:rPr>
          <w:rFonts w:ascii="Times New Roman" w:hAnsi="Times New Roman" w:cs="Times New Roman"/>
          <w:sz w:val="20"/>
          <w:szCs w:val="20"/>
        </w:rPr>
        <w:t>);</w:t>
      </w:r>
    </w:p>
    <w:p w:rsidR="0049155C" w:rsidRPr="00C71D56" w:rsidRDefault="0049155C" w:rsidP="0049155C">
      <w:pPr>
        <w:pStyle w:val="a7"/>
        <w:numPr>
          <w:ilvl w:val="0"/>
          <w:numId w:val="50"/>
        </w:numPr>
        <w:shd w:val="clear" w:color="auto" w:fill="FFFFFF"/>
        <w:spacing w:after="0" w:line="306" w:lineRule="atLeast"/>
        <w:ind w:left="567" w:hanging="283"/>
        <w:rPr>
          <w:rFonts w:ascii="Times New Roman" w:hAnsi="Times New Roman" w:cs="Times New Roman"/>
          <w:sz w:val="20"/>
          <w:szCs w:val="20"/>
        </w:rPr>
      </w:pPr>
      <w:r w:rsidRPr="00C71D56">
        <w:rPr>
          <w:rFonts w:ascii="Times New Roman" w:hAnsi="Times New Roman" w:cs="Times New Roman"/>
          <w:sz w:val="20"/>
          <w:szCs w:val="20"/>
        </w:rPr>
        <w:t xml:space="preserve">Оформить и защитить отчет. </w:t>
      </w:r>
    </w:p>
    <w:p w:rsidR="0049155C" w:rsidRDefault="0049155C">
      <w:pPr>
        <w:rPr>
          <w:rFonts w:ascii="Times New Roman" w:eastAsia="Times New Roman" w:hAnsi="Times New Roman" w:cs="Times New Roman"/>
          <w:b/>
          <w:bCs/>
          <w:color w:val="494949"/>
          <w:sz w:val="24"/>
          <w:szCs w:val="24"/>
          <w:lang w:eastAsia="ru-RU"/>
        </w:rPr>
      </w:pPr>
      <w:r>
        <w:rPr>
          <w:rFonts w:ascii="Times New Roman" w:eastAsia="Times New Roman" w:hAnsi="Times New Roman" w:cs="Times New Roman"/>
          <w:b/>
          <w:bCs/>
          <w:color w:val="494949"/>
          <w:sz w:val="24"/>
          <w:szCs w:val="24"/>
          <w:lang w:eastAsia="ru-RU"/>
        </w:rPr>
        <w:br w:type="page"/>
      </w:r>
    </w:p>
    <w:p w:rsidR="0049155C" w:rsidRPr="00CD2B91" w:rsidRDefault="0049155C" w:rsidP="004915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49155C" w:rsidRDefault="0049155C" w:rsidP="0049155C">
      <w:pPr>
        <w:pStyle w:val="a7"/>
        <w:numPr>
          <w:ilvl w:val="0"/>
          <w:numId w:val="51"/>
        </w:numPr>
        <w:jc w:val="both"/>
        <w:rPr>
          <w:rFonts w:ascii="Times New Roman" w:hAnsi="Times New Roman" w:cs="Times New Roman"/>
          <w:sz w:val="20"/>
          <w:szCs w:val="20"/>
        </w:rPr>
      </w:pPr>
      <w:r>
        <w:rPr>
          <w:rFonts w:ascii="Times New Roman" w:hAnsi="Times New Roman" w:cs="Times New Roman"/>
          <w:sz w:val="20"/>
          <w:szCs w:val="20"/>
        </w:rPr>
        <w:t>Дать определение СППР.</w:t>
      </w:r>
    </w:p>
    <w:p w:rsidR="0049155C" w:rsidRDefault="0049155C" w:rsidP="0049155C">
      <w:pPr>
        <w:pStyle w:val="a7"/>
        <w:numPr>
          <w:ilvl w:val="0"/>
          <w:numId w:val="51"/>
        </w:numPr>
        <w:jc w:val="both"/>
        <w:rPr>
          <w:rFonts w:ascii="Times New Roman" w:hAnsi="Times New Roman" w:cs="Times New Roman"/>
          <w:sz w:val="20"/>
          <w:szCs w:val="20"/>
        </w:rPr>
      </w:pPr>
      <w:r>
        <w:rPr>
          <w:rFonts w:ascii="Times New Roman" w:hAnsi="Times New Roman" w:cs="Times New Roman"/>
          <w:sz w:val="20"/>
          <w:szCs w:val="20"/>
        </w:rPr>
        <w:t>Типы хранилищ данных. Их индивидуальные особенности.</w:t>
      </w:r>
    </w:p>
    <w:p w:rsidR="0049155C" w:rsidRDefault="0049155C" w:rsidP="0049155C">
      <w:pPr>
        <w:pStyle w:val="a7"/>
        <w:numPr>
          <w:ilvl w:val="0"/>
          <w:numId w:val="51"/>
        </w:numPr>
        <w:jc w:val="both"/>
        <w:rPr>
          <w:rFonts w:ascii="Times New Roman" w:hAnsi="Times New Roman" w:cs="Times New Roman"/>
          <w:sz w:val="20"/>
          <w:szCs w:val="20"/>
        </w:rPr>
      </w:pPr>
      <w:r>
        <w:rPr>
          <w:rFonts w:ascii="Times New Roman" w:hAnsi="Times New Roman" w:cs="Times New Roman"/>
          <w:sz w:val="20"/>
          <w:szCs w:val="20"/>
        </w:rPr>
        <w:t>Задана предметная область: автосалон. Спроектировать не менее 7 таблиц с указанием типов данных атрибутов и ключей. Пояснить смысл таблиц. Составить диаграмму с указанием связей между таблицами.</w:t>
      </w:r>
    </w:p>
    <w:p w:rsidR="0049155C" w:rsidRDefault="0049155C" w:rsidP="0049155C">
      <w:pPr>
        <w:jc w:val="both"/>
        <w:rPr>
          <w:rFonts w:ascii="Times New Roman" w:hAnsi="Times New Roman" w:cs="Times New Roman"/>
          <w:sz w:val="20"/>
          <w:szCs w:val="20"/>
        </w:rPr>
      </w:pPr>
    </w:p>
    <w:p w:rsidR="0049155C" w:rsidRDefault="0049155C" w:rsidP="0049155C">
      <w:pPr>
        <w:jc w:val="both"/>
        <w:rPr>
          <w:rFonts w:ascii="Times New Roman" w:hAnsi="Times New Roman" w:cs="Times New Roman"/>
          <w:sz w:val="20"/>
          <w:szCs w:val="20"/>
        </w:rPr>
      </w:pPr>
    </w:p>
    <w:p w:rsidR="0049155C" w:rsidRDefault="0049155C" w:rsidP="0049155C">
      <w:pPr>
        <w:jc w:val="both"/>
        <w:rPr>
          <w:rFonts w:ascii="Times New Roman" w:hAnsi="Times New Roman" w:cs="Times New Roman"/>
          <w:sz w:val="20"/>
          <w:szCs w:val="20"/>
        </w:rPr>
      </w:pPr>
    </w:p>
    <w:p w:rsidR="0049155C" w:rsidRDefault="0049155C" w:rsidP="0049155C">
      <w:pPr>
        <w:jc w:val="both"/>
        <w:rPr>
          <w:rFonts w:ascii="Times New Roman" w:hAnsi="Times New Roman" w:cs="Times New Roman"/>
          <w:sz w:val="20"/>
          <w:szCs w:val="20"/>
        </w:rPr>
      </w:pPr>
    </w:p>
    <w:p w:rsidR="0049155C" w:rsidRPr="00CD2B91" w:rsidRDefault="0049155C" w:rsidP="004915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49155C" w:rsidRDefault="0049155C" w:rsidP="0049155C">
      <w:pPr>
        <w:pStyle w:val="a7"/>
        <w:numPr>
          <w:ilvl w:val="0"/>
          <w:numId w:val="52"/>
        </w:numPr>
        <w:jc w:val="both"/>
        <w:rPr>
          <w:rFonts w:ascii="Times New Roman" w:hAnsi="Times New Roman" w:cs="Times New Roman"/>
          <w:sz w:val="20"/>
          <w:szCs w:val="20"/>
        </w:rPr>
      </w:pPr>
      <w:r>
        <w:rPr>
          <w:rFonts w:ascii="Times New Roman" w:hAnsi="Times New Roman" w:cs="Times New Roman"/>
          <w:sz w:val="20"/>
          <w:szCs w:val="20"/>
        </w:rPr>
        <w:t>Дать определение ХД.</w:t>
      </w:r>
    </w:p>
    <w:p w:rsidR="0049155C" w:rsidRDefault="0049155C" w:rsidP="0049155C">
      <w:pPr>
        <w:pStyle w:val="a7"/>
        <w:numPr>
          <w:ilvl w:val="0"/>
          <w:numId w:val="52"/>
        </w:numPr>
        <w:jc w:val="both"/>
        <w:rPr>
          <w:rFonts w:ascii="Times New Roman" w:hAnsi="Times New Roman" w:cs="Times New Roman"/>
          <w:sz w:val="20"/>
          <w:szCs w:val="20"/>
        </w:rPr>
      </w:pPr>
      <w:r>
        <w:rPr>
          <w:rFonts w:ascii="Times New Roman" w:hAnsi="Times New Roman" w:cs="Times New Roman"/>
          <w:sz w:val="20"/>
          <w:szCs w:val="20"/>
        </w:rPr>
        <w:t>Компоненты хранилища. Описать.</w:t>
      </w:r>
    </w:p>
    <w:p w:rsidR="0049155C" w:rsidRDefault="0049155C" w:rsidP="0049155C">
      <w:pPr>
        <w:pStyle w:val="a7"/>
        <w:numPr>
          <w:ilvl w:val="0"/>
          <w:numId w:val="52"/>
        </w:numPr>
        <w:jc w:val="both"/>
        <w:rPr>
          <w:rFonts w:ascii="Times New Roman" w:hAnsi="Times New Roman" w:cs="Times New Roman"/>
          <w:sz w:val="20"/>
          <w:szCs w:val="20"/>
        </w:rPr>
      </w:pPr>
      <w:r>
        <w:rPr>
          <w:rFonts w:ascii="Times New Roman" w:hAnsi="Times New Roman" w:cs="Times New Roman"/>
          <w:sz w:val="20"/>
          <w:szCs w:val="20"/>
        </w:rPr>
        <w:t>Задана предметная область: книжный магазин. Спроектировать не менее 7 таблиц с указанием типов данных атрибутов и ключей. Пояснить смысл таблиц. Составить диаграмму с указанием связей между таблицами.</w:t>
      </w:r>
    </w:p>
    <w:p w:rsidR="0049155C" w:rsidRDefault="0049155C" w:rsidP="0049155C">
      <w:pPr>
        <w:jc w:val="both"/>
        <w:rPr>
          <w:rFonts w:ascii="Times New Roman" w:hAnsi="Times New Roman" w:cs="Times New Roman"/>
          <w:sz w:val="20"/>
          <w:szCs w:val="20"/>
        </w:rPr>
      </w:pPr>
    </w:p>
    <w:p w:rsidR="0049155C" w:rsidRDefault="0049155C" w:rsidP="0049155C">
      <w:pPr>
        <w:jc w:val="both"/>
        <w:rPr>
          <w:rFonts w:ascii="Times New Roman" w:hAnsi="Times New Roman" w:cs="Times New Roman"/>
          <w:sz w:val="20"/>
          <w:szCs w:val="20"/>
        </w:rPr>
      </w:pPr>
    </w:p>
    <w:p w:rsidR="0049155C" w:rsidRDefault="0049155C" w:rsidP="0049155C">
      <w:pPr>
        <w:jc w:val="both"/>
        <w:rPr>
          <w:rFonts w:ascii="Times New Roman" w:hAnsi="Times New Roman" w:cs="Times New Roman"/>
          <w:sz w:val="20"/>
          <w:szCs w:val="20"/>
        </w:rPr>
      </w:pPr>
    </w:p>
    <w:p w:rsidR="0049155C" w:rsidRDefault="0049155C" w:rsidP="0049155C">
      <w:pPr>
        <w:jc w:val="both"/>
        <w:rPr>
          <w:rFonts w:ascii="Times New Roman" w:hAnsi="Times New Roman" w:cs="Times New Roman"/>
          <w:sz w:val="20"/>
          <w:szCs w:val="20"/>
        </w:rPr>
      </w:pPr>
    </w:p>
    <w:p w:rsidR="0049155C" w:rsidRPr="00CD2B91" w:rsidRDefault="0049155C" w:rsidP="004915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3</w:t>
      </w:r>
    </w:p>
    <w:p w:rsidR="0049155C" w:rsidRDefault="0049155C" w:rsidP="0049155C">
      <w:pPr>
        <w:pStyle w:val="a7"/>
        <w:numPr>
          <w:ilvl w:val="0"/>
          <w:numId w:val="53"/>
        </w:numPr>
        <w:jc w:val="both"/>
        <w:rPr>
          <w:rFonts w:ascii="Times New Roman" w:hAnsi="Times New Roman" w:cs="Times New Roman"/>
          <w:sz w:val="20"/>
          <w:szCs w:val="20"/>
        </w:rPr>
      </w:pPr>
      <w:r>
        <w:rPr>
          <w:rFonts w:ascii="Times New Roman" w:hAnsi="Times New Roman" w:cs="Times New Roman"/>
          <w:sz w:val="20"/>
          <w:szCs w:val="20"/>
        </w:rPr>
        <w:t xml:space="preserve">Дать определение </w:t>
      </w:r>
      <w:r>
        <w:rPr>
          <w:rFonts w:ascii="Times New Roman" w:hAnsi="Times New Roman" w:cs="Times New Roman"/>
          <w:sz w:val="20"/>
          <w:szCs w:val="20"/>
          <w:lang w:val="en-US"/>
        </w:rPr>
        <w:t>OLAP</w:t>
      </w:r>
      <w:r>
        <w:rPr>
          <w:rFonts w:ascii="Times New Roman" w:hAnsi="Times New Roman" w:cs="Times New Roman"/>
          <w:sz w:val="20"/>
          <w:szCs w:val="20"/>
        </w:rPr>
        <w:t>.</w:t>
      </w:r>
    </w:p>
    <w:p w:rsidR="0049155C" w:rsidRDefault="0049155C" w:rsidP="0049155C">
      <w:pPr>
        <w:pStyle w:val="a7"/>
        <w:numPr>
          <w:ilvl w:val="0"/>
          <w:numId w:val="53"/>
        </w:numPr>
        <w:jc w:val="both"/>
        <w:rPr>
          <w:rFonts w:ascii="Times New Roman" w:hAnsi="Times New Roman" w:cs="Times New Roman"/>
          <w:sz w:val="20"/>
          <w:szCs w:val="20"/>
        </w:rPr>
      </w:pPr>
      <w:r>
        <w:rPr>
          <w:rFonts w:ascii="Times New Roman" w:hAnsi="Times New Roman" w:cs="Times New Roman"/>
          <w:sz w:val="20"/>
          <w:szCs w:val="20"/>
        </w:rPr>
        <w:t>Общие свойства хранилищ. В чём их суть.</w:t>
      </w:r>
    </w:p>
    <w:p w:rsidR="0049155C" w:rsidRDefault="0049155C" w:rsidP="0049155C">
      <w:pPr>
        <w:pStyle w:val="a7"/>
        <w:numPr>
          <w:ilvl w:val="0"/>
          <w:numId w:val="53"/>
        </w:numPr>
        <w:jc w:val="both"/>
        <w:rPr>
          <w:rFonts w:ascii="Times New Roman" w:hAnsi="Times New Roman" w:cs="Times New Roman"/>
          <w:sz w:val="20"/>
          <w:szCs w:val="20"/>
        </w:rPr>
      </w:pPr>
      <w:r>
        <w:rPr>
          <w:rFonts w:ascii="Times New Roman" w:hAnsi="Times New Roman" w:cs="Times New Roman"/>
          <w:sz w:val="20"/>
          <w:szCs w:val="20"/>
        </w:rPr>
        <w:t>Задана предметная область: служба доставки. Спроектировать не менее 7 таблиц с указанием типов данных атрибутов и ключей. Пояснить смысл таблиц. Составить диаграмму с указанием связей между таблицами.</w:t>
      </w:r>
    </w:p>
    <w:p w:rsidR="0049155C" w:rsidRDefault="0049155C" w:rsidP="0049155C">
      <w:pPr>
        <w:jc w:val="both"/>
        <w:rPr>
          <w:rFonts w:ascii="Times New Roman" w:hAnsi="Times New Roman" w:cs="Times New Roman"/>
          <w:sz w:val="20"/>
          <w:szCs w:val="20"/>
        </w:rPr>
      </w:pPr>
    </w:p>
    <w:p w:rsidR="0049155C" w:rsidRDefault="0049155C" w:rsidP="0049155C">
      <w:pPr>
        <w:jc w:val="both"/>
        <w:rPr>
          <w:rFonts w:ascii="Times New Roman" w:hAnsi="Times New Roman" w:cs="Times New Roman"/>
          <w:sz w:val="20"/>
          <w:szCs w:val="20"/>
        </w:rPr>
      </w:pPr>
    </w:p>
    <w:p w:rsidR="0049155C" w:rsidRDefault="0049155C" w:rsidP="0049155C">
      <w:pPr>
        <w:jc w:val="both"/>
        <w:rPr>
          <w:rFonts w:ascii="Times New Roman" w:hAnsi="Times New Roman" w:cs="Times New Roman"/>
          <w:sz w:val="20"/>
          <w:szCs w:val="20"/>
        </w:rPr>
      </w:pPr>
    </w:p>
    <w:p w:rsidR="0049155C" w:rsidRDefault="0049155C" w:rsidP="0049155C">
      <w:pPr>
        <w:jc w:val="both"/>
        <w:rPr>
          <w:rFonts w:ascii="Times New Roman" w:hAnsi="Times New Roman" w:cs="Times New Roman"/>
          <w:sz w:val="20"/>
          <w:szCs w:val="20"/>
        </w:rPr>
      </w:pPr>
    </w:p>
    <w:p w:rsidR="0049155C" w:rsidRPr="00CD2B91" w:rsidRDefault="0049155C" w:rsidP="004915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4</w:t>
      </w:r>
    </w:p>
    <w:p w:rsidR="0049155C" w:rsidRDefault="0049155C" w:rsidP="0049155C">
      <w:pPr>
        <w:pStyle w:val="a7"/>
        <w:numPr>
          <w:ilvl w:val="0"/>
          <w:numId w:val="54"/>
        </w:numPr>
        <w:jc w:val="both"/>
        <w:rPr>
          <w:rFonts w:ascii="Times New Roman" w:hAnsi="Times New Roman" w:cs="Times New Roman"/>
          <w:sz w:val="20"/>
          <w:szCs w:val="20"/>
        </w:rPr>
      </w:pPr>
      <w:r>
        <w:rPr>
          <w:rFonts w:ascii="Times New Roman" w:hAnsi="Times New Roman" w:cs="Times New Roman"/>
          <w:sz w:val="20"/>
          <w:szCs w:val="20"/>
        </w:rPr>
        <w:t xml:space="preserve">Дать определение </w:t>
      </w:r>
      <w:r>
        <w:rPr>
          <w:rFonts w:ascii="Times New Roman" w:hAnsi="Times New Roman" w:cs="Times New Roman"/>
          <w:sz w:val="20"/>
          <w:szCs w:val="20"/>
          <w:lang w:val="en-US"/>
        </w:rPr>
        <w:t>OLTP</w:t>
      </w:r>
      <w:r>
        <w:rPr>
          <w:rFonts w:ascii="Times New Roman" w:hAnsi="Times New Roman" w:cs="Times New Roman"/>
          <w:sz w:val="20"/>
          <w:szCs w:val="20"/>
        </w:rPr>
        <w:t>.</w:t>
      </w:r>
    </w:p>
    <w:p w:rsidR="0049155C" w:rsidRDefault="0049155C" w:rsidP="0049155C">
      <w:pPr>
        <w:pStyle w:val="a7"/>
        <w:numPr>
          <w:ilvl w:val="0"/>
          <w:numId w:val="54"/>
        </w:numPr>
        <w:jc w:val="both"/>
        <w:rPr>
          <w:rFonts w:ascii="Times New Roman" w:hAnsi="Times New Roman" w:cs="Times New Roman"/>
          <w:sz w:val="20"/>
          <w:szCs w:val="20"/>
        </w:rPr>
      </w:pPr>
      <w:r>
        <w:rPr>
          <w:rFonts w:ascii="Times New Roman" w:hAnsi="Times New Roman" w:cs="Times New Roman"/>
          <w:sz w:val="20"/>
          <w:szCs w:val="20"/>
        </w:rPr>
        <w:t>Данные хранилища. Описать.</w:t>
      </w:r>
    </w:p>
    <w:p w:rsidR="0049155C" w:rsidRDefault="0049155C" w:rsidP="0049155C">
      <w:pPr>
        <w:pStyle w:val="a7"/>
        <w:numPr>
          <w:ilvl w:val="0"/>
          <w:numId w:val="54"/>
        </w:numPr>
        <w:jc w:val="both"/>
        <w:rPr>
          <w:rFonts w:ascii="Times New Roman" w:hAnsi="Times New Roman" w:cs="Times New Roman"/>
          <w:sz w:val="20"/>
          <w:szCs w:val="20"/>
        </w:rPr>
      </w:pPr>
      <w:r>
        <w:rPr>
          <w:rFonts w:ascii="Times New Roman" w:hAnsi="Times New Roman" w:cs="Times New Roman"/>
          <w:sz w:val="20"/>
          <w:szCs w:val="20"/>
        </w:rPr>
        <w:t>Задана предметная область: компбютерный магазин. Спроектировать не менее 7 таблиц с указанием типов данных атрибутов и ключей. Пояснить смысл таблиц. Составить диаграмму с указанием связей между таблицами.</w:t>
      </w:r>
    </w:p>
    <w:p w:rsidR="0049155C" w:rsidRPr="00CE10C9" w:rsidRDefault="0049155C" w:rsidP="0049155C">
      <w:pPr>
        <w:jc w:val="both"/>
        <w:rPr>
          <w:rFonts w:ascii="Times New Roman" w:hAnsi="Times New Roman" w:cs="Times New Roman"/>
          <w:sz w:val="20"/>
          <w:szCs w:val="20"/>
        </w:rPr>
      </w:pPr>
    </w:p>
    <w:p w:rsidR="0049155C" w:rsidRDefault="0049155C">
      <w:pPr>
        <w:rPr>
          <w:rFonts w:ascii="Times New Roman" w:eastAsia="Times New Roman" w:hAnsi="Times New Roman" w:cs="Times New Roman"/>
          <w:b/>
          <w:bCs/>
          <w:color w:val="494949"/>
          <w:sz w:val="24"/>
          <w:szCs w:val="24"/>
          <w:lang w:eastAsia="ru-RU"/>
        </w:rPr>
      </w:pPr>
      <w:r>
        <w:rPr>
          <w:rFonts w:ascii="Times New Roman" w:eastAsia="Times New Roman" w:hAnsi="Times New Roman" w:cs="Times New Roman"/>
          <w:b/>
          <w:bCs/>
          <w:color w:val="494949"/>
          <w:sz w:val="24"/>
          <w:szCs w:val="24"/>
          <w:lang w:eastAsia="ru-RU"/>
        </w:rPr>
        <w:br w:type="page"/>
      </w:r>
    </w:p>
    <w:p w:rsidR="0049155C" w:rsidRPr="00CD2B91" w:rsidRDefault="0049155C" w:rsidP="004915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49155C" w:rsidRDefault="0049155C" w:rsidP="0049155C">
      <w:pPr>
        <w:pStyle w:val="a7"/>
        <w:numPr>
          <w:ilvl w:val="0"/>
          <w:numId w:val="51"/>
        </w:numPr>
        <w:jc w:val="both"/>
        <w:rPr>
          <w:rFonts w:ascii="Times New Roman" w:hAnsi="Times New Roman" w:cs="Times New Roman"/>
          <w:sz w:val="20"/>
          <w:szCs w:val="20"/>
        </w:rPr>
      </w:pPr>
      <w:r>
        <w:rPr>
          <w:rFonts w:ascii="Times New Roman" w:hAnsi="Times New Roman" w:cs="Times New Roman"/>
          <w:sz w:val="20"/>
          <w:szCs w:val="20"/>
        </w:rPr>
        <w:t>Дать определение СППР.</w:t>
      </w:r>
    </w:p>
    <w:p w:rsidR="0049155C" w:rsidRDefault="0049155C" w:rsidP="0049155C">
      <w:pPr>
        <w:pStyle w:val="a7"/>
        <w:numPr>
          <w:ilvl w:val="0"/>
          <w:numId w:val="51"/>
        </w:numPr>
        <w:jc w:val="both"/>
        <w:rPr>
          <w:rFonts w:ascii="Times New Roman" w:hAnsi="Times New Roman" w:cs="Times New Roman"/>
          <w:sz w:val="20"/>
          <w:szCs w:val="20"/>
        </w:rPr>
      </w:pPr>
      <w:r w:rsidRPr="00F35C10">
        <w:rPr>
          <w:rFonts w:ascii="Times New Roman" w:hAnsi="Times New Roman" w:cs="Times New Roman"/>
          <w:sz w:val="20"/>
          <w:szCs w:val="20"/>
        </w:rPr>
        <w:t>Структура хранилищ данных. Схема звезда и снежинка. Таблица фактов, таблица измерений.</w:t>
      </w:r>
    </w:p>
    <w:p w:rsidR="0049155C" w:rsidRPr="00762787" w:rsidRDefault="0049155C" w:rsidP="0049155C">
      <w:pPr>
        <w:pStyle w:val="a7"/>
        <w:numPr>
          <w:ilvl w:val="0"/>
          <w:numId w:val="51"/>
        </w:numPr>
        <w:jc w:val="both"/>
        <w:rPr>
          <w:rFonts w:ascii="Times New Roman" w:hAnsi="Times New Roman" w:cs="Times New Roman"/>
          <w:sz w:val="20"/>
          <w:szCs w:val="20"/>
        </w:rPr>
      </w:pPr>
      <w:r>
        <w:rPr>
          <w:rFonts w:ascii="Times New Roman" w:hAnsi="Times New Roman" w:cs="Times New Roman"/>
          <w:sz w:val="20"/>
          <w:szCs w:val="20"/>
        </w:rPr>
        <w:t xml:space="preserve">Представлена предметная область по продажам. </w:t>
      </w:r>
      <w:r w:rsidRPr="00762787">
        <w:rPr>
          <w:rFonts w:ascii="Times New Roman" w:hAnsi="Times New Roman" w:cs="Times New Roman"/>
          <w:sz w:val="20"/>
          <w:szCs w:val="20"/>
        </w:rPr>
        <w:t xml:space="preserve">Первая таблица, </w:t>
      </w:r>
      <w:r w:rsidRPr="00762787">
        <w:rPr>
          <w:rFonts w:ascii="Times New Roman" w:hAnsi="Times New Roman" w:cs="Times New Roman"/>
          <w:sz w:val="20"/>
          <w:szCs w:val="20"/>
          <w:lang w:val="en-US"/>
        </w:rPr>
        <w:t>Customer</w:t>
      </w:r>
      <w:r w:rsidRPr="00762787">
        <w:rPr>
          <w:rFonts w:ascii="Times New Roman" w:hAnsi="Times New Roman" w:cs="Times New Roman"/>
          <w:sz w:val="20"/>
          <w:szCs w:val="20"/>
        </w:rPr>
        <w:t xml:space="preserve">, хранит информацию о клиентах, вторая таблица </w:t>
      </w:r>
      <w:r w:rsidRPr="00762787">
        <w:rPr>
          <w:rFonts w:ascii="Times New Roman" w:hAnsi="Times New Roman" w:cs="Times New Roman"/>
          <w:sz w:val="20"/>
          <w:szCs w:val="20"/>
          <w:lang w:val="en-US"/>
        </w:rPr>
        <w:t>City</w:t>
      </w:r>
      <w:r w:rsidRPr="00762787">
        <w:rPr>
          <w:rFonts w:ascii="Times New Roman" w:hAnsi="Times New Roman" w:cs="Times New Roman"/>
          <w:sz w:val="20"/>
          <w:szCs w:val="20"/>
        </w:rPr>
        <w:t xml:space="preserve"> – справочник городов, третья, </w:t>
      </w:r>
      <w:r w:rsidRPr="00762787">
        <w:rPr>
          <w:rFonts w:ascii="Times New Roman" w:hAnsi="Times New Roman" w:cs="Times New Roman"/>
          <w:sz w:val="20"/>
          <w:szCs w:val="20"/>
          <w:lang w:val="en-US"/>
        </w:rPr>
        <w:t>Product</w:t>
      </w:r>
      <w:r w:rsidRPr="00762787">
        <w:rPr>
          <w:rFonts w:ascii="Times New Roman" w:hAnsi="Times New Roman" w:cs="Times New Roman"/>
          <w:sz w:val="20"/>
          <w:szCs w:val="20"/>
        </w:rPr>
        <w:t xml:space="preserve"> - информацию о товарах, четвертая, </w:t>
      </w:r>
      <w:r w:rsidRPr="00762787">
        <w:rPr>
          <w:rFonts w:ascii="Times New Roman" w:hAnsi="Times New Roman" w:cs="Times New Roman"/>
          <w:sz w:val="20"/>
          <w:szCs w:val="20"/>
          <w:lang w:val="en-US"/>
        </w:rPr>
        <w:t>Order</w:t>
      </w:r>
      <w:r w:rsidRPr="00762787">
        <w:rPr>
          <w:rFonts w:ascii="Times New Roman" w:hAnsi="Times New Roman" w:cs="Times New Roman"/>
          <w:sz w:val="20"/>
          <w:szCs w:val="20"/>
        </w:rPr>
        <w:t xml:space="preserve">, содержит подробную информацию о заказах и пятая, </w:t>
      </w:r>
      <w:r w:rsidRPr="00762787">
        <w:rPr>
          <w:rFonts w:ascii="Times New Roman" w:hAnsi="Times New Roman" w:cs="Times New Roman"/>
          <w:sz w:val="20"/>
          <w:szCs w:val="20"/>
          <w:lang w:val="en-US"/>
        </w:rPr>
        <w:t>OrdItem</w:t>
      </w:r>
      <w:r w:rsidRPr="00762787">
        <w:rPr>
          <w:rFonts w:ascii="Times New Roman" w:hAnsi="Times New Roman" w:cs="Times New Roman"/>
          <w:sz w:val="20"/>
          <w:szCs w:val="20"/>
        </w:rPr>
        <w:t>, - о составе заказа (перечне товаров входящи</w:t>
      </w:r>
      <w:r>
        <w:rPr>
          <w:rFonts w:ascii="Times New Roman" w:hAnsi="Times New Roman" w:cs="Times New Roman"/>
          <w:sz w:val="20"/>
          <w:szCs w:val="20"/>
        </w:rPr>
        <w:t>х в заказ).</w:t>
      </w:r>
    </w:p>
    <w:tbl>
      <w:tblPr>
        <w:tblStyle w:val="a8"/>
        <w:tblW w:w="6505" w:type="dxa"/>
        <w:jc w:val="center"/>
        <w:tblLayout w:type="fixed"/>
        <w:tblLook w:val="04A0" w:firstRow="1" w:lastRow="0" w:firstColumn="1" w:lastColumn="0" w:noHBand="0" w:noVBand="1"/>
      </w:tblPr>
      <w:tblGrid>
        <w:gridCol w:w="1101"/>
        <w:gridCol w:w="1134"/>
        <w:gridCol w:w="1275"/>
        <w:gridCol w:w="2995"/>
      </w:tblGrid>
      <w:tr w:rsidR="0049155C" w:rsidRPr="005A6EDB" w:rsidTr="00494810">
        <w:trPr>
          <w:jc w:val="center"/>
        </w:trPr>
        <w:tc>
          <w:tcPr>
            <w:tcW w:w="1101"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Имя столбца</w:t>
            </w:r>
          </w:p>
        </w:tc>
        <w:tc>
          <w:tcPr>
            <w:tcW w:w="1134"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Тип данных</w:t>
            </w:r>
          </w:p>
        </w:tc>
        <w:tc>
          <w:tcPr>
            <w:tcW w:w="1275" w:type="dxa"/>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rPr>
              <w:t xml:space="preserve">Разрешить </w:t>
            </w:r>
            <w:r w:rsidRPr="00E24B60">
              <w:rPr>
                <w:rFonts w:ascii="Times New Roman" w:hAnsi="Times New Roman" w:cs="Times New Roman"/>
                <w:sz w:val="16"/>
                <w:szCs w:val="16"/>
                <w:lang w:val="en-US"/>
              </w:rPr>
              <w:t>null</w:t>
            </w:r>
          </w:p>
        </w:tc>
        <w:tc>
          <w:tcPr>
            <w:tcW w:w="299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Описание</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Customer</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IdCust</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FName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nvarchar(20)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Имя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LName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nvarchar(20)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Фамилия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IdCity</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rPr>
              <w:t>Ссылка на номер города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Address</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nvarchar(50)</w:t>
            </w:r>
          </w:p>
        </w:tc>
        <w:tc>
          <w:tcPr>
            <w:tcW w:w="1275" w:type="dxa"/>
            <w:vAlign w:val="center"/>
          </w:tcPr>
          <w:p w:rsidR="0049155C" w:rsidRPr="00E24B60" w:rsidRDefault="0049155C" w:rsidP="00494810">
            <w:pPr>
              <w:jc w:val="center"/>
              <w:rPr>
                <w:rFonts w:ascii="Times New Roman" w:hAnsi="Times New Roman" w:cs="Times New Roman"/>
                <w:sz w:val="16"/>
                <w:szCs w:val="16"/>
              </w:rPr>
            </w:pPr>
            <w:r>
              <w:rPr>
                <w:rFonts w:ascii="Times New Roman" w:hAnsi="Times New Roman" w:cs="Times New Roman"/>
                <w:sz w:val="16"/>
                <w:szCs w:val="16"/>
              </w:rPr>
              <w:t>да</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Адрес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Zip</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nchar(5)</w:t>
            </w:r>
          </w:p>
        </w:tc>
        <w:tc>
          <w:tcPr>
            <w:tcW w:w="1275" w:type="dxa"/>
            <w:vAlign w:val="center"/>
          </w:tcPr>
          <w:p w:rsidR="0049155C" w:rsidRPr="00E24B60" w:rsidRDefault="0049155C" w:rsidP="00494810">
            <w:pPr>
              <w:jc w:val="center"/>
              <w:rPr>
                <w:rFonts w:ascii="Times New Roman" w:hAnsi="Times New Roman" w:cs="Times New Roman"/>
                <w:sz w:val="16"/>
                <w:szCs w:val="16"/>
              </w:rPr>
            </w:pPr>
            <w:r>
              <w:rPr>
                <w:rFonts w:ascii="Times New Roman" w:hAnsi="Times New Roman" w:cs="Times New Roman"/>
                <w:sz w:val="16"/>
                <w:szCs w:val="16"/>
              </w:rPr>
              <w:t>да</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Почтовый индекс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Phone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phone</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да</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Телефонный номер клиента</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City</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IdCity</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города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CityName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nvarchar(20)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Название города</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Product</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IdProd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товара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Description</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nvarchar(100)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Короткое текстовое описание товара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InStock</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Количество единиц продукта на складе</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Order</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IdOrd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заказа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IdCust</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Ссылка на номер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OrdDate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smalldatetime</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Дата размещения заказа</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OrdItem</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IdOrd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Ссылка на номер заказа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IdProd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Ссылка на номер товара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Qty</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Количество единиц товара в заказе</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Price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money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Цена товара</w:t>
            </w:r>
            <w:r>
              <w:rPr>
                <w:rFonts w:ascii="Times New Roman" w:hAnsi="Times New Roman" w:cs="Times New Roman"/>
                <w:sz w:val="16"/>
                <w:szCs w:val="16"/>
              </w:rPr>
              <w:t xml:space="preserve"> (одна единица)</w:t>
            </w:r>
          </w:p>
        </w:tc>
      </w:tr>
    </w:tbl>
    <w:p w:rsidR="0049155C" w:rsidRPr="00E24B60" w:rsidRDefault="0049155C" w:rsidP="0049155C">
      <w:pPr>
        <w:spacing w:after="0"/>
        <w:jc w:val="both"/>
        <w:rPr>
          <w:rFonts w:ascii="Times New Roman" w:hAnsi="Times New Roman" w:cs="Times New Roman"/>
          <w:sz w:val="20"/>
          <w:szCs w:val="20"/>
        </w:rPr>
      </w:pPr>
    </w:p>
    <w:p w:rsidR="0049155C" w:rsidRDefault="0049155C" w:rsidP="0049155C">
      <w:pPr>
        <w:spacing w:after="120"/>
        <w:jc w:val="center"/>
        <w:rPr>
          <w:rFonts w:ascii="Times New Roman" w:hAnsi="Times New Roman" w:cs="Times New Roman"/>
          <w:sz w:val="20"/>
          <w:szCs w:val="20"/>
        </w:rPr>
      </w:pPr>
      <w:r w:rsidRPr="00E24B60">
        <w:rPr>
          <w:rFonts w:ascii="Times New Roman" w:hAnsi="Times New Roman" w:cs="Times New Roman"/>
          <w:noProof/>
          <w:sz w:val="20"/>
          <w:szCs w:val="20"/>
          <w:lang w:eastAsia="ru-RU"/>
        </w:rPr>
        <w:drawing>
          <wp:inline distT="0" distB="0" distL="0" distR="0" wp14:anchorId="7444575D" wp14:editId="7CD86DE9">
            <wp:extent cx="4261449" cy="2325670"/>
            <wp:effectExtent l="19050" t="0" r="5751"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261449" cy="2325670"/>
                    </a:xfrm>
                    <a:prstGeom prst="rect">
                      <a:avLst/>
                    </a:prstGeom>
                    <a:noFill/>
                    <a:ln w="9525">
                      <a:noFill/>
                      <a:miter lim="800000"/>
                      <a:headEnd/>
                      <a:tailEnd/>
                    </a:ln>
                  </pic:spPr>
                </pic:pic>
              </a:graphicData>
            </a:graphic>
          </wp:inline>
        </w:drawing>
      </w:r>
    </w:p>
    <w:p w:rsidR="0049155C" w:rsidRDefault="0049155C" w:rsidP="0049155C">
      <w:pPr>
        <w:spacing w:after="120"/>
        <w:jc w:val="both"/>
        <w:rPr>
          <w:rFonts w:ascii="Times New Roman" w:hAnsi="Times New Roman" w:cs="Times New Roman"/>
          <w:sz w:val="20"/>
          <w:szCs w:val="20"/>
        </w:rPr>
      </w:pPr>
      <w:r>
        <w:rPr>
          <w:rFonts w:ascii="Times New Roman" w:hAnsi="Times New Roman" w:cs="Times New Roman"/>
          <w:sz w:val="20"/>
          <w:szCs w:val="20"/>
        </w:rPr>
        <w:t>Записать запросы, выводящие следующую информацию:</w:t>
      </w:r>
    </w:p>
    <w:p w:rsidR="0049155C" w:rsidRPr="00E73EF0" w:rsidRDefault="0049155C" w:rsidP="0049155C">
      <w:pPr>
        <w:pStyle w:val="a7"/>
        <w:numPr>
          <w:ilvl w:val="0"/>
          <w:numId w:val="55"/>
        </w:numPr>
        <w:jc w:val="both"/>
        <w:rPr>
          <w:rFonts w:ascii="Times New Roman" w:hAnsi="Times New Roman" w:cs="Times New Roman"/>
          <w:sz w:val="20"/>
          <w:szCs w:val="20"/>
        </w:rPr>
      </w:pPr>
      <w:r w:rsidRPr="00E73EF0">
        <w:rPr>
          <w:rFonts w:ascii="Times New Roman" w:hAnsi="Times New Roman" w:cs="Times New Roman"/>
          <w:sz w:val="20"/>
          <w:szCs w:val="20"/>
        </w:rPr>
        <w:t xml:space="preserve">Показать всех клиентов, проживающих в городе Москва, </w:t>
      </w:r>
      <w:r>
        <w:rPr>
          <w:rFonts w:ascii="Times New Roman" w:hAnsi="Times New Roman" w:cs="Times New Roman"/>
          <w:sz w:val="20"/>
          <w:szCs w:val="20"/>
        </w:rPr>
        <w:t>фамилии отсортировать в обратном порядке</w:t>
      </w:r>
      <w:r w:rsidRPr="00E73EF0">
        <w:rPr>
          <w:rFonts w:ascii="Times New Roman" w:hAnsi="Times New Roman" w:cs="Times New Roman"/>
          <w:sz w:val="20"/>
          <w:szCs w:val="20"/>
        </w:rPr>
        <w:t>.</w:t>
      </w:r>
    </w:p>
    <w:p w:rsidR="0049155C" w:rsidRPr="00E73EF0" w:rsidRDefault="0049155C" w:rsidP="0049155C">
      <w:pPr>
        <w:pStyle w:val="a7"/>
        <w:numPr>
          <w:ilvl w:val="0"/>
          <w:numId w:val="55"/>
        </w:numPr>
        <w:jc w:val="both"/>
        <w:rPr>
          <w:rFonts w:ascii="Times New Roman" w:hAnsi="Times New Roman" w:cs="Times New Roman"/>
          <w:sz w:val="20"/>
          <w:szCs w:val="20"/>
        </w:rPr>
      </w:pPr>
      <w:r w:rsidRPr="00E73EF0">
        <w:rPr>
          <w:rFonts w:ascii="Times New Roman" w:hAnsi="Times New Roman" w:cs="Times New Roman"/>
          <w:sz w:val="20"/>
          <w:szCs w:val="20"/>
        </w:rPr>
        <w:t xml:space="preserve">Вывести заказы, цена </w:t>
      </w:r>
      <w:r>
        <w:rPr>
          <w:rFonts w:ascii="Times New Roman" w:hAnsi="Times New Roman" w:cs="Times New Roman"/>
          <w:sz w:val="20"/>
          <w:szCs w:val="20"/>
        </w:rPr>
        <w:t xml:space="preserve">товара в </w:t>
      </w:r>
      <w:r w:rsidRPr="00E73EF0">
        <w:rPr>
          <w:rFonts w:ascii="Times New Roman" w:hAnsi="Times New Roman" w:cs="Times New Roman"/>
          <w:sz w:val="20"/>
          <w:szCs w:val="20"/>
        </w:rPr>
        <w:t xml:space="preserve">которых </w:t>
      </w:r>
      <w:r>
        <w:rPr>
          <w:rFonts w:ascii="Times New Roman" w:hAnsi="Times New Roman" w:cs="Times New Roman"/>
          <w:sz w:val="20"/>
          <w:szCs w:val="20"/>
        </w:rPr>
        <w:t>находится</w:t>
      </w:r>
      <w:r w:rsidRPr="00E73EF0">
        <w:rPr>
          <w:rFonts w:ascii="Times New Roman" w:hAnsi="Times New Roman" w:cs="Times New Roman"/>
          <w:sz w:val="20"/>
          <w:szCs w:val="20"/>
        </w:rPr>
        <w:t xml:space="preserve"> в промежутке от 10000 до 50000 (использовать BETWEEN).</w:t>
      </w:r>
    </w:p>
    <w:p w:rsidR="0049155C" w:rsidRDefault="0049155C" w:rsidP="0049155C">
      <w:pPr>
        <w:pStyle w:val="a7"/>
        <w:numPr>
          <w:ilvl w:val="0"/>
          <w:numId w:val="55"/>
        </w:numPr>
        <w:jc w:val="both"/>
        <w:rPr>
          <w:rFonts w:ascii="Times New Roman" w:hAnsi="Times New Roman" w:cs="Times New Roman"/>
          <w:sz w:val="20"/>
          <w:szCs w:val="20"/>
        </w:rPr>
      </w:pPr>
      <w:r w:rsidRPr="00E73EF0">
        <w:rPr>
          <w:rFonts w:ascii="Times New Roman" w:hAnsi="Times New Roman" w:cs="Times New Roman"/>
          <w:sz w:val="20"/>
          <w:szCs w:val="20"/>
        </w:rPr>
        <w:t>Вывести список городов в виде: &lt;Идентификационный номер города&gt;  –  &lt;Название&gt;</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Вывести количество клиентов.</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Показать товары, количество которых на складе меньше 20.</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 xml:space="preserve">Вывести клиентов, у которых не заполнен адрес (стоит </w:t>
      </w:r>
      <w:r w:rsidRPr="00934F0C">
        <w:rPr>
          <w:rFonts w:ascii="Times New Roman" w:hAnsi="Times New Roman" w:cs="Times New Roman"/>
          <w:sz w:val="20"/>
          <w:szCs w:val="20"/>
        </w:rPr>
        <w:t>null</w:t>
      </w:r>
      <w:r>
        <w:rPr>
          <w:rFonts w:ascii="Times New Roman" w:hAnsi="Times New Roman" w:cs="Times New Roman"/>
          <w:sz w:val="20"/>
          <w:szCs w:val="20"/>
        </w:rPr>
        <w:t>).</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 xml:space="preserve">Показать города, название которых начинается на букву В (использовать </w:t>
      </w:r>
      <w:r w:rsidRPr="00E25969">
        <w:rPr>
          <w:rFonts w:ascii="Times New Roman" w:hAnsi="Times New Roman" w:cs="Times New Roman"/>
          <w:sz w:val="20"/>
          <w:szCs w:val="20"/>
        </w:rPr>
        <w:t>LIKE</w:t>
      </w:r>
      <w:r>
        <w:rPr>
          <w:rFonts w:ascii="Times New Roman" w:hAnsi="Times New Roman" w:cs="Times New Roman"/>
          <w:sz w:val="20"/>
          <w:szCs w:val="20"/>
        </w:rPr>
        <w:t>), отсортировать по возрастанию.</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Вывести заказ с максимальной суммой заказа.</w:t>
      </w:r>
    </w:p>
    <w:p w:rsidR="0049155C" w:rsidRPr="00BB3D46" w:rsidRDefault="0049155C" w:rsidP="0049155C">
      <w:pPr>
        <w:pStyle w:val="a7"/>
        <w:numPr>
          <w:ilvl w:val="0"/>
          <w:numId w:val="55"/>
        </w:numPr>
        <w:jc w:val="both"/>
        <w:rPr>
          <w:rFonts w:ascii="Times New Roman" w:hAnsi="Times New Roman" w:cs="Times New Roman"/>
          <w:sz w:val="20"/>
          <w:szCs w:val="20"/>
        </w:rPr>
      </w:pPr>
      <w:r w:rsidRPr="00BB3D46">
        <w:rPr>
          <w:rFonts w:ascii="Times New Roman" w:hAnsi="Times New Roman" w:cs="Times New Roman"/>
          <w:sz w:val="20"/>
          <w:szCs w:val="20"/>
        </w:rPr>
        <w:lastRenderedPageBreak/>
        <w:t xml:space="preserve">Объединив необходимые таблицы вывести сумму заказа по следующим результирующим полям: Дата размещения заказа и Название города (использовать </w:t>
      </w:r>
      <w:r w:rsidRPr="00784630">
        <w:rPr>
          <w:rFonts w:ascii="Times New Roman" w:hAnsi="Times New Roman" w:cs="Times New Roman"/>
          <w:sz w:val="20"/>
          <w:szCs w:val="20"/>
        </w:rPr>
        <w:t>ROLLUP или CUBE, а также функцию GROUPING для обозначения результирующих значений</w:t>
      </w:r>
      <w:r w:rsidRPr="00BB3D46">
        <w:rPr>
          <w:rFonts w:ascii="Times New Roman" w:hAnsi="Times New Roman" w:cs="Times New Roman"/>
          <w:sz w:val="20"/>
          <w:szCs w:val="20"/>
        </w:rPr>
        <w:t>).</w:t>
      </w:r>
    </w:p>
    <w:p w:rsidR="0049155C" w:rsidRDefault="0049155C" w:rsidP="0049155C">
      <w:pPr>
        <w:rPr>
          <w:rFonts w:ascii="Times New Roman" w:hAnsi="Times New Roman" w:cs="Times New Roman"/>
          <w:sz w:val="20"/>
          <w:szCs w:val="20"/>
        </w:rPr>
      </w:pPr>
      <w:r>
        <w:rPr>
          <w:rFonts w:ascii="Times New Roman" w:hAnsi="Times New Roman" w:cs="Times New Roman"/>
          <w:sz w:val="20"/>
          <w:szCs w:val="20"/>
        </w:rPr>
        <w:br w:type="page"/>
      </w:r>
    </w:p>
    <w:p w:rsidR="0049155C" w:rsidRPr="00CD2B91" w:rsidRDefault="0049155C" w:rsidP="004915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w:t>
      </w:r>
    </w:p>
    <w:p w:rsidR="0049155C" w:rsidRDefault="0049155C" w:rsidP="0049155C">
      <w:pPr>
        <w:pStyle w:val="a7"/>
        <w:numPr>
          <w:ilvl w:val="0"/>
          <w:numId w:val="52"/>
        </w:numPr>
        <w:jc w:val="both"/>
        <w:rPr>
          <w:rFonts w:ascii="Times New Roman" w:hAnsi="Times New Roman" w:cs="Times New Roman"/>
          <w:sz w:val="20"/>
          <w:szCs w:val="20"/>
        </w:rPr>
      </w:pPr>
      <w:r>
        <w:rPr>
          <w:rFonts w:ascii="Times New Roman" w:hAnsi="Times New Roman" w:cs="Times New Roman"/>
          <w:sz w:val="20"/>
          <w:szCs w:val="20"/>
        </w:rPr>
        <w:t>Дать определение ХД.</w:t>
      </w:r>
    </w:p>
    <w:p w:rsidR="0049155C" w:rsidRDefault="0049155C" w:rsidP="0049155C">
      <w:pPr>
        <w:pStyle w:val="a7"/>
        <w:numPr>
          <w:ilvl w:val="0"/>
          <w:numId w:val="52"/>
        </w:numPr>
        <w:jc w:val="both"/>
        <w:rPr>
          <w:rFonts w:ascii="Times New Roman" w:hAnsi="Times New Roman" w:cs="Times New Roman"/>
          <w:sz w:val="20"/>
          <w:szCs w:val="20"/>
        </w:rPr>
      </w:pPr>
      <w:r w:rsidRPr="00F35C10">
        <w:rPr>
          <w:rFonts w:ascii="Times New Roman" w:hAnsi="Times New Roman" w:cs="Times New Roman"/>
          <w:sz w:val="20"/>
          <w:szCs w:val="20"/>
        </w:rPr>
        <w:t xml:space="preserve">Методика (методология) построения хранилищ данных </w:t>
      </w:r>
      <w:r>
        <w:rPr>
          <w:rFonts w:ascii="Times New Roman" w:hAnsi="Times New Roman" w:cs="Times New Roman"/>
          <w:sz w:val="20"/>
          <w:szCs w:val="20"/>
        </w:rPr>
        <w:t>(П</w:t>
      </w:r>
      <w:r w:rsidRPr="00F35C10">
        <w:rPr>
          <w:rFonts w:ascii="Times New Roman" w:hAnsi="Times New Roman" w:cs="Times New Roman"/>
          <w:sz w:val="20"/>
          <w:szCs w:val="20"/>
        </w:rPr>
        <w:t>остановка задачи, проектирование, реализация, внедрение</w:t>
      </w:r>
      <w:r>
        <w:rPr>
          <w:rFonts w:ascii="Times New Roman" w:hAnsi="Times New Roman" w:cs="Times New Roman"/>
          <w:sz w:val="20"/>
          <w:szCs w:val="20"/>
        </w:rPr>
        <w:t>)</w:t>
      </w:r>
      <w:r w:rsidRPr="00F35C10">
        <w:rPr>
          <w:rFonts w:ascii="Times New Roman" w:hAnsi="Times New Roman" w:cs="Times New Roman"/>
          <w:sz w:val="20"/>
          <w:szCs w:val="20"/>
        </w:rPr>
        <w:t>. Структура OLAP системы.</w:t>
      </w:r>
    </w:p>
    <w:p w:rsidR="0049155C" w:rsidRPr="00BB3D46" w:rsidRDefault="0049155C" w:rsidP="0049155C">
      <w:pPr>
        <w:pStyle w:val="a7"/>
        <w:numPr>
          <w:ilvl w:val="0"/>
          <w:numId w:val="52"/>
        </w:numPr>
        <w:jc w:val="both"/>
        <w:rPr>
          <w:rFonts w:ascii="Times New Roman" w:hAnsi="Times New Roman" w:cs="Times New Roman"/>
          <w:sz w:val="20"/>
          <w:szCs w:val="20"/>
        </w:rPr>
      </w:pPr>
      <w:r w:rsidRPr="00BB3D46">
        <w:rPr>
          <w:rFonts w:ascii="Times New Roman" w:hAnsi="Times New Roman" w:cs="Times New Roman"/>
          <w:sz w:val="20"/>
          <w:szCs w:val="20"/>
        </w:rPr>
        <w:t xml:space="preserve">Представлена предметная область по продажам. Первая таблица, </w:t>
      </w:r>
      <w:r w:rsidRPr="00BB3D46">
        <w:rPr>
          <w:rFonts w:ascii="Times New Roman" w:hAnsi="Times New Roman" w:cs="Times New Roman"/>
          <w:sz w:val="20"/>
          <w:szCs w:val="20"/>
          <w:lang w:val="en-US"/>
        </w:rPr>
        <w:t>Customer</w:t>
      </w:r>
      <w:r w:rsidRPr="00BB3D46">
        <w:rPr>
          <w:rFonts w:ascii="Times New Roman" w:hAnsi="Times New Roman" w:cs="Times New Roman"/>
          <w:sz w:val="20"/>
          <w:szCs w:val="20"/>
        </w:rPr>
        <w:t xml:space="preserve">, хранит информацию о клиентах, вторая таблица </w:t>
      </w:r>
      <w:r w:rsidRPr="00BB3D46">
        <w:rPr>
          <w:rFonts w:ascii="Times New Roman" w:hAnsi="Times New Roman" w:cs="Times New Roman"/>
          <w:sz w:val="20"/>
          <w:szCs w:val="20"/>
          <w:lang w:val="en-US"/>
        </w:rPr>
        <w:t>City</w:t>
      </w:r>
      <w:r w:rsidRPr="00BB3D46">
        <w:rPr>
          <w:rFonts w:ascii="Times New Roman" w:hAnsi="Times New Roman" w:cs="Times New Roman"/>
          <w:sz w:val="20"/>
          <w:szCs w:val="20"/>
        </w:rPr>
        <w:t xml:space="preserve"> – справочник городов, третья, </w:t>
      </w:r>
      <w:r w:rsidRPr="00BB3D46">
        <w:rPr>
          <w:rFonts w:ascii="Times New Roman" w:hAnsi="Times New Roman" w:cs="Times New Roman"/>
          <w:sz w:val="20"/>
          <w:szCs w:val="20"/>
          <w:lang w:val="en-US"/>
        </w:rPr>
        <w:t>Product</w:t>
      </w:r>
      <w:r w:rsidRPr="00BB3D46">
        <w:rPr>
          <w:rFonts w:ascii="Times New Roman" w:hAnsi="Times New Roman" w:cs="Times New Roman"/>
          <w:sz w:val="20"/>
          <w:szCs w:val="20"/>
        </w:rPr>
        <w:t xml:space="preserve"> - информацию о товарах, четвертая, </w:t>
      </w:r>
      <w:r w:rsidRPr="00BB3D46">
        <w:rPr>
          <w:rFonts w:ascii="Times New Roman" w:hAnsi="Times New Roman" w:cs="Times New Roman"/>
          <w:sz w:val="20"/>
          <w:szCs w:val="20"/>
          <w:lang w:val="en-US"/>
        </w:rPr>
        <w:t>Order</w:t>
      </w:r>
      <w:r w:rsidRPr="00BB3D46">
        <w:rPr>
          <w:rFonts w:ascii="Times New Roman" w:hAnsi="Times New Roman" w:cs="Times New Roman"/>
          <w:sz w:val="20"/>
          <w:szCs w:val="20"/>
        </w:rPr>
        <w:t xml:space="preserve">, содержит подробную информацию о заказах и пятая, </w:t>
      </w:r>
      <w:r w:rsidRPr="00BB3D46">
        <w:rPr>
          <w:rFonts w:ascii="Times New Roman" w:hAnsi="Times New Roman" w:cs="Times New Roman"/>
          <w:sz w:val="20"/>
          <w:szCs w:val="20"/>
          <w:lang w:val="en-US"/>
        </w:rPr>
        <w:t>OrdItem</w:t>
      </w:r>
      <w:r w:rsidRPr="00BB3D46">
        <w:rPr>
          <w:rFonts w:ascii="Times New Roman" w:hAnsi="Times New Roman" w:cs="Times New Roman"/>
          <w:sz w:val="20"/>
          <w:szCs w:val="20"/>
        </w:rPr>
        <w:t>, - о составе заказа (перечне товаров входящих в заказ).</w:t>
      </w:r>
    </w:p>
    <w:tbl>
      <w:tblPr>
        <w:tblStyle w:val="a8"/>
        <w:tblW w:w="6505" w:type="dxa"/>
        <w:jc w:val="center"/>
        <w:tblLayout w:type="fixed"/>
        <w:tblLook w:val="04A0" w:firstRow="1" w:lastRow="0" w:firstColumn="1" w:lastColumn="0" w:noHBand="0" w:noVBand="1"/>
      </w:tblPr>
      <w:tblGrid>
        <w:gridCol w:w="1101"/>
        <w:gridCol w:w="1134"/>
        <w:gridCol w:w="1275"/>
        <w:gridCol w:w="2995"/>
      </w:tblGrid>
      <w:tr w:rsidR="0049155C" w:rsidRPr="005A6EDB" w:rsidTr="00494810">
        <w:trPr>
          <w:jc w:val="center"/>
        </w:trPr>
        <w:tc>
          <w:tcPr>
            <w:tcW w:w="1101"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Имя столбца</w:t>
            </w:r>
          </w:p>
        </w:tc>
        <w:tc>
          <w:tcPr>
            <w:tcW w:w="1134"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Тип данных</w:t>
            </w:r>
          </w:p>
        </w:tc>
        <w:tc>
          <w:tcPr>
            <w:tcW w:w="1275" w:type="dxa"/>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rPr>
              <w:t xml:space="preserve">Разрешить </w:t>
            </w:r>
            <w:r w:rsidRPr="00E24B60">
              <w:rPr>
                <w:rFonts w:ascii="Times New Roman" w:hAnsi="Times New Roman" w:cs="Times New Roman"/>
                <w:sz w:val="16"/>
                <w:szCs w:val="16"/>
                <w:lang w:val="en-US"/>
              </w:rPr>
              <w:t>null</w:t>
            </w:r>
          </w:p>
        </w:tc>
        <w:tc>
          <w:tcPr>
            <w:tcW w:w="299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Описание</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Customer</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IdCust</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FName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nvarchar(20)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Имя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LName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nvarchar(20)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Фамилия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IdCity</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rPr>
              <w:t>Ссылка на номер города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Address</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nvarchar(50)</w:t>
            </w:r>
          </w:p>
        </w:tc>
        <w:tc>
          <w:tcPr>
            <w:tcW w:w="1275" w:type="dxa"/>
            <w:vAlign w:val="center"/>
          </w:tcPr>
          <w:p w:rsidR="0049155C" w:rsidRPr="00E24B60" w:rsidRDefault="0049155C" w:rsidP="00494810">
            <w:pPr>
              <w:jc w:val="center"/>
              <w:rPr>
                <w:rFonts w:ascii="Times New Roman" w:hAnsi="Times New Roman" w:cs="Times New Roman"/>
                <w:sz w:val="16"/>
                <w:szCs w:val="16"/>
              </w:rPr>
            </w:pPr>
            <w:r>
              <w:rPr>
                <w:rFonts w:ascii="Times New Roman" w:hAnsi="Times New Roman" w:cs="Times New Roman"/>
                <w:sz w:val="16"/>
                <w:szCs w:val="16"/>
              </w:rPr>
              <w:t>да</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Адрес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Zip</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nchar(5)</w:t>
            </w:r>
          </w:p>
        </w:tc>
        <w:tc>
          <w:tcPr>
            <w:tcW w:w="1275" w:type="dxa"/>
            <w:vAlign w:val="center"/>
          </w:tcPr>
          <w:p w:rsidR="0049155C" w:rsidRPr="00E24B60" w:rsidRDefault="0049155C" w:rsidP="00494810">
            <w:pPr>
              <w:jc w:val="center"/>
              <w:rPr>
                <w:rFonts w:ascii="Times New Roman" w:hAnsi="Times New Roman" w:cs="Times New Roman"/>
                <w:sz w:val="16"/>
                <w:szCs w:val="16"/>
              </w:rPr>
            </w:pPr>
            <w:r>
              <w:rPr>
                <w:rFonts w:ascii="Times New Roman" w:hAnsi="Times New Roman" w:cs="Times New Roman"/>
                <w:sz w:val="16"/>
                <w:szCs w:val="16"/>
              </w:rPr>
              <w:t>да</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Почтовый индекс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Phone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phone</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да</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Телефонный номер клиента</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City</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IdCity</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города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CityName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nvarchar(20)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Название города</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Product</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IdProd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товара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Description</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nvarchar(100)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Короткое текстовое описание товара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InStock</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Количество единиц продукта на складе</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Order</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IdOrd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заказа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IdCust</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Ссылка на номер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OrdDate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smalldatetime</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Дата размещения заказа</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OrdItem</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IdOrd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Ссылка на номер заказа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IdProd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Ссылка на номер товара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Qty</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Количество единиц товара в заказе</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Price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money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Цена товара</w:t>
            </w:r>
            <w:r>
              <w:rPr>
                <w:rFonts w:ascii="Times New Roman" w:hAnsi="Times New Roman" w:cs="Times New Roman"/>
                <w:sz w:val="16"/>
                <w:szCs w:val="16"/>
              </w:rPr>
              <w:t xml:space="preserve"> (одна единица)</w:t>
            </w:r>
          </w:p>
        </w:tc>
      </w:tr>
    </w:tbl>
    <w:p w:rsidR="0049155C" w:rsidRPr="00E24B60" w:rsidRDefault="0049155C" w:rsidP="0049155C">
      <w:pPr>
        <w:spacing w:after="0"/>
        <w:jc w:val="both"/>
        <w:rPr>
          <w:rFonts w:ascii="Times New Roman" w:hAnsi="Times New Roman" w:cs="Times New Roman"/>
          <w:sz w:val="20"/>
          <w:szCs w:val="20"/>
        </w:rPr>
      </w:pPr>
    </w:p>
    <w:p w:rsidR="0049155C" w:rsidRDefault="0049155C" w:rsidP="0049155C">
      <w:pPr>
        <w:spacing w:after="120"/>
        <w:jc w:val="center"/>
        <w:rPr>
          <w:rFonts w:ascii="Times New Roman" w:hAnsi="Times New Roman" w:cs="Times New Roman"/>
          <w:sz w:val="20"/>
          <w:szCs w:val="20"/>
        </w:rPr>
      </w:pPr>
      <w:r w:rsidRPr="00E24B60">
        <w:rPr>
          <w:rFonts w:ascii="Times New Roman" w:hAnsi="Times New Roman" w:cs="Times New Roman"/>
          <w:noProof/>
          <w:sz w:val="20"/>
          <w:szCs w:val="20"/>
          <w:lang w:eastAsia="ru-RU"/>
        </w:rPr>
        <w:drawing>
          <wp:inline distT="0" distB="0" distL="0" distR="0" wp14:anchorId="15FD8FD7" wp14:editId="3B83D8E3">
            <wp:extent cx="4261449" cy="2325670"/>
            <wp:effectExtent l="19050" t="0" r="5751"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261449" cy="2325670"/>
                    </a:xfrm>
                    <a:prstGeom prst="rect">
                      <a:avLst/>
                    </a:prstGeom>
                    <a:noFill/>
                    <a:ln w="9525">
                      <a:noFill/>
                      <a:miter lim="800000"/>
                      <a:headEnd/>
                      <a:tailEnd/>
                    </a:ln>
                  </pic:spPr>
                </pic:pic>
              </a:graphicData>
            </a:graphic>
          </wp:inline>
        </w:drawing>
      </w:r>
    </w:p>
    <w:p w:rsidR="0049155C" w:rsidRDefault="0049155C" w:rsidP="0049155C">
      <w:pPr>
        <w:spacing w:after="120"/>
        <w:jc w:val="both"/>
        <w:rPr>
          <w:rFonts w:ascii="Times New Roman" w:hAnsi="Times New Roman" w:cs="Times New Roman"/>
          <w:sz w:val="20"/>
          <w:szCs w:val="20"/>
        </w:rPr>
      </w:pPr>
      <w:r>
        <w:rPr>
          <w:rFonts w:ascii="Times New Roman" w:hAnsi="Times New Roman" w:cs="Times New Roman"/>
          <w:sz w:val="20"/>
          <w:szCs w:val="20"/>
        </w:rPr>
        <w:t>Записать запросы, выводящие следующую информацию:</w:t>
      </w:r>
    </w:p>
    <w:p w:rsidR="0049155C" w:rsidRPr="00E73EF0" w:rsidRDefault="0049155C" w:rsidP="0049155C">
      <w:pPr>
        <w:pStyle w:val="a7"/>
        <w:numPr>
          <w:ilvl w:val="0"/>
          <w:numId w:val="55"/>
        </w:numPr>
        <w:jc w:val="both"/>
        <w:rPr>
          <w:rFonts w:ascii="Times New Roman" w:hAnsi="Times New Roman" w:cs="Times New Roman"/>
          <w:sz w:val="20"/>
          <w:szCs w:val="20"/>
        </w:rPr>
      </w:pPr>
      <w:r w:rsidRPr="00E73EF0">
        <w:rPr>
          <w:rFonts w:ascii="Times New Roman" w:hAnsi="Times New Roman" w:cs="Times New Roman"/>
          <w:sz w:val="20"/>
          <w:szCs w:val="20"/>
        </w:rPr>
        <w:t xml:space="preserve">Показать все </w:t>
      </w:r>
      <w:r>
        <w:rPr>
          <w:rFonts w:ascii="Times New Roman" w:hAnsi="Times New Roman" w:cs="Times New Roman"/>
          <w:sz w:val="20"/>
          <w:szCs w:val="20"/>
        </w:rPr>
        <w:t>заказы</w:t>
      </w:r>
      <w:r w:rsidRPr="00E73EF0">
        <w:rPr>
          <w:rFonts w:ascii="Times New Roman" w:hAnsi="Times New Roman" w:cs="Times New Roman"/>
          <w:sz w:val="20"/>
          <w:szCs w:val="20"/>
        </w:rPr>
        <w:t xml:space="preserve">, </w:t>
      </w:r>
      <w:r>
        <w:rPr>
          <w:rFonts w:ascii="Times New Roman" w:hAnsi="Times New Roman" w:cs="Times New Roman"/>
          <w:sz w:val="20"/>
          <w:szCs w:val="20"/>
        </w:rPr>
        <w:t>оформленные на клиента с фамилией Иванов</w:t>
      </w:r>
      <w:r w:rsidRPr="00E73EF0">
        <w:rPr>
          <w:rFonts w:ascii="Times New Roman" w:hAnsi="Times New Roman" w:cs="Times New Roman"/>
          <w:sz w:val="20"/>
          <w:szCs w:val="20"/>
        </w:rPr>
        <w:t xml:space="preserve">, </w:t>
      </w:r>
      <w:r>
        <w:rPr>
          <w:rFonts w:ascii="Times New Roman" w:hAnsi="Times New Roman" w:cs="Times New Roman"/>
          <w:sz w:val="20"/>
          <w:szCs w:val="20"/>
        </w:rPr>
        <w:t xml:space="preserve">отсортировать в обратном порядке по </w:t>
      </w:r>
      <w:r w:rsidRPr="004908E5">
        <w:rPr>
          <w:rFonts w:ascii="Times New Roman" w:hAnsi="Times New Roman" w:cs="Times New Roman"/>
          <w:sz w:val="20"/>
          <w:szCs w:val="20"/>
        </w:rPr>
        <w:t>Дате размещения заказа</w:t>
      </w:r>
      <w:r w:rsidRPr="00E73EF0">
        <w:rPr>
          <w:rFonts w:ascii="Times New Roman" w:hAnsi="Times New Roman" w:cs="Times New Roman"/>
          <w:sz w:val="20"/>
          <w:szCs w:val="20"/>
        </w:rPr>
        <w:t>.</w:t>
      </w:r>
    </w:p>
    <w:p w:rsidR="0049155C" w:rsidRPr="00E73EF0" w:rsidRDefault="0049155C" w:rsidP="0049155C">
      <w:pPr>
        <w:pStyle w:val="a7"/>
        <w:numPr>
          <w:ilvl w:val="0"/>
          <w:numId w:val="55"/>
        </w:numPr>
        <w:jc w:val="both"/>
        <w:rPr>
          <w:rFonts w:ascii="Times New Roman" w:hAnsi="Times New Roman" w:cs="Times New Roman"/>
          <w:sz w:val="20"/>
          <w:szCs w:val="20"/>
        </w:rPr>
      </w:pPr>
      <w:r w:rsidRPr="00E73EF0">
        <w:rPr>
          <w:rFonts w:ascii="Times New Roman" w:hAnsi="Times New Roman" w:cs="Times New Roman"/>
          <w:sz w:val="20"/>
          <w:szCs w:val="20"/>
        </w:rPr>
        <w:t xml:space="preserve">Вывести заказы, </w:t>
      </w:r>
      <w:r w:rsidRPr="004908E5">
        <w:rPr>
          <w:rFonts w:ascii="Times New Roman" w:hAnsi="Times New Roman" w:cs="Times New Roman"/>
          <w:sz w:val="20"/>
          <w:szCs w:val="20"/>
        </w:rPr>
        <w:t xml:space="preserve">количество единиц товара </w:t>
      </w:r>
      <w:r>
        <w:rPr>
          <w:rFonts w:ascii="Times New Roman" w:hAnsi="Times New Roman" w:cs="Times New Roman"/>
          <w:sz w:val="20"/>
          <w:szCs w:val="20"/>
        </w:rPr>
        <w:t xml:space="preserve">в </w:t>
      </w:r>
      <w:r w:rsidRPr="00E73EF0">
        <w:rPr>
          <w:rFonts w:ascii="Times New Roman" w:hAnsi="Times New Roman" w:cs="Times New Roman"/>
          <w:sz w:val="20"/>
          <w:szCs w:val="20"/>
        </w:rPr>
        <w:t xml:space="preserve">которых </w:t>
      </w:r>
      <w:r>
        <w:rPr>
          <w:rFonts w:ascii="Times New Roman" w:hAnsi="Times New Roman" w:cs="Times New Roman"/>
          <w:sz w:val="20"/>
          <w:szCs w:val="20"/>
        </w:rPr>
        <w:t>находится</w:t>
      </w:r>
      <w:r w:rsidRPr="00E73EF0">
        <w:rPr>
          <w:rFonts w:ascii="Times New Roman" w:hAnsi="Times New Roman" w:cs="Times New Roman"/>
          <w:sz w:val="20"/>
          <w:szCs w:val="20"/>
        </w:rPr>
        <w:t xml:space="preserve"> в промежутке от </w:t>
      </w:r>
      <w:r>
        <w:rPr>
          <w:rFonts w:ascii="Times New Roman" w:hAnsi="Times New Roman" w:cs="Times New Roman"/>
          <w:sz w:val="20"/>
          <w:szCs w:val="20"/>
        </w:rPr>
        <w:t>20</w:t>
      </w:r>
      <w:r w:rsidRPr="00E73EF0">
        <w:rPr>
          <w:rFonts w:ascii="Times New Roman" w:hAnsi="Times New Roman" w:cs="Times New Roman"/>
          <w:sz w:val="20"/>
          <w:szCs w:val="20"/>
        </w:rPr>
        <w:t xml:space="preserve"> до </w:t>
      </w:r>
      <w:r>
        <w:rPr>
          <w:rFonts w:ascii="Times New Roman" w:hAnsi="Times New Roman" w:cs="Times New Roman"/>
          <w:sz w:val="20"/>
          <w:szCs w:val="20"/>
        </w:rPr>
        <w:t>50</w:t>
      </w:r>
      <w:r w:rsidRPr="00E73EF0">
        <w:rPr>
          <w:rFonts w:ascii="Times New Roman" w:hAnsi="Times New Roman" w:cs="Times New Roman"/>
          <w:sz w:val="20"/>
          <w:szCs w:val="20"/>
        </w:rPr>
        <w:t xml:space="preserve"> (использовать BETWEEN).</w:t>
      </w:r>
    </w:p>
    <w:p w:rsidR="0049155C" w:rsidRDefault="0049155C" w:rsidP="0049155C">
      <w:pPr>
        <w:pStyle w:val="a7"/>
        <w:numPr>
          <w:ilvl w:val="0"/>
          <w:numId w:val="55"/>
        </w:numPr>
        <w:jc w:val="both"/>
        <w:rPr>
          <w:rFonts w:ascii="Times New Roman" w:hAnsi="Times New Roman" w:cs="Times New Roman"/>
          <w:sz w:val="20"/>
          <w:szCs w:val="20"/>
        </w:rPr>
      </w:pPr>
      <w:r w:rsidRPr="00E73EF0">
        <w:rPr>
          <w:rFonts w:ascii="Times New Roman" w:hAnsi="Times New Roman" w:cs="Times New Roman"/>
          <w:sz w:val="20"/>
          <w:szCs w:val="20"/>
        </w:rPr>
        <w:t xml:space="preserve">Вывести список </w:t>
      </w:r>
      <w:r>
        <w:rPr>
          <w:rFonts w:ascii="Times New Roman" w:hAnsi="Times New Roman" w:cs="Times New Roman"/>
          <w:sz w:val="20"/>
          <w:szCs w:val="20"/>
        </w:rPr>
        <w:t>клиентов</w:t>
      </w:r>
      <w:r w:rsidRPr="00E73EF0">
        <w:rPr>
          <w:rFonts w:ascii="Times New Roman" w:hAnsi="Times New Roman" w:cs="Times New Roman"/>
          <w:sz w:val="20"/>
          <w:szCs w:val="20"/>
        </w:rPr>
        <w:t xml:space="preserve"> в виде: &lt;</w:t>
      </w:r>
      <w:r w:rsidRPr="00F17C68">
        <w:rPr>
          <w:rFonts w:ascii="Times New Roman" w:hAnsi="Times New Roman" w:cs="Times New Roman"/>
          <w:sz w:val="20"/>
          <w:szCs w:val="20"/>
        </w:rPr>
        <w:t>Фамилия клиента</w:t>
      </w:r>
      <w:r w:rsidRPr="00E73EF0">
        <w:rPr>
          <w:rFonts w:ascii="Times New Roman" w:hAnsi="Times New Roman" w:cs="Times New Roman"/>
          <w:sz w:val="20"/>
          <w:szCs w:val="20"/>
        </w:rPr>
        <w:t>&gt;  –  &lt;</w:t>
      </w:r>
      <w:r w:rsidRPr="00F17C68">
        <w:rPr>
          <w:rFonts w:ascii="Times New Roman" w:hAnsi="Times New Roman" w:cs="Times New Roman"/>
          <w:sz w:val="20"/>
          <w:szCs w:val="20"/>
        </w:rPr>
        <w:t>Имя клиента</w:t>
      </w:r>
      <w:r w:rsidRPr="00E73EF0">
        <w:rPr>
          <w:rFonts w:ascii="Times New Roman" w:hAnsi="Times New Roman" w:cs="Times New Roman"/>
          <w:sz w:val="20"/>
          <w:szCs w:val="20"/>
        </w:rPr>
        <w:t>&gt;</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Вывести количество товаров.</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Показать товары, количество которых на складе больше 100.</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 xml:space="preserve">Вывести клиентов, у которых не заполнен </w:t>
      </w:r>
      <w:r w:rsidRPr="0055487A">
        <w:rPr>
          <w:rFonts w:ascii="Times New Roman" w:hAnsi="Times New Roman" w:cs="Times New Roman"/>
          <w:sz w:val="20"/>
          <w:szCs w:val="20"/>
        </w:rPr>
        <w:t>Почтовый индекс</w:t>
      </w:r>
      <w:r w:rsidRPr="00E24B60">
        <w:rPr>
          <w:rFonts w:ascii="Times New Roman" w:hAnsi="Times New Roman" w:cs="Times New Roman"/>
          <w:sz w:val="16"/>
          <w:szCs w:val="16"/>
        </w:rPr>
        <w:t xml:space="preserve"> </w:t>
      </w:r>
      <w:r>
        <w:rPr>
          <w:rFonts w:ascii="Times New Roman" w:hAnsi="Times New Roman" w:cs="Times New Roman"/>
          <w:sz w:val="20"/>
          <w:szCs w:val="20"/>
        </w:rPr>
        <w:t xml:space="preserve">(стоит </w:t>
      </w:r>
      <w:r w:rsidRPr="00934F0C">
        <w:rPr>
          <w:rFonts w:ascii="Times New Roman" w:hAnsi="Times New Roman" w:cs="Times New Roman"/>
          <w:sz w:val="20"/>
          <w:szCs w:val="20"/>
        </w:rPr>
        <w:t>null</w:t>
      </w:r>
      <w:r>
        <w:rPr>
          <w:rFonts w:ascii="Times New Roman" w:hAnsi="Times New Roman" w:cs="Times New Roman"/>
          <w:sz w:val="20"/>
          <w:szCs w:val="20"/>
        </w:rPr>
        <w:t>).</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 xml:space="preserve">Вывести клиентов, имена которых начинается на букву М (использовать </w:t>
      </w:r>
      <w:r w:rsidRPr="00E25969">
        <w:rPr>
          <w:rFonts w:ascii="Times New Roman" w:hAnsi="Times New Roman" w:cs="Times New Roman"/>
          <w:sz w:val="20"/>
          <w:szCs w:val="20"/>
        </w:rPr>
        <w:t>LIKE</w:t>
      </w:r>
      <w:r>
        <w:rPr>
          <w:rFonts w:ascii="Times New Roman" w:hAnsi="Times New Roman" w:cs="Times New Roman"/>
          <w:sz w:val="20"/>
          <w:szCs w:val="20"/>
        </w:rPr>
        <w:t>), отсортировать по возрастанию.</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Вывести заказ с минимальной суммой заказа.</w:t>
      </w:r>
    </w:p>
    <w:p w:rsidR="0049155C" w:rsidRPr="00F33BC5" w:rsidRDefault="0049155C" w:rsidP="0049155C">
      <w:pPr>
        <w:pStyle w:val="a7"/>
        <w:numPr>
          <w:ilvl w:val="0"/>
          <w:numId w:val="55"/>
        </w:numPr>
        <w:jc w:val="both"/>
        <w:rPr>
          <w:rFonts w:ascii="Times New Roman" w:hAnsi="Times New Roman" w:cs="Times New Roman"/>
          <w:sz w:val="20"/>
          <w:szCs w:val="20"/>
        </w:rPr>
      </w:pPr>
      <w:r w:rsidRPr="00F33BC5">
        <w:rPr>
          <w:rFonts w:ascii="Times New Roman" w:hAnsi="Times New Roman" w:cs="Times New Roman"/>
          <w:sz w:val="20"/>
          <w:szCs w:val="20"/>
        </w:rPr>
        <w:lastRenderedPageBreak/>
        <w:t xml:space="preserve">Объединив необходимые таблицы вывести сумму заказа по следующим результирующим полям: Дата размещения заказа и Идентификационный номер товара (использовать </w:t>
      </w:r>
      <w:r w:rsidRPr="00784630">
        <w:rPr>
          <w:rFonts w:ascii="Times New Roman" w:hAnsi="Times New Roman" w:cs="Times New Roman"/>
          <w:sz w:val="20"/>
          <w:szCs w:val="20"/>
        </w:rPr>
        <w:t>ROLLUP или CUBE, а также функцию GROUPING для обозначения результирующих значений</w:t>
      </w:r>
      <w:r w:rsidRPr="00F33BC5">
        <w:rPr>
          <w:rFonts w:ascii="Times New Roman" w:hAnsi="Times New Roman" w:cs="Times New Roman"/>
          <w:sz w:val="20"/>
          <w:szCs w:val="20"/>
        </w:rPr>
        <w:t>).</w:t>
      </w:r>
      <w:r w:rsidRPr="00F33BC5">
        <w:rPr>
          <w:rFonts w:ascii="Times New Roman" w:hAnsi="Times New Roman" w:cs="Times New Roman"/>
          <w:sz w:val="20"/>
          <w:szCs w:val="20"/>
        </w:rPr>
        <w:br w:type="page"/>
      </w:r>
    </w:p>
    <w:p w:rsidR="0049155C" w:rsidRPr="00CD2B91" w:rsidRDefault="0049155C" w:rsidP="004915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3</w:t>
      </w:r>
    </w:p>
    <w:p w:rsidR="0049155C" w:rsidRDefault="0049155C" w:rsidP="0049155C">
      <w:pPr>
        <w:pStyle w:val="a7"/>
        <w:numPr>
          <w:ilvl w:val="0"/>
          <w:numId w:val="53"/>
        </w:numPr>
        <w:jc w:val="both"/>
        <w:rPr>
          <w:rFonts w:ascii="Times New Roman" w:hAnsi="Times New Roman" w:cs="Times New Roman"/>
          <w:sz w:val="20"/>
          <w:szCs w:val="20"/>
        </w:rPr>
      </w:pPr>
      <w:r>
        <w:rPr>
          <w:rFonts w:ascii="Times New Roman" w:hAnsi="Times New Roman" w:cs="Times New Roman"/>
          <w:sz w:val="20"/>
          <w:szCs w:val="20"/>
        </w:rPr>
        <w:t xml:space="preserve">Дать определение </w:t>
      </w:r>
      <w:r>
        <w:rPr>
          <w:rFonts w:ascii="Times New Roman" w:hAnsi="Times New Roman" w:cs="Times New Roman"/>
          <w:sz w:val="20"/>
          <w:szCs w:val="20"/>
          <w:lang w:val="en-US"/>
        </w:rPr>
        <w:t>OLAP</w:t>
      </w:r>
      <w:r>
        <w:rPr>
          <w:rFonts w:ascii="Times New Roman" w:hAnsi="Times New Roman" w:cs="Times New Roman"/>
          <w:sz w:val="20"/>
          <w:szCs w:val="20"/>
        </w:rPr>
        <w:t>.</w:t>
      </w:r>
    </w:p>
    <w:p w:rsidR="0049155C" w:rsidRDefault="0049155C" w:rsidP="0049155C">
      <w:pPr>
        <w:pStyle w:val="a7"/>
        <w:numPr>
          <w:ilvl w:val="0"/>
          <w:numId w:val="53"/>
        </w:numPr>
        <w:jc w:val="both"/>
        <w:rPr>
          <w:rFonts w:ascii="Times New Roman" w:hAnsi="Times New Roman" w:cs="Times New Roman"/>
          <w:sz w:val="20"/>
          <w:szCs w:val="20"/>
        </w:rPr>
      </w:pPr>
      <w:r w:rsidRPr="00F35C10">
        <w:rPr>
          <w:rFonts w:ascii="Times New Roman" w:hAnsi="Times New Roman" w:cs="Times New Roman"/>
          <w:sz w:val="20"/>
          <w:szCs w:val="20"/>
        </w:rPr>
        <w:t>Тест FASMI. Многомерные кубы (“Разрезание” куба, Метки, Иерархии и уровни), примеры. Виды OLAP систем (MOLAP, ROLAP, HOLAP)</w:t>
      </w:r>
      <w:r>
        <w:rPr>
          <w:rFonts w:ascii="Times New Roman" w:hAnsi="Times New Roman" w:cs="Times New Roman"/>
          <w:sz w:val="20"/>
          <w:szCs w:val="20"/>
        </w:rPr>
        <w:t>.</w:t>
      </w:r>
    </w:p>
    <w:p w:rsidR="0049155C" w:rsidRPr="00BB3D46" w:rsidRDefault="0049155C" w:rsidP="0049155C">
      <w:pPr>
        <w:pStyle w:val="a7"/>
        <w:numPr>
          <w:ilvl w:val="0"/>
          <w:numId w:val="53"/>
        </w:numPr>
        <w:jc w:val="both"/>
        <w:rPr>
          <w:rFonts w:ascii="Times New Roman" w:hAnsi="Times New Roman" w:cs="Times New Roman"/>
          <w:sz w:val="20"/>
          <w:szCs w:val="20"/>
        </w:rPr>
      </w:pPr>
      <w:r w:rsidRPr="00BB3D46">
        <w:rPr>
          <w:rFonts w:ascii="Times New Roman" w:hAnsi="Times New Roman" w:cs="Times New Roman"/>
          <w:sz w:val="20"/>
          <w:szCs w:val="20"/>
        </w:rPr>
        <w:t xml:space="preserve">Представлена предметная область по продажам. Первая таблица, </w:t>
      </w:r>
      <w:r w:rsidRPr="00BB3D46">
        <w:rPr>
          <w:rFonts w:ascii="Times New Roman" w:hAnsi="Times New Roman" w:cs="Times New Roman"/>
          <w:sz w:val="20"/>
          <w:szCs w:val="20"/>
          <w:lang w:val="en-US"/>
        </w:rPr>
        <w:t>Customer</w:t>
      </w:r>
      <w:r w:rsidRPr="00BB3D46">
        <w:rPr>
          <w:rFonts w:ascii="Times New Roman" w:hAnsi="Times New Roman" w:cs="Times New Roman"/>
          <w:sz w:val="20"/>
          <w:szCs w:val="20"/>
        </w:rPr>
        <w:t xml:space="preserve">, хранит информацию о клиентах, вторая таблица </w:t>
      </w:r>
      <w:r w:rsidRPr="00BB3D46">
        <w:rPr>
          <w:rFonts w:ascii="Times New Roman" w:hAnsi="Times New Roman" w:cs="Times New Roman"/>
          <w:sz w:val="20"/>
          <w:szCs w:val="20"/>
          <w:lang w:val="en-US"/>
        </w:rPr>
        <w:t>City</w:t>
      </w:r>
      <w:r w:rsidRPr="00BB3D46">
        <w:rPr>
          <w:rFonts w:ascii="Times New Roman" w:hAnsi="Times New Roman" w:cs="Times New Roman"/>
          <w:sz w:val="20"/>
          <w:szCs w:val="20"/>
        </w:rPr>
        <w:t xml:space="preserve"> – справочник городов, третья, </w:t>
      </w:r>
      <w:r w:rsidRPr="00BB3D46">
        <w:rPr>
          <w:rFonts w:ascii="Times New Roman" w:hAnsi="Times New Roman" w:cs="Times New Roman"/>
          <w:sz w:val="20"/>
          <w:szCs w:val="20"/>
          <w:lang w:val="en-US"/>
        </w:rPr>
        <w:t>Product</w:t>
      </w:r>
      <w:r w:rsidRPr="00BB3D46">
        <w:rPr>
          <w:rFonts w:ascii="Times New Roman" w:hAnsi="Times New Roman" w:cs="Times New Roman"/>
          <w:sz w:val="20"/>
          <w:szCs w:val="20"/>
        </w:rPr>
        <w:t xml:space="preserve"> - информацию о товарах, четвертая, </w:t>
      </w:r>
      <w:r w:rsidRPr="00BB3D46">
        <w:rPr>
          <w:rFonts w:ascii="Times New Roman" w:hAnsi="Times New Roman" w:cs="Times New Roman"/>
          <w:sz w:val="20"/>
          <w:szCs w:val="20"/>
          <w:lang w:val="en-US"/>
        </w:rPr>
        <w:t>Order</w:t>
      </w:r>
      <w:r w:rsidRPr="00BB3D46">
        <w:rPr>
          <w:rFonts w:ascii="Times New Roman" w:hAnsi="Times New Roman" w:cs="Times New Roman"/>
          <w:sz w:val="20"/>
          <w:szCs w:val="20"/>
        </w:rPr>
        <w:t xml:space="preserve">, содержит подробную информацию о заказах и пятая, </w:t>
      </w:r>
      <w:r w:rsidRPr="00BB3D46">
        <w:rPr>
          <w:rFonts w:ascii="Times New Roman" w:hAnsi="Times New Roman" w:cs="Times New Roman"/>
          <w:sz w:val="20"/>
          <w:szCs w:val="20"/>
          <w:lang w:val="en-US"/>
        </w:rPr>
        <w:t>OrdItem</w:t>
      </w:r>
      <w:r w:rsidRPr="00BB3D46">
        <w:rPr>
          <w:rFonts w:ascii="Times New Roman" w:hAnsi="Times New Roman" w:cs="Times New Roman"/>
          <w:sz w:val="20"/>
          <w:szCs w:val="20"/>
        </w:rPr>
        <w:t>, - о составе заказа (перечне товаров входящих в заказ).</w:t>
      </w:r>
    </w:p>
    <w:tbl>
      <w:tblPr>
        <w:tblStyle w:val="a8"/>
        <w:tblW w:w="6505" w:type="dxa"/>
        <w:jc w:val="center"/>
        <w:tblLayout w:type="fixed"/>
        <w:tblLook w:val="04A0" w:firstRow="1" w:lastRow="0" w:firstColumn="1" w:lastColumn="0" w:noHBand="0" w:noVBand="1"/>
      </w:tblPr>
      <w:tblGrid>
        <w:gridCol w:w="1101"/>
        <w:gridCol w:w="1134"/>
        <w:gridCol w:w="1275"/>
        <w:gridCol w:w="2995"/>
      </w:tblGrid>
      <w:tr w:rsidR="0049155C" w:rsidRPr="005A6EDB" w:rsidTr="00494810">
        <w:trPr>
          <w:jc w:val="center"/>
        </w:trPr>
        <w:tc>
          <w:tcPr>
            <w:tcW w:w="1101"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Имя столбца</w:t>
            </w:r>
          </w:p>
        </w:tc>
        <w:tc>
          <w:tcPr>
            <w:tcW w:w="1134"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Тип данных</w:t>
            </w:r>
          </w:p>
        </w:tc>
        <w:tc>
          <w:tcPr>
            <w:tcW w:w="1275" w:type="dxa"/>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rPr>
              <w:t xml:space="preserve">Разрешить </w:t>
            </w:r>
            <w:r w:rsidRPr="00E24B60">
              <w:rPr>
                <w:rFonts w:ascii="Times New Roman" w:hAnsi="Times New Roman" w:cs="Times New Roman"/>
                <w:sz w:val="16"/>
                <w:szCs w:val="16"/>
                <w:lang w:val="en-US"/>
              </w:rPr>
              <w:t>null</w:t>
            </w:r>
          </w:p>
        </w:tc>
        <w:tc>
          <w:tcPr>
            <w:tcW w:w="299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Описание</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Customer</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IdCust</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FName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nvarchar(20)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Имя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LName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nvarchar(20)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Фамилия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IdCity</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rPr>
              <w:t>Ссылка на номер города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Address</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nvarchar(50)</w:t>
            </w:r>
          </w:p>
        </w:tc>
        <w:tc>
          <w:tcPr>
            <w:tcW w:w="1275" w:type="dxa"/>
            <w:vAlign w:val="center"/>
          </w:tcPr>
          <w:p w:rsidR="0049155C" w:rsidRPr="00E24B60" w:rsidRDefault="0049155C" w:rsidP="00494810">
            <w:pPr>
              <w:jc w:val="center"/>
              <w:rPr>
                <w:rFonts w:ascii="Times New Roman" w:hAnsi="Times New Roman" w:cs="Times New Roman"/>
                <w:sz w:val="16"/>
                <w:szCs w:val="16"/>
              </w:rPr>
            </w:pPr>
            <w:r>
              <w:rPr>
                <w:rFonts w:ascii="Times New Roman" w:hAnsi="Times New Roman" w:cs="Times New Roman"/>
                <w:sz w:val="16"/>
                <w:szCs w:val="16"/>
              </w:rPr>
              <w:t>да</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Адрес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Zip</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nchar(5)</w:t>
            </w:r>
          </w:p>
        </w:tc>
        <w:tc>
          <w:tcPr>
            <w:tcW w:w="1275" w:type="dxa"/>
            <w:vAlign w:val="center"/>
          </w:tcPr>
          <w:p w:rsidR="0049155C" w:rsidRPr="00E24B60" w:rsidRDefault="0049155C" w:rsidP="00494810">
            <w:pPr>
              <w:jc w:val="center"/>
              <w:rPr>
                <w:rFonts w:ascii="Times New Roman" w:hAnsi="Times New Roman" w:cs="Times New Roman"/>
                <w:sz w:val="16"/>
                <w:szCs w:val="16"/>
              </w:rPr>
            </w:pPr>
            <w:r>
              <w:rPr>
                <w:rFonts w:ascii="Times New Roman" w:hAnsi="Times New Roman" w:cs="Times New Roman"/>
                <w:sz w:val="16"/>
                <w:szCs w:val="16"/>
              </w:rPr>
              <w:t>да</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Почтовый индекс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Phone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phone</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да</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Телефонный номер клиента</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City</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IdCity</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города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CityName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nvarchar(20)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Название города</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Product</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IdProd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товара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Description</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nvarchar(100)</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Короткое текстовое описание товара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InStock</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Количество единиц продукта на складе</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Order</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IdOrd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 identity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Pr>
                <w:rFonts w:ascii="Times New Roman" w:hAnsi="Times New Roman" w:cs="Times New Roman"/>
                <w:sz w:val="16"/>
                <w:szCs w:val="16"/>
              </w:rPr>
              <w:t>И</w:t>
            </w:r>
            <w:r w:rsidRPr="00E24B60">
              <w:rPr>
                <w:rFonts w:ascii="Times New Roman" w:hAnsi="Times New Roman" w:cs="Times New Roman"/>
                <w:sz w:val="16"/>
                <w:szCs w:val="16"/>
              </w:rPr>
              <w:t>дентификационный номер заказа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IdCust</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Ссылка на номер клиента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OrdDate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smalldatetime</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Дата размещения заказа</w:t>
            </w:r>
          </w:p>
        </w:tc>
      </w:tr>
      <w:tr w:rsidR="0049155C" w:rsidRPr="005A6EDB" w:rsidTr="00494810">
        <w:trPr>
          <w:jc w:val="center"/>
        </w:trPr>
        <w:tc>
          <w:tcPr>
            <w:tcW w:w="6505" w:type="dxa"/>
            <w:gridSpan w:val="4"/>
            <w:vAlign w:val="center"/>
          </w:tcPr>
          <w:p w:rsidR="0049155C" w:rsidRPr="00E24B60" w:rsidRDefault="0049155C" w:rsidP="00494810">
            <w:pPr>
              <w:jc w:val="center"/>
              <w:rPr>
                <w:rFonts w:ascii="Times New Roman" w:hAnsi="Times New Roman" w:cs="Times New Roman"/>
                <w:sz w:val="16"/>
                <w:szCs w:val="16"/>
                <w:lang w:val="en-US"/>
              </w:rPr>
            </w:pPr>
            <w:r w:rsidRPr="00E24B60">
              <w:rPr>
                <w:rFonts w:ascii="Times New Roman" w:hAnsi="Times New Roman" w:cs="Times New Roman"/>
                <w:sz w:val="16"/>
                <w:szCs w:val="16"/>
                <w:lang w:val="en-US"/>
              </w:rPr>
              <w:t>OrdItem</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IdOrd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Ссылка на номер заказа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IdProd</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Ссылка на номер товара</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Qty</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int</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Количество единиц товара в заказе</w:t>
            </w:r>
          </w:p>
        </w:tc>
      </w:tr>
      <w:tr w:rsidR="0049155C" w:rsidRPr="005A6EDB" w:rsidTr="00494810">
        <w:trPr>
          <w:jc w:val="center"/>
        </w:trPr>
        <w:tc>
          <w:tcPr>
            <w:tcW w:w="1101"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Price</w:t>
            </w:r>
          </w:p>
        </w:tc>
        <w:tc>
          <w:tcPr>
            <w:tcW w:w="1134" w:type="dxa"/>
            <w:vAlign w:val="center"/>
          </w:tcPr>
          <w:p w:rsidR="0049155C" w:rsidRPr="00E24B60" w:rsidRDefault="0049155C" w:rsidP="00494810">
            <w:pPr>
              <w:rPr>
                <w:rFonts w:ascii="Times New Roman" w:hAnsi="Times New Roman" w:cs="Times New Roman"/>
                <w:sz w:val="16"/>
                <w:szCs w:val="16"/>
                <w:lang w:val="en-US"/>
              </w:rPr>
            </w:pPr>
            <w:r w:rsidRPr="00E24B60">
              <w:rPr>
                <w:rFonts w:ascii="Times New Roman" w:hAnsi="Times New Roman" w:cs="Times New Roman"/>
                <w:sz w:val="16"/>
                <w:szCs w:val="16"/>
                <w:lang w:val="en-US"/>
              </w:rPr>
              <w:t>money</w:t>
            </w:r>
          </w:p>
        </w:tc>
        <w:tc>
          <w:tcPr>
            <w:tcW w:w="1275" w:type="dxa"/>
            <w:vAlign w:val="center"/>
          </w:tcPr>
          <w:p w:rsidR="0049155C" w:rsidRPr="00E24B60" w:rsidRDefault="0049155C" w:rsidP="00494810">
            <w:pPr>
              <w:jc w:val="center"/>
              <w:rPr>
                <w:rFonts w:ascii="Times New Roman" w:hAnsi="Times New Roman" w:cs="Times New Roman"/>
                <w:sz w:val="16"/>
                <w:szCs w:val="16"/>
              </w:rPr>
            </w:pPr>
            <w:r w:rsidRPr="00E24B60">
              <w:rPr>
                <w:rFonts w:ascii="Times New Roman" w:hAnsi="Times New Roman" w:cs="Times New Roman"/>
                <w:sz w:val="16"/>
                <w:szCs w:val="16"/>
              </w:rPr>
              <w:t>нет</w:t>
            </w:r>
          </w:p>
        </w:tc>
        <w:tc>
          <w:tcPr>
            <w:tcW w:w="2995" w:type="dxa"/>
            <w:vAlign w:val="center"/>
          </w:tcPr>
          <w:p w:rsidR="0049155C" w:rsidRPr="00E24B60" w:rsidRDefault="0049155C" w:rsidP="00494810">
            <w:pPr>
              <w:rPr>
                <w:rFonts w:ascii="Times New Roman" w:hAnsi="Times New Roman" w:cs="Times New Roman"/>
                <w:sz w:val="16"/>
                <w:szCs w:val="16"/>
              </w:rPr>
            </w:pPr>
            <w:r w:rsidRPr="00E24B60">
              <w:rPr>
                <w:rFonts w:ascii="Times New Roman" w:hAnsi="Times New Roman" w:cs="Times New Roman"/>
                <w:sz w:val="16"/>
                <w:szCs w:val="16"/>
              </w:rPr>
              <w:t>Цена товара</w:t>
            </w:r>
            <w:r>
              <w:rPr>
                <w:rFonts w:ascii="Times New Roman" w:hAnsi="Times New Roman" w:cs="Times New Roman"/>
                <w:sz w:val="16"/>
                <w:szCs w:val="16"/>
              </w:rPr>
              <w:t xml:space="preserve"> (одна единица)</w:t>
            </w:r>
          </w:p>
        </w:tc>
      </w:tr>
    </w:tbl>
    <w:p w:rsidR="0049155C" w:rsidRPr="00E24B60" w:rsidRDefault="0049155C" w:rsidP="0049155C">
      <w:pPr>
        <w:spacing w:after="0"/>
        <w:jc w:val="both"/>
        <w:rPr>
          <w:rFonts w:ascii="Times New Roman" w:hAnsi="Times New Roman" w:cs="Times New Roman"/>
          <w:sz w:val="20"/>
          <w:szCs w:val="20"/>
        </w:rPr>
      </w:pPr>
    </w:p>
    <w:p w:rsidR="0049155C" w:rsidRDefault="0049155C" w:rsidP="0049155C">
      <w:pPr>
        <w:spacing w:after="120"/>
        <w:jc w:val="center"/>
        <w:rPr>
          <w:rFonts w:ascii="Times New Roman" w:hAnsi="Times New Roman" w:cs="Times New Roman"/>
          <w:sz w:val="20"/>
          <w:szCs w:val="20"/>
        </w:rPr>
      </w:pPr>
      <w:r w:rsidRPr="00E24B60">
        <w:rPr>
          <w:rFonts w:ascii="Times New Roman" w:hAnsi="Times New Roman" w:cs="Times New Roman"/>
          <w:noProof/>
          <w:sz w:val="20"/>
          <w:szCs w:val="20"/>
          <w:lang w:eastAsia="ru-RU"/>
        </w:rPr>
        <w:drawing>
          <wp:inline distT="0" distB="0" distL="0" distR="0" wp14:anchorId="4C2455A1" wp14:editId="28F5E12C">
            <wp:extent cx="4261449" cy="2325670"/>
            <wp:effectExtent l="19050" t="0" r="5751"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261449" cy="2325670"/>
                    </a:xfrm>
                    <a:prstGeom prst="rect">
                      <a:avLst/>
                    </a:prstGeom>
                    <a:noFill/>
                    <a:ln w="9525">
                      <a:noFill/>
                      <a:miter lim="800000"/>
                      <a:headEnd/>
                      <a:tailEnd/>
                    </a:ln>
                  </pic:spPr>
                </pic:pic>
              </a:graphicData>
            </a:graphic>
          </wp:inline>
        </w:drawing>
      </w:r>
    </w:p>
    <w:p w:rsidR="0049155C" w:rsidRDefault="0049155C" w:rsidP="0049155C">
      <w:pPr>
        <w:spacing w:after="120"/>
        <w:jc w:val="both"/>
        <w:rPr>
          <w:rFonts w:ascii="Times New Roman" w:hAnsi="Times New Roman" w:cs="Times New Roman"/>
          <w:sz w:val="20"/>
          <w:szCs w:val="20"/>
        </w:rPr>
      </w:pPr>
      <w:r>
        <w:rPr>
          <w:rFonts w:ascii="Times New Roman" w:hAnsi="Times New Roman" w:cs="Times New Roman"/>
          <w:sz w:val="20"/>
          <w:szCs w:val="20"/>
        </w:rPr>
        <w:t>Записать запросы, выводящие следующую информацию:</w:t>
      </w:r>
    </w:p>
    <w:p w:rsidR="0049155C" w:rsidRPr="00E73EF0" w:rsidRDefault="0049155C" w:rsidP="0049155C">
      <w:pPr>
        <w:pStyle w:val="a7"/>
        <w:numPr>
          <w:ilvl w:val="0"/>
          <w:numId w:val="55"/>
        </w:numPr>
        <w:jc w:val="both"/>
        <w:rPr>
          <w:rFonts w:ascii="Times New Roman" w:hAnsi="Times New Roman" w:cs="Times New Roman"/>
          <w:sz w:val="20"/>
          <w:szCs w:val="20"/>
        </w:rPr>
      </w:pPr>
      <w:r w:rsidRPr="00E73EF0">
        <w:rPr>
          <w:rFonts w:ascii="Times New Roman" w:hAnsi="Times New Roman" w:cs="Times New Roman"/>
          <w:sz w:val="20"/>
          <w:szCs w:val="20"/>
        </w:rPr>
        <w:t xml:space="preserve">Показать все </w:t>
      </w:r>
      <w:r>
        <w:rPr>
          <w:rFonts w:ascii="Times New Roman" w:hAnsi="Times New Roman" w:cs="Times New Roman"/>
          <w:sz w:val="20"/>
          <w:szCs w:val="20"/>
        </w:rPr>
        <w:t>заказы</w:t>
      </w:r>
      <w:r w:rsidRPr="00E73EF0">
        <w:rPr>
          <w:rFonts w:ascii="Times New Roman" w:hAnsi="Times New Roman" w:cs="Times New Roman"/>
          <w:sz w:val="20"/>
          <w:szCs w:val="20"/>
        </w:rPr>
        <w:t xml:space="preserve">, </w:t>
      </w:r>
      <w:r>
        <w:rPr>
          <w:rFonts w:ascii="Times New Roman" w:hAnsi="Times New Roman" w:cs="Times New Roman"/>
          <w:sz w:val="20"/>
          <w:szCs w:val="20"/>
        </w:rPr>
        <w:t>цена товара в которых равна 1000</w:t>
      </w:r>
      <w:r w:rsidRPr="00E73EF0">
        <w:rPr>
          <w:rFonts w:ascii="Times New Roman" w:hAnsi="Times New Roman" w:cs="Times New Roman"/>
          <w:sz w:val="20"/>
          <w:szCs w:val="20"/>
        </w:rPr>
        <w:t xml:space="preserve">, </w:t>
      </w:r>
      <w:r>
        <w:rPr>
          <w:rFonts w:ascii="Times New Roman" w:hAnsi="Times New Roman" w:cs="Times New Roman"/>
          <w:sz w:val="20"/>
          <w:szCs w:val="20"/>
        </w:rPr>
        <w:t>отсортировать в обратном порядке по номеру клиента</w:t>
      </w:r>
      <w:r w:rsidRPr="00E73EF0">
        <w:rPr>
          <w:rFonts w:ascii="Times New Roman" w:hAnsi="Times New Roman" w:cs="Times New Roman"/>
          <w:sz w:val="20"/>
          <w:szCs w:val="20"/>
        </w:rPr>
        <w:t>.</w:t>
      </w:r>
    </w:p>
    <w:p w:rsidR="0049155C" w:rsidRPr="00E73EF0" w:rsidRDefault="0049155C" w:rsidP="0049155C">
      <w:pPr>
        <w:pStyle w:val="a7"/>
        <w:numPr>
          <w:ilvl w:val="0"/>
          <w:numId w:val="55"/>
        </w:numPr>
        <w:jc w:val="both"/>
        <w:rPr>
          <w:rFonts w:ascii="Times New Roman" w:hAnsi="Times New Roman" w:cs="Times New Roman"/>
          <w:sz w:val="20"/>
          <w:szCs w:val="20"/>
        </w:rPr>
      </w:pPr>
      <w:r w:rsidRPr="00E73EF0">
        <w:rPr>
          <w:rFonts w:ascii="Times New Roman" w:hAnsi="Times New Roman" w:cs="Times New Roman"/>
          <w:sz w:val="20"/>
          <w:szCs w:val="20"/>
        </w:rPr>
        <w:t xml:space="preserve">Вывести заказы, </w:t>
      </w:r>
      <w:r>
        <w:rPr>
          <w:rFonts w:ascii="Times New Roman" w:hAnsi="Times New Roman" w:cs="Times New Roman"/>
          <w:sz w:val="20"/>
          <w:szCs w:val="20"/>
        </w:rPr>
        <w:t>д</w:t>
      </w:r>
      <w:r w:rsidRPr="00C00BA4">
        <w:rPr>
          <w:rFonts w:ascii="Times New Roman" w:hAnsi="Times New Roman" w:cs="Times New Roman"/>
          <w:sz w:val="20"/>
          <w:szCs w:val="20"/>
        </w:rPr>
        <w:t>ата размещения заказа</w:t>
      </w:r>
      <w:r>
        <w:rPr>
          <w:rFonts w:ascii="Times New Roman" w:hAnsi="Times New Roman" w:cs="Times New Roman"/>
          <w:sz w:val="20"/>
          <w:szCs w:val="20"/>
        </w:rPr>
        <w:t xml:space="preserve"> в </w:t>
      </w:r>
      <w:r w:rsidRPr="00E73EF0">
        <w:rPr>
          <w:rFonts w:ascii="Times New Roman" w:hAnsi="Times New Roman" w:cs="Times New Roman"/>
          <w:sz w:val="20"/>
          <w:szCs w:val="20"/>
        </w:rPr>
        <w:t xml:space="preserve">которых </w:t>
      </w:r>
      <w:r>
        <w:rPr>
          <w:rFonts w:ascii="Times New Roman" w:hAnsi="Times New Roman" w:cs="Times New Roman"/>
          <w:sz w:val="20"/>
          <w:szCs w:val="20"/>
        </w:rPr>
        <w:t>находится</w:t>
      </w:r>
      <w:r w:rsidRPr="00E73EF0">
        <w:rPr>
          <w:rFonts w:ascii="Times New Roman" w:hAnsi="Times New Roman" w:cs="Times New Roman"/>
          <w:sz w:val="20"/>
          <w:szCs w:val="20"/>
        </w:rPr>
        <w:t xml:space="preserve"> в промежутке от </w:t>
      </w:r>
      <w:r>
        <w:rPr>
          <w:rFonts w:ascii="Times New Roman" w:hAnsi="Times New Roman" w:cs="Times New Roman"/>
          <w:sz w:val="20"/>
          <w:szCs w:val="20"/>
        </w:rPr>
        <w:t>01.01.2014</w:t>
      </w:r>
      <w:r w:rsidRPr="00E73EF0">
        <w:rPr>
          <w:rFonts w:ascii="Times New Roman" w:hAnsi="Times New Roman" w:cs="Times New Roman"/>
          <w:sz w:val="20"/>
          <w:szCs w:val="20"/>
        </w:rPr>
        <w:t xml:space="preserve"> до </w:t>
      </w:r>
      <w:r>
        <w:rPr>
          <w:rFonts w:ascii="Times New Roman" w:hAnsi="Times New Roman" w:cs="Times New Roman"/>
          <w:sz w:val="20"/>
          <w:szCs w:val="20"/>
        </w:rPr>
        <w:t>31.12.2014</w:t>
      </w:r>
      <w:r w:rsidRPr="00E73EF0">
        <w:rPr>
          <w:rFonts w:ascii="Times New Roman" w:hAnsi="Times New Roman" w:cs="Times New Roman"/>
          <w:sz w:val="20"/>
          <w:szCs w:val="20"/>
        </w:rPr>
        <w:t xml:space="preserve"> (использовать BETWEEN).</w:t>
      </w:r>
    </w:p>
    <w:p w:rsidR="0049155C" w:rsidRDefault="0049155C" w:rsidP="0049155C">
      <w:pPr>
        <w:pStyle w:val="a7"/>
        <w:numPr>
          <w:ilvl w:val="0"/>
          <w:numId w:val="55"/>
        </w:numPr>
        <w:jc w:val="both"/>
        <w:rPr>
          <w:rFonts w:ascii="Times New Roman" w:hAnsi="Times New Roman" w:cs="Times New Roman"/>
          <w:sz w:val="20"/>
          <w:szCs w:val="20"/>
        </w:rPr>
      </w:pPr>
      <w:r w:rsidRPr="00E73EF0">
        <w:rPr>
          <w:rFonts w:ascii="Times New Roman" w:hAnsi="Times New Roman" w:cs="Times New Roman"/>
          <w:sz w:val="20"/>
          <w:szCs w:val="20"/>
        </w:rPr>
        <w:t xml:space="preserve">Вывести список </w:t>
      </w:r>
      <w:r>
        <w:rPr>
          <w:rFonts w:ascii="Times New Roman" w:hAnsi="Times New Roman" w:cs="Times New Roman"/>
          <w:sz w:val="20"/>
          <w:szCs w:val="20"/>
        </w:rPr>
        <w:t>товаров</w:t>
      </w:r>
      <w:r w:rsidRPr="00E73EF0">
        <w:rPr>
          <w:rFonts w:ascii="Times New Roman" w:hAnsi="Times New Roman" w:cs="Times New Roman"/>
          <w:sz w:val="20"/>
          <w:szCs w:val="20"/>
        </w:rPr>
        <w:t xml:space="preserve"> в виде: &lt;Идентификационный номер </w:t>
      </w:r>
      <w:r>
        <w:rPr>
          <w:rFonts w:ascii="Times New Roman" w:hAnsi="Times New Roman" w:cs="Times New Roman"/>
          <w:sz w:val="20"/>
          <w:szCs w:val="20"/>
        </w:rPr>
        <w:t>товара</w:t>
      </w:r>
      <w:r w:rsidRPr="00E73EF0">
        <w:rPr>
          <w:rFonts w:ascii="Times New Roman" w:hAnsi="Times New Roman" w:cs="Times New Roman"/>
          <w:sz w:val="20"/>
          <w:szCs w:val="20"/>
        </w:rPr>
        <w:t>&gt;  –  &lt;</w:t>
      </w:r>
      <w:r w:rsidRPr="00C00BA4">
        <w:rPr>
          <w:rFonts w:ascii="Times New Roman" w:hAnsi="Times New Roman" w:cs="Times New Roman"/>
          <w:sz w:val="20"/>
          <w:szCs w:val="20"/>
        </w:rPr>
        <w:t>Короткое текстовое описание</w:t>
      </w:r>
      <w:r w:rsidRPr="00E73EF0">
        <w:rPr>
          <w:rFonts w:ascii="Times New Roman" w:hAnsi="Times New Roman" w:cs="Times New Roman"/>
          <w:sz w:val="20"/>
          <w:szCs w:val="20"/>
        </w:rPr>
        <w:t>&gt;</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Вывести количество городов.</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 xml:space="preserve">Показать товары, количество которых на складе равно 20, 40, 60 (использовать оператор </w:t>
      </w:r>
      <w:r>
        <w:rPr>
          <w:rFonts w:ascii="Times New Roman" w:hAnsi="Times New Roman" w:cs="Times New Roman"/>
          <w:sz w:val="20"/>
          <w:szCs w:val="20"/>
          <w:lang w:val="en-US"/>
        </w:rPr>
        <w:t>in</w:t>
      </w:r>
      <w:r>
        <w:rPr>
          <w:rFonts w:ascii="Times New Roman" w:hAnsi="Times New Roman" w:cs="Times New Roman"/>
          <w:sz w:val="20"/>
          <w:szCs w:val="20"/>
        </w:rPr>
        <w:t>).</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 xml:space="preserve">Вывести клиентов, у которых не заполнен </w:t>
      </w:r>
      <w:r w:rsidRPr="00EC39D3">
        <w:rPr>
          <w:rFonts w:ascii="Times New Roman" w:hAnsi="Times New Roman" w:cs="Times New Roman"/>
          <w:sz w:val="20"/>
          <w:szCs w:val="20"/>
        </w:rPr>
        <w:t>Телефонный номер</w:t>
      </w:r>
      <w:r w:rsidRPr="00E24B60">
        <w:rPr>
          <w:rFonts w:ascii="Times New Roman" w:hAnsi="Times New Roman" w:cs="Times New Roman"/>
          <w:sz w:val="16"/>
          <w:szCs w:val="16"/>
        </w:rPr>
        <w:t xml:space="preserve"> </w:t>
      </w:r>
      <w:r>
        <w:rPr>
          <w:rFonts w:ascii="Times New Roman" w:hAnsi="Times New Roman" w:cs="Times New Roman"/>
          <w:sz w:val="20"/>
          <w:szCs w:val="20"/>
        </w:rPr>
        <w:t xml:space="preserve">(стоит </w:t>
      </w:r>
      <w:r w:rsidRPr="00934F0C">
        <w:rPr>
          <w:rFonts w:ascii="Times New Roman" w:hAnsi="Times New Roman" w:cs="Times New Roman"/>
          <w:sz w:val="20"/>
          <w:szCs w:val="20"/>
        </w:rPr>
        <w:t>null</w:t>
      </w:r>
      <w:r>
        <w:rPr>
          <w:rFonts w:ascii="Times New Roman" w:hAnsi="Times New Roman" w:cs="Times New Roman"/>
          <w:sz w:val="20"/>
          <w:szCs w:val="20"/>
        </w:rPr>
        <w:t>).</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 xml:space="preserve">Вывести клиентов, фамилия которых начинается на букву С (использовать </w:t>
      </w:r>
      <w:r w:rsidRPr="00E25969">
        <w:rPr>
          <w:rFonts w:ascii="Times New Roman" w:hAnsi="Times New Roman" w:cs="Times New Roman"/>
          <w:sz w:val="20"/>
          <w:szCs w:val="20"/>
        </w:rPr>
        <w:t>LIKE</w:t>
      </w:r>
      <w:r>
        <w:rPr>
          <w:rFonts w:ascii="Times New Roman" w:hAnsi="Times New Roman" w:cs="Times New Roman"/>
          <w:sz w:val="20"/>
          <w:szCs w:val="20"/>
        </w:rPr>
        <w:t>), отсортировать по возрастанию.</w:t>
      </w:r>
    </w:p>
    <w:p w:rsidR="0049155C" w:rsidRDefault="0049155C" w:rsidP="0049155C">
      <w:pPr>
        <w:pStyle w:val="a7"/>
        <w:numPr>
          <w:ilvl w:val="0"/>
          <w:numId w:val="55"/>
        </w:numPr>
        <w:jc w:val="both"/>
        <w:rPr>
          <w:rFonts w:ascii="Times New Roman" w:hAnsi="Times New Roman" w:cs="Times New Roman"/>
          <w:sz w:val="20"/>
          <w:szCs w:val="20"/>
        </w:rPr>
      </w:pPr>
      <w:r>
        <w:rPr>
          <w:rFonts w:ascii="Times New Roman" w:hAnsi="Times New Roman" w:cs="Times New Roman"/>
          <w:sz w:val="20"/>
          <w:szCs w:val="20"/>
        </w:rPr>
        <w:t>Вывести заказ со средней суммой заказа.</w:t>
      </w:r>
    </w:p>
    <w:p w:rsidR="0049155C" w:rsidRPr="00EC39D3" w:rsidRDefault="0049155C" w:rsidP="0049155C">
      <w:pPr>
        <w:pStyle w:val="a7"/>
        <w:numPr>
          <w:ilvl w:val="0"/>
          <w:numId w:val="55"/>
        </w:numPr>
        <w:jc w:val="both"/>
        <w:rPr>
          <w:rFonts w:ascii="Times New Roman" w:hAnsi="Times New Roman" w:cs="Times New Roman"/>
          <w:sz w:val="20"/>
          <w:szCs w:val="20"/>
        </w:rPr>
      </w:pPr>
      <w:r w:rsidRPr="00BB3D46">
        <w:rPr>
          <w:rFonts w:ascii="Times New Roman" w:hAnsi="Times New Roman" w:cs="Times New Roman"/>
          <w:sz w:val="20"/>
          <w:szCs w:val="20"/>
        </w:rPr>
        <w:lastRenderedPageBreak/>
        <w:t xml:space="preserve">Объединив необходимые таблицы вывести сумму заказа по следующим результирующим полям: Дата размещения заказа и </w:t>
      </w:r>
      <w:r w:rsidRPr="005C4707">
        <w:rPr>
          <w:rFonts w:ascii="Times New Roman" w:hAnsi="Times New Roman" w:cs="Times New Roman"/>
          <w:sz w:val="20"/>
          <w:szCs w:val="20"/>
        </w:rPr>
        <w:t>номер клиента</w:t>
      </w:r>
      <w:r w:rsidRPr="00BB3D46">
        <w:rPr>
          <w:rFonts w:ascii="Times New Roman" w:hAnsi="Times New Roman" w:cs="Times New Roman"/>
          <w:sz w:val="20"/>
          <w:szCs w:val="20"/>
        </w:rPr>
        <w:t xml:space="preserve"> (использовать </w:t>
      </w:r>
      <w:r w:rsidRPr="00784630">
        <w:rPr>
          <w:rFonts w:ascii="Times New Roman" w:hAnsi="Times New Roman" w:cs="Times New Roman"/>
          <w:sz w:val="20"/>
          <w:szCs w:val="20"/>
        </w:rPr>
        <w:t>ROLLUP или CUBE, а также функцию GROUPING для обозначения результирующих значений</w:t>
      </w:r>
      <w:r w:rsidRPr="00BB3D46">
        <w:rPr>
          <w:rFonts w:ascii="Times New Roman" w:hAnsi="Times New Roman" w:cs="Times New Roman"/>
          <w:sz w:val="20"/>
          <w:szCs w:val="20"/>
        </w:rPr>
        <w:t>).</w:t>
      </w:r>
    </w:p>
    <w:p w:rsidR="0049155C" w:rsidRPr="003F3F58" w:rsidRDefault="0049155C" w:rsidP="0049155C">
      <w:pPr>
        <w:shd w:val="clear" w:color="auto" w:fill="FFFFFF"/>
        <w:spacing w:after="0" w:line="306" w:lineRule="atLeast"/>
        <w:rPr>
          <w:rFonts w:ascii="Times New Roman" w:eastAsia="Times New Roman" w:hAnsi="Times New Roman" w:cs="Times New Roman"/>
          <w:b/>
          <w:bCs/>
          <w:color w:val="494949"/>
          <w:sz w:val="24"/>
          <w:szCs w:val="24"/>
          <w:lang w:eastAsia="ru-RU"/>
        </w:rPr>
      </w:pPr>
    </w:p>
    <w:p w:rsidR="0049155C" w:rsidRDefault="0049155C">
      <w:pPr>
        <w:rPr>
          <w:rFonts w:ascii="Times New Roman" w:hAnsi="Times New Roman" w:cs="Times New Roman"/>
          <w:sz w:val="18"/>
          <w:szCs w:val="18"/>
        </w:rPr>
      </w:pPr>
    </w:p>
    <w:p w:rsidR="0049155C" w:rsidRPr="0049155C" w:rsidRDefault="0049155C" w:rsidP="0049155C">
      <w:pPr>
        <w:ind w:left="360"/>
        <w:rPr>
          <w:rFonts w:ascii="Times New Roman" w:hAnsi="Times New Roman" w:cs="Times New Roman"/>
          <w:sz w:val="18"/>
          <w:szCs w:val="18"/>
        </w:rPr>
      </w:pPr>
    </w:p>
    <w:sectPr w:rsidR="0049155C" w:rsidRPr="0049155C" w:rsidSect="0049155C">
      <w:pgSz w:w="11906" w:h="16838"/>
      <w:pgMar w:top="851" w:right="1134"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393A"/>
    <w:multiLevelType w:val="multilevel"/>
    <w:tmpl w:val="527E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C1528"/>
    <w:multiLevelType w:val="multilevel"/>
    <w:tmpl w:val="C7080C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25C38"/>
    <w:multiLevelType w:val="hybridMultilevel"/>
    <w:tmpl w:val="C2EA367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674F5A"/>
    <w:multiLevelType w:val="multilevel"/>
    <w:tmpl w:val="CB48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54C93"/>
    <w:multiLevelType w:val="hybridMultilevel"/>
    <w:tmpl w:val="EA4644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EE501B"/>
    <w:multiLevelType w:val="hybridMultilevel"/>
    <w:tmpl w:val="39E43A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D76F5A"/>
    <w:multiLevelType w:val="hybridMultilevel"/>
    <w:tmpl w:val="27065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071852"/>
    <w:multiLevelType w:val="hybridMultilevel"/>
    <w:tmpl w:val="0CC0A2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113D55"/>
    <w:multiLevelType w:val="hybridMultilevel"/>
    <w:tmpl w:val="39E43A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6B18F4"/>
    <w:multiLevelType w:val="multilevel"/>
    <w:tmpl w:val="FB10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D2DDB"/>
    <w:multiLevelType w:val="hybridMultilevel"/>
    <w:tmpl w:val="06CC195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D45C24"/>
    <w:multiLevelType w:val="hybridMultilevel"/>
    <w:tmpl w:val="2020C0B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1C3E2FFA"/>
    <w:multiLevelType w:val="hybridMultilevel"/>
    <w:tmpl w:val="771A9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E63E2B"/>
    <w:multiLevelType w:val="hybridMultilevel"/>
    <w:tmpl w:val="9736713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21AC0967"/>
    <w:multiLevelType w:val="hybridMultilevel"/>
    <w:tmpl w:val="BDC6D58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23BD317D"/>
    <w:multiLevelType w:val="hybridMultilevel"/>
    <w:tmpl w:val="6CEE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4675DC"/>
    <w:multiLevelType w:val="hybridMultilevel"/>
    <w:tmpl w:val="5254C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8F5340"/>
    <w:multiLevelType w:val="multilevel"/>
    <w:tmpl w:val="F02E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47BF9"/>
    <w:multiLevelType w:val="hybridMultilevel"/>
    <w:tmpl w:val="A95C9A0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2F3958FC"/>
    <w:multiLevelType w:val="hybridMultilevel"/>
    <w:tmpl w:val="25A8E85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737E18"/>
    <w:multiLevelType w:val="hybridMultilevel"/>
    <w:tmpl w:val="C96E04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0DD575D"/>
    <w:multiLevelType w:val="multilevel"/>
    <w:tmpl w:val="EC68E7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1E0641"/>
    <w:multiLevelType w:val="hybridMultilevel"/>
    <w:tmpl w:val="23A26C4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39D44AC8"/>
    <w:multiLevelType w:val="hybridMultilevel"/>
    <w:tmpl w:val="83A02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ACB4A46"/>
    <w:multiLevelType w:val="hybridMultilevel"/>
    <w:tmpl w:val="5D26E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511721"/>
    <w:multiLevelType w:val="multilevel"/>
    <w:tmpl w:val="047E9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AF013D"/>
    <w:multiLevelType w:val="hybridMultilevel"/>
    <w:tmpl w:val="5F688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04B3154"/>
    <w:multiLevelType w:val="hybridMultilevel"/>
    <w:tmpl w:val="5D76D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5427B6"/>
    <w:multiLevelType w:val="multilevel"/>
    <w:tmpl w:val="3538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46589C"/>
    <w:multiLevelType w:val="multilevel"/>
    <w:tmpl w:val="6800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A651F5"/>
    <w:multiLevelType w:val="hybridMultilevel"/>
    <w:tmpl w:val="EBB05E3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41D01AB0"/>
    <w:multiLevelType w:val="multilevel"/>
    <w:tmpl w:val="11DA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EF360B"/>
    <w:multiLevelType w:val="multilevel"/>
    <w:tmpl w:val="EBA4B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DF509C"/>
    <w:multiLevelType w:val="hybridMultilevel"/>
    <w:tmpl w:val="743ED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589532E"/>
    <w:multiLevelType w:val="multilevel"/>
    <w:tmpl w:val="9836C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6A724B"/>
    <w:multiLevelType w:val="hybridMultilevel"/>
    <w:tmpl w:val="3DAA3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A7B15F9"/>
    <w:multiLevelType w:val="hybridMultilevel"/>
    <w:tmpl w:val="39E43A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C00510A"/>
    <w:multiLevelType w:val="hybridMultilevel"/>
    <w:tmpl w:val="83A02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C0F2C02"/>
    <w:multiLevelType w:val="hybridMultilevel"/>
    <w:tmpl w:val="299A4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CAB730F"/>
    <w:multiLevelType w:val="hybridMultilevel"/>
    <w:tmpl w:val="9CF87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329184D"/>
    <w:multiLevelType w:val="hybridMultilevel"/>
    <w:tmpl w:val="D792B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528237C"/>
    <w:multiLevelType w:val="hybridMultilevel"/>
    <w:tmpl w:val="E49CB48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15:restartNumberingAfterBreak="0">
    <w:nsid w:val="56EE434D"/>
    <w:multiLevelType w:val="hybridMultilevel"/>
    <w:tmpl w:val="06CC195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8075A01"/>
    <w:multiLevelType w:val="multilevel"/>
    <w:tmpl w:val="274A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C6231A"/>
    <w:multiLevelType w:val="hybridMultilevel"/>
    <w:tmpl w:val="39E43A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EFF29FF"/>
    <w:multiLevelType w:val="hybridMultilevel"/>
    <w:tmpl w:val="4D6ED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8E44467"/>
    <w:multiLevelType w:val="hybridMultilevel"/>
    <w:tmpl w:val="83A02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B822598"/>
    <w:multiLevelType w:val="multilevel"/>
    <w:tmpl w:val="DAF6D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D51963"/>
    <w:multiLevelType w:val="hybridMultilevel"/>
    <w:tmpl w:val="37B2F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EA46B55"/>
    <w:multiLevelType w:val="hybridMultilevel"/>
    <w:tmpl w:val="CE10D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02215D1"/>
    <w:multiLevelType w:val="hybridMultilevel"/>
    <w:tmpl w:val="511ABA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820426F"/>
    <w:multiLevelType w:val="hybridMultilevel"/>
    <w:tmpl w:val="D9D69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974252D"/>
    <w:multiLevelType w:val="hybridMultilevel"/>
    <w:tmpl w:val="B120BAE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15:restartNumberingAfterBreak="0">
    <w:nsid w:val="7E4154AF"/>
    <w:multiLevelType w:val="multilevel"/>
    <w:tmpl w:val="F700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4D73B5"/>
    <w:multiLevelType w:val="multilevel"/>
    <w:tmpl w:val="4A46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0"/>
  </w:num>
  <w:num w:numId="3">
    <w:abstractNumId w:val="54"/>
  </w:num>
  <w:num w:numId="4">
    <w:abstractNumId w:val="17"/>
  </w:num>
  <w:num w:numId="5">
    <w:abstractNumId w:val="28"/>
  </w:num>
  <w:num w:numId="6">
    <w:abstractNumId w:val="1"/>
  </w:num>
  <w:num w:numId="7">
    <w:abstractNumId w:val="47"/>
  </w:num>
  <w:num w:numId="8">
    <w:abstractNumId w:val="25"/>
  </w:num>
  <w:num w:numId="9">
    <w:abstractNumId w:val="3"/>
  </w:num>
  <w:num w:numId="10">
    <w:abstractNumId w:val="21"/>
  </w:num>
  <w:num w:numId="11">
    <w:abstractNumId w:val="31"/>
  </w:num>
  <w:num w:numId="12">
    <w:abstractNumId w:val="4"/>
  </w:num>
  <w:num w:numId="13">
    <w:abstractNumId w:val="29"/>
  </w:num>
  <w:num w:numId="14">
    <w:abstractNumId w:val="43"/>
  </w:num>
  <w:num w:numId="15">
    <w:abstractNumId w:val="53"/>
  </w:num>
  <w:num w:numId="16">
    <w:abstractNumId w:val="34"/>
  </w:num>
  <w:num w:numId="17">
    <w:abstractNumId w:val="9"/>
  </w:num>
  <w:num w:numId="18">
    <w:abstractNumId w:val="35"/>
  </w:num>
  <w:num w:numId="19">
    <w:abstractNumId w:val="15"/>
  </w:num>
  <w:num w:numId="20">
    <w:abstractNumId w:val="16"/>
  </w:num>
  <w:num w:numId="21">
    <w:abstractNumId w:val="39"/>
  </w:num>
  <w:num w:numId="22">
    <w:abstractNumId w:val="33"/>
  </w:num>
  <w:num w:numId="23">
    <w:abstractNumId w:val="51"/>
  </w:num>
  <w:num w:numId="24">
    <w:abstractNumId w:val="45"/>
  </w:num>
  <w:num w:numId="25">
    <w:abstractNumId w:val="49"/>
  </w:num>
  <w:num w:numId="26">
    <w:abstractNumId w:val="46"/>
  </w:num>
  <w:num w:numId="27">
    <w:abstractNumId w:val="7"/>
  </w:num>
  <w:num w:numId="28">
    <w:abstractNumId w:val="22"/>
  </w:num>
  <w:num w:numId="29">
    <w:abstractNumId w:val="30"/>
  </w:num>
  <w:num w:numId="30">
    <w:abstractNumId w:val="14"/>
  </w:num>
  <w:num w:numId="31">
    <w:abstractNumId w:val="11"/>
  </w:num>
  <w:num w:numId="32">
    <w:abstractNumId w:val="41"/>
  </w:num>
  <w:num w:numId="33">
    <w:abstractNumId w:val="18"/>
  </w:num>
  <w:num w:numId="34">
    <w:abstractNumId w:val="52"/>
  </w:num>
  <w:num w:numId="35">
    <w:abstractNumId w:val="13"/>
  </w:num>
  <w:num w:numId="36">
    <w:abstractNumId w:val="40"/>
  </w:num>
  <w:num w:numId="37">
    <w:abstractNumId w:val="50"/>
  </w:num>
  <w:num w:numId="38">
    <w:abstractNumId w:val="2"/>
  </w:num>
  <w:num w:numId="39">
    <w:abstractNumId w:val="24"/>
  </w:num>
  <w:num w:numId="40">
    <w:abstractNumId w:val="38"/>
  </w:num>
  <w:num w:numId="41">
    <w:abstractNumId w:val="19"/>
  </w:num>
  <w:num w:numId="42">
    <w:abstractNumId w:val="10"/>
  </w:num>
  <w:num w:numId="43">
    <w:abstractNumId w:val="42"/>
  </w:num>
  <w:num w:numId="44">
    <w:abstractNumId w:val="6"/>
  </w:num>
  <w:num w:numId="45">
    <w:abstractNumId w:val="48"/>
  </w:num>
  <w:num w:numId="46">
    <w:abstractNumId w:val="12"/>
  </w:num>
  <w:num w:numId="47">
    <w:abstractNumId w:val="26"/>
  </w:num>
  <w:num w:numId="48">
    <w:abstractNumId w:val="23"/>
  </w:num>
  <w:num w:numId="49">
    <w:abstractNumId w:val="37"/>
  </w:num>
  <w:num w:numId="50">
    <w:abstractNumId w:val="20"/>
  </w:num>
  <w:num w:numId="51">
    <w:abstractNumId w:val="8"/>
  </w:num>
  <w:num w:numId="52">
    <w:abstractNumId w:val="5"/>
  </w:num>
  <w:num w:numId="53">
    <w:abstractNumId w:val="44"/>
  </w:num>
  <w:num w:numId="54">
    <w:abstractNumId w:val="36"/>
  </w:num>
  <w:num w:numId="55">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6CC"/>
    <w:rsid w:val="0000360B"/>
    <w:rsid w:val="00146EA4"/>
    <w:rsid w:val="00166E71"/>
    <w:rsid w:val="002344CB"/>
    <w:rsid w:val="004826CC"/>
    <w:rsid w:val="004854CC"/>
    <w:rsid w:val="0049155C"/>
    <w:rsid w:val="005E7FD5"/>
    <w:rsid w:val="0074544E"/>
    <w:rsid w:val="007F6BA2"/>
    <w:rsid w:val="00815000"/>
    <w:rsid w:val="00924C52"/>
    <w:rsid w:val="009E574A"/>
    <w:rsid w:val="00A7338F"/>
    <w:rsid w:val="00F464CB"/>
    <w:rsid w:val="00FB3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667330-5EBD-4463-BA57-82C8E3204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64CB"/>
  </w:style>
  <w:style w:type="paragraph" w:styleId="1">
    <w:name w:val="heading 1"/>
    <w:basedOn w:val="a"/>
    <w:link w:val="10"/>
    <w:uiPriority w:val="9"/>
    <w:qFormat/>
    <w:rsid w:val="004826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4826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26C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826CC"/>
    <w:rPr>
      <w:rFonts w:ascii="Times New Roman" w:eastAsia="Times New Roman" w:hAnsi="Times New Roman" w:cs="Times New Roman"/>
      <w:b/>
      <w:bCs/>
      <w:sz w:val="27"/>
      <w:szCs w:val="27"/>
      <w:lang w:eastAsia="ru-RU"/>
    </w:rPr>
  </w:style>
  <w:style w:type="character" w:customStyle="1" w:styleId="zag">
    <w:name w:val="zag"/>
    <w:basedOn w:val="a0"/>
    <w:rsid w:val="004826CC"/>
  </w:style>
  <w:style w:type="character" w:customStyle="1" w:styleId="apple-converted-space">
    <w:name w:val="apple-converted-space"/>
    <w:basedOn w:val="a0"/>
    <w:rsid w:val="004826CC"/>
  </w:style>
  <w:style w:type="character" w:customStyle="1" w:styleId="spelling-content-entity">
    <w:name w:val="spelling-content-entity"/>
    <w:basedOn w:val="a0"/>
    <w:rsid w:val="004826CC"/>
  </w:style>
  <w:style w:type="character" w:customStyle="1" w:styleId="11">
    <w:name w:val="Обычный1"/>
    <w:basedOn w:val="a0"/>
    <w:rsid w:val="004826CC"/>
  </w:style>
  <w:style w:type="character" w:styleId="a3">
    <w:name w:val="Hyperlink"/>
    <w:basedOn w:val="a0"/>
    <w:uiPriority w:val="99"/>
    <w:semiHidden/>
    <w:unhideWhenUsed/>
    <w:rsid w:val="004826CC"/>
    <w:rPr>
      <w:color w:val="0000FF"/>
      <w:u w:val="single"/>
    </w:rPr>
  </w:style>
  <w:style w:type="character" w:customStyle="1" w:styleId="page">
    <w:name w:val="page"/>
    <w:basedOn w:val="a0"/>
    <w:rsid w:val="004826CC"/>
  </w:style>
  <w:style w:type="character" w:customStyle="1" w:styleId="text">
    <w:name w:val="text"/>
    <w:basedOn w:val="a0"/>
    <w:rsid w:val="004826CC"/>
  </w:style>
  <w:style w:type="paragraph" w:styleId="a4">
    <w:name w:val="Normal (Web)"/>
    <w:basedOn w:val="a"/>
    <w:uiPriority w:val="99"/>
    <w:unhideWhenUsed/>
    <w:rsid w:val="004826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eyword">
    <w:name w:val="keyword"/>
    <w:basedOn w:val="a0"/>
    <w:rsid w:val="004826CC"/>
  </w:style>
  <w:style w:type="paragraph" w:styleId="a5">
    <w:name w:val="Balloon Text"/>
    <w:basedOn w:val="a"/>
    <w:link w:val="a6"/>
    <w:uiPriority w:val="99"/>
    <w:semiHidden/>
    <w:unhideWhenUsed/>
    <w:rsid w:val="004826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26CC"/>
    <w:rPr>
      <w:rFonts w:ascii="Tahoma" w:hAnsi="Tahoma" w:cs="Tahoma"/>
      <w:sz w:val="16"/>
      <w:szCs w:val="16"/>
    </w:rPr>
  </w:style>
  <w:style w:type="paragraph" w:styleId="a7">
    <w:name w:val="List Paragraph"/>
    <w:basedOn w:val="a"/>
    <w:uiPriority w:val="34"/>
    <w:qFormat/>
    <w:rsid w:val="00FB37FE"/>
    <w:pPr>
      <w:ind w:left="720"/>
      <w:contextualSpacing/>
    </w:pPr>
  </w:style>
  <w:style w:type="table" w:styleId="a8">
    <w:name w:val="Table Grid"/>
    <w:basedOn w:val="a1"/>
    <w:uiPriority w:val="59"/>
    <w:rsid w:val="0049155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818104844">
          <w:marLeft w:val="0"/>
          <w:marRight w:val="0"/>
          <w:marTop w:val="0"/>
          <w:marBottom w:val="0"/>
          <w:divBdr>
            <w:top w:val="none" w:sz="0" w:space="0" w:color="auto"/>
            <w:left w:val="none" w:sz="0" w:space="0" w:color="auto"/>
            <w:bottom w:val="none" w:sz="0" w:space="0" w:color="auto"/>
            <w:right w:val="none" w:sz="0" w:space="0" w:color="auto"/>
          </w:divBdr>
          <w:divsChild>
            <w:div w:id="1365130474">
              <w:marLeft w:val="0"/>
              <w:marRight w:val="0"/>
              <w:marTop w:val="0"/>
              <w:marBottom w:val="0"/>
              <w:divBdr>
                <w:top w:val="none" w:sz="0" w:space="0" w:color="auto"/>
                <w:left w:val="none" w:sz="0" w:space="0" w:color="auto"/>
                <w:bottom w:val="none" w:sz="0" w:space="0" w:color="auto"/>
                <w:right w:val="none" w:sz="0" w:space="0" w:color="auto"/>
              </w:divBdr>
              <w:divsChild>
                <w:div w:id="1740982445">
                  <w:marLeft w:val="0"/>
                  <w:marRight w:val="0"/>
                  <w:marTop w:val="0"/>
                  <w:marBottom w:val="0"/>
                  <w:divBdr>
                    <w:top w:val="none" w:sz="0" w:space="0" w:color="auto"/>
                    <w:left w:val="none" w:sz="0" w:space="0" w:color="auto"/>
                    <w:bottom w:val="none" w:sz="0" w:space="0" w:color="auto"/>
                    <w:right w:val="none" w:sz="0" w:space="0" w:color="auto"/>
                  </w:divBdr>
                </w:div>
                <w:div w:id="61412822">
                  <w:marLeft w:val="0"/>
                  <w:marRight w:val="0"/>
                  <w:marTop w:val="0"/>
                  <w:marBottom w:val="0"/>
                  <w:divBdr>
                    <w:top w:val="none" w:sz="0" w:space="0" w:color="auto"/>
                    <w:left w:val="none" w:sz="0" w:space="0" w:color="auto"/>
                    <w:bottom w:val="none" w:sz="0" w:space="0" w:color="auto"/>
                    <w:right w:val="none" w:sz="0" w:space="0" w:color="auto"/>
                  </w:divBdr>
                  <w:divsChild>
                    <w:div w:id="589505809">
                      <w:marLeft w:val="0"/>
                      <w:marRight w:val="0"/>
                      <w:marTop w:val="0"/>
                      <w:marBottom w:val="0"/>
                      <w:divBdr>
                        <w:top w:val="none" w:sz="0" w:space="0" w:color="auto"/>
                        <w:left w:val="none" w:sz="0" w:space="0" w:color="auto"/>
                        <w:bottom w:val="none" w:sz="0" w:space="0" w:color="auto"/>
                        <w:right w:val="none" w:sz="0" w:space="0" w:color="auto"/>
                      </w:divBdr>
                    </w:div>
                    <w:div w:id="42330576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99866">
          <w:marLeft w:val="0"/>
          <w:marRight w:val="0"/>
          <w:marTop w:val="0"/>
          <w:marBottom w:val="0"/>
          <w:divBdr>
            <w:top w:val="none" w:sz="0" w:space="0" w:color="auto"/>
            <w:left w:val="none" w:sz="0" w:space="0" w:color="auto"/>
            <w:bottom w:val="none" w:sz="0" w:space="0" w:color="auto"/>
            <w:right w:val="none" w:sz="0" w:space="0" w:color="auto"/>
          </w:divBdr>
          <w:divsChild>
            <w:div w:id="1153793841">
              <w:marLeft w:val="0"/>
              <w:marRight w:val="0"/>
              <w:marTop w:val="0"/>
              <w:marBottom w:val="0"/>
              <w:divBdr>
                <w:top w:val="none" w:sz="0" w:space="0" w:color="auto"/>
                <w:left w:val="none" w:sz="0" w:space="0" w:color="auto"/>
                <w:bottom w:val="none" w:sz="0" w:space="0" w:color="auto"/>
                <w:right w:val="none" w:sz="0" w:space="0" w:color="auto"/>
              </w:divBdr>
              <w:divsChild>
                <w:div w:id="257912837">
                  <w:marLeft w:val="0"/>
                  <w:marRight w:val="0"/>
                  <w:marTop w:val="0"/>
                  <w:marBottom w:val="0"/>
                  <w:divBdr>
                    <w:top w:val="single" w:sz="6" w:space="0" w:color="EBD6A0"/>
                    <w:left w:val="none" w:sz="0" w:space="0" w:color="auto"/>
                    <w:bottom w:val="single" w:sz="6" w:space="0" w:color="EBD6A0"/>
                    <w:right w:val="none" w:sz="0" w:space="0" w:color="auto"/>
                  </w:divBdr>
                </w:div>
                <w:div w:id="260840061">
                  <w:marLeft w:val="0"/>
                  <w:marRight w:val="0"/>
                  <w:marTop w:val="0"/>
                  <w:marBottom w:val="0"/>
                  <w:divBdr>
                    <w:top w:val="none" w:sz="0" w:space="0" w:color="auto"/>
                    <w:left w:val="none" w:sz="0" w:space="0" w:color="auto"/>
                    <w:bottom w:val="none" w:sz="0" w:space="0" w:color="auto"/>
                    <w:right w:val="none" w:sz="0" w:space="0" w:color="auto"/>
                  </w:divBdr>
                </w:div>
                <w:div w:id="378407365">
                  <w:marLeft w:val="0"/>
                  <w:marRight w:val="0"/>
                  <w:marTop w:val="0"/>
                  <w:marBottom w:val="0"/>
                  <w:divBdr>
                    <w:top w:val="none" w:sz="0" w:space="0" w:color="auto"/>
                    <w:left w:val="none" w:sz="0" w:space="0" w:color="auto"/>
                    <w:bottom w:val="none" w:sz="0" w:space="0" w:color="auto"/>
                    <w:right w:val="none" w:sz="0" w:space="0" w:color="auto"/>
                  </w:divBdr>
                  <w:divsChild>
                    <w:div w:id="1270315046">
                      <w:marLeft w:val="0"/>
                      <w:marRight w:val="0"/>
                      <w:marTop w:val="0"/>
                      <w:marBottom w:val="0"/>
                      <w:divBdr>
                        <w:top w:val="none" w:sz="0" w:space="0" w:color="auto"/>
                        <w:left w:val="none" w:sz="0" w:space="0" w:color="auto"/>
                        <w:bottom w:val="none" w:sz="0" w:space="0" w:color="auto"/>
                        <w:right w:val="none" w:sz="0" w:space="0" w:color="auto"/>
                      </w:divBdr>
                      <w:divsChild>
                        <w:div w:id="12298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sqlserver/ru/ru/default.aspx"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12291</Words>
  <Characters>70065</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МИИТ- ИЭФ</Company>
  <LinksUpToDate>false</LinksUpToDate>
  <CharactersWithSpaces>82192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789456</dc:creator>
  <cp:keywords/>
  <dc:description/>
  <cp:lastModifiedBy>student</cp:lastModifiedBy>
  <cp:revision>2</cp:revision>
  <dcterms:created xsi:type="dcterms:W3CDTF">2016-10-07T11:46:00Z</dcterms:created>
  <dcterms:modified xsi:type="dcterms:W3CDTF">2016-10-07T11:46:00Z</dcterms:modified>
</cp:coreProperties>
</file>