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85" w:rsidRDefault="00F56285" w:rsidP="00F56285">
      <w:pPr>
        <w:spacing w:line="360" w:lineRule="auto"/>
        <w:jc w:val="center"/>
        <w:rPr>
          <w:bCs/>
        </w:rPr>
      </w:pPr>
      <w:r>
        <w:rPr>
          <w:b/>
          <w:bCs/>
        </w:rPr>
        <w:tab/>
      </w:r>
      <w:r>
        <w:rPr>
          <w:bCs/>
        </w:rPr>
        <w:t>ФЕДЕРАЛЬНОЕ ГОСУДАРСТВЕННОЕ БЮДЖЕТНОЕ ОБРАЗОВАТЕЛЬНОЕ УЧРЕЖДЕНИЕ ВЫСШЕГО ПРОФЕССИОНАЛЬНОГО ОБРАЗОВАНИЯ «</w:t>
      </w:r>
      <w:r w:rsidRPr="0074354A">
        <w:rPr>
          <w:bCs/>
        </w:rPr>
        <w:t>МОСКОВСКИЙ ГОСУДАРСТВЕН</w:t>
      </w:r>
      <w:r>
        <w:rPr>
          <w:bCs/>
        </w:rPr>
        <w:t>НЫЙ УНИВЕРСИТЕТ ПУТЕЙ СООБЩЕНИЯ»</w:t>
      </w:r>
    </w:p>
    <w:p w:rsidR="00F56285" w:rsidRDefault="00F56285" w:rsidP="00F56285">
      <w:pPr>
        <w:tabs>
          <w:tab w:val="left" w:pos="1335"/>
        </w:tabs>
        <w:spacing w:line="360" w:lineRule="auto"/>
        <w:rPr>
          <w:bCs/>
        </w:rPr>
      </w:pPr>
      <w:r>
        <w:rPr>
          <w:bCs/>
        </w:rPr>
        <w:t>____________________________________________________</w:t>
      </w:r>
    </w:p>
    <w:p w:rsidR="00F56285" w:rsidRPr="006B31F6" w:rsidRDefault="00F56285" w:rsidP="00F56285">
      <w:pPr>
        <w:tabs>
          <w:tab w:val="left" w:pos="1335"/>
        </w:tabs>
        <w:spacing w:line="360" w:lineRule="auto"/>
        <w:jc w:val="center"/>
        <w:rPr>
          <w:bCs/>
        </w:rPr>
      </w:pPr>
      <w:r w:rsidRPr="006B31F6">
        <w:rPr>
          <w:bCs/>
        </w:rPr>
        <w:t>Кафедра «Бухгалтерский учет и статистика»</w:t>
      </w:r>
    </w:p>
    <w:p w:rsidR="00F56285" w:rsidRDefault="00F56285" w:rsidP="00F56285">
      <w:pPr>
        <w:spacing w:line="360" w:lineRule="auto"/>
        <w:ind w:firstLine="425"/>
        <w:jc w:val="center"/>
        <w:rPr>
          <w:b/>
          <w:bCs/>
        </w:rPr>
      </w:pPr>
    </w:p>
    <w:p w:rsidR="00F56285" w:rsidRPr="0074354A" w:rsidRDefault="00F56285" w:rsidP="00F56285">
      <w:pPr>
        <w:spacing w:line="360" w:lineRule="auto"/>
        <w:ind w:firstLine="425"/>
        <w:jc w:val="center"/>
        <w:rPr>
          <w:b/>
          <w:bCs/>
        </w:rPr>
      </w:pPr>
      <w:r w:rsidRPr="0074354A">
        <w:rPr>
          <w:b/>
          <w:bCs/>
        </w:rPr>
        <w:t>Е.З.</w:t>
      </w:r>
      <w:r>
        <w:rPr>
          <w:b/>
          <w:bCs/>
        </w:rPr>
        <w:t xml:space="preserve"> </w:t>
      </w:r>
      <w:r w:rsidRPr="0074354A">
        <w:rPr>
          <w:b/>
          <w:bCs/>
        </w:rPr>
        <w:t>МАКЕЕВА,</w:t>
      </w:r>
      <w:r>
        <w:rPr>
          <w:b/>
          <w:bCs/>
        </w:rPr>
        <w:t xml:space="preserve"> </w:t>
      </w:r>
      <w:r w:rsidRPr="0074354A">
        <w:rPr>
          <w:b/>
          <w:bCs/>
        </w:rPr>
        <w:t>М.А</w:t>
      </w:r>
      <w:r>
        <w:rPr>
          <w:b/>
          <w:bCs/>
        </w:rPr>
        <w:t>. КАЛАЧЕВ</w:t>
      </w:r>
    </w:p>
    <w:p w:rsidR="00F56285" w:rsidRPr="0074354A" w:rsidRDefault="00F56285" w:rsidP="00F56285">
      <w:pPr>
        <w:spacing w:line="360" w:lineRule="auto"/>
        <w:rPr>
          <w:b/>
          <w:bCs/>
        </w:rPr>
      </w:pPr>
    </w:p>
    <w:p w:rsidR="00F56285" w:rsidRPr="000E593B" w:rsidRDefault="00F56285" w:rsidP="00F56285">
      <w:pPr>
        <w:spacing w:line="360" w:lineRule="auto"/>
        <w:ind w:firstLine="425"/>
        <w:jc w:val="center"/>
        <w:rPr>
          <w:b/>
          <w:bCs/>
          <w:sz w:val="28"/>
          <w:szCs w:val="28"/>
        </w:rPr>
      </w:pPr>
      <w:r>
        <w:rPr>
          <w:b/>
          <w:bCs/>
          <w:sz w:val="28"/>
          <w:szCs w:val="28"/>
        </w:rPr>
        <w:t xml:space="preserve"> НАЛОГОВЫЙ УЧЕТ</w:t>
      </w:r>
    </w:p>
    <w:p w:rsidR="00F56285" w:rsidRDefault="00F56285" w:rsidP="00F56285">
      <w:pPr>
        <w:spacing w:line="360" w:lineRule="auto"/>
        <w:ind w:firstLine="425"/>
        <w:jc w:val="center"/>
        <w:rPr>
          <w:b/>
          <w:bCs/>
        </w:rPr>
      </w:pPr>
    </w:p>
    <w:p w:rsidR="00F56285" w:rsidRPr="0074354A" w:rsidRDefault="00F56285" w:rsidP="00F56285">
      <w:pPr>
        <w:spacing w:line="360" w:lineRule="auto"/>
        <w:ind w:firstLine="425"/>
        <w:jc w:val="center"/>
        <w:rPr>
          <w:b/>
          <w:bCs/>
        </w:rPr>
      </w:pPr>
    </w:p>
    <w:p w:rsidR="00F56285" w:rsidRPr="0074354A" w:rsidRDefault="00F56285" w:rsidP="00F56285">
      <w:pPr>
        <w:spacing w:line="360" w:lineRule="auto"/>
        <w:ind w:firstLine="425"/>
        <w:jc w:val="center"/>
        <w:rPr>
          <w:b/>
          <w:bCs/>
          <w:i/>
        </w:rPr>
      </w:pPr>
      <w:r w:rsidRPr="0074354A">
        <w:rPr>
          <w:b/>
          <w:bCs/>
          <w:i/>
        </w:rPr>
        <w:t xml:space="preserve">Методические указания </w:t>
      </w:r>
    </w:p>
    <w:p w:rsidR="00F56285" w:rsidRPr="0074354A" w:rsidRDefault="00F56285" w:rsidP="00F56285">
      <w:pPr>
        <w:spacing w:line="360" w:lineRule="auto"/>
        <w:ind w:firstLine="425"/>
        <w:jc w:val="center"/>
        <w:rPr>
          <w:b/>
          <w:bCs/>
          <w:i/>
        </w:rPr>
      </w:pPr>
      <w:r w:rsidRPr="0074354A">
        <w:rPr>
          <w:b/>
          <w:bCs/>
          <w:i/>
        </w:rPr>
        <w:t>к практическим занятиям</w:t>
      </w:r>
    </w:p>
    <w:p w:rsidR="00F56285" w:rsidRPr="0074354A" w:rsidRDefault="00F56285" w:rsidP="00F56285">
      <w:pPr>
        <w:spacing w:line="360" w:lineRule="auto"/>
        <w:ind w:firstLine="425"/>
        <w:jc w:val="center"/>
        <w:rPr>
          <w:b/>
          <w:bCs/>
        </w:rPr>
      </w:pPr>
    </w:p>
    <w:p w:rsidR="00F56285" w:rsidRDefault="00F56285" w:rsidP="00F56285">
      <w:pPr>
        <w:spacing w:line="360" w:lineRule="auto"/>
        <w:ind w:firstLine="425"/>
        <w:jc w:val="center"/>
        <w:rPr>
          <w:bCs/>
        </w:rPr>
      </w:pPr>
    </w:p>
    <w:p w:rsidR="00F56285" w:rsidRPr="0074354A" w:rsidRDefault="00F56285" w:rsidP="00F56285">
      <w:pPr>
        <w:spacing w:line="360" w:lineRule="auto"/>
        <w:ind w:firstLine="425"/>
        <w:jc w:val="center"/>
        <w:rPr>
          <w:bCs/>
        </w:rPr>
      </w:pPr>
    </w:p>
    <w:p w:rsidR="00F56285" w:rsidRDefault="00F56285" w:rsidP="00F56285">
      <w:pPr>
        <w:spacing w:line="360" w:lineRule="auto"/>
        <w:rPr>
          <w:bCs/>
        </w:rPr>
      </w:pPr>
    </w:p>
    <w:p w:rsidR="00F56285" w:rsidRDefault="00F56285" w:rsidP="00F56285">
      <w:pPr>
        <w:spacing w:line="360" w:lineRule="auto"/>
        <w:rPr>
          <w:bCs/>
        </w:rPr>
      </w:pPr>
    </w:p>
    <w:p w:rsidR="00F56285" w:rsidRPr="0074354A" w:rsidRDefault="00F56285" w:rsidP="00F56285">
      <w:pPr>
        <w:spacing w:line="360" w:lineRule="auto"/>
        <w:rPr>
          <w:bCs/>
        </w:rPr>
      </w:pPr>
    </w:p>
    <w:p w:rsidR="00F56285" w:rsidRPr="0074354A" w:rsidRDefault="00F56285" w:rsidP="00F56285">
      <w:pPr>
        <w:spacing w:line="360" w:lineRule="auto"/>
        <w:ind w:firstLine="425"/>
        <w:jc w:val="center"/>
        <w:rPr>
          <w:bCs/>
        </w:rPr>
      </w:pPr>
      <w:r w:rsidRPr="0074354A">
        <w:rPr>
          <w:bCs/>
        </w:rPr>
        <w:t>Москва – 2013</w:t>
      </w:r>
    </w:p>
    <w:p w:rsidR="00F56285" w:rsidRDefault="00F56285" w:rsidP="00F56285">
      <w:pPr>
        <w:spacing w:line="360" w:lineRule="auto"/>
        <w:jc w:val="center"/>
        <w:rPr>
          <w:b/>
          <w:bCs/>
        </w:rPr>
      </w:pPr>
      <w:r>
        <w:rPr>
          <w:bCs/>
        </w:rPr>
        <w:lastRenderedPageBreak/>
        <w:t>ФЕДЕРАЛЬНОЕ ГОСУДАРСТВЕННОЕ БЮДЖЕТНОЕ ОБРАЗОВАТЕЛЬНОЕ УЧРЕЖДЕНИЕ ВЫСШЕГО ПРОФЕССИОНАЛЬНОГО ОБРАЗОВАНИЯ «</w:t>
      </w:r>
      <w:r w:rsidRPr="0074354A">
        <w:rPr>
          <w:bCs/>
        </w:rPr>
        <w:t>МОСКОВСКИЙ ГОСУДАРСТВЕН</w:t>
      </w:r>
      <w:r>
        <w:rPr>
          <w:bCs/>
        </w:rPr>
        <w:t>НЫЙ УНИВЕРСИТЕТ ПУТЕЙ СООБЩЕНИЯ»</w:t>
      </w:r>
    </w:p>
    <w:p w:rsidR="00F56285" w:rsidRDefault="00F56285" w:rsidP="00F56285">
      <w:pPr>
        <w:tabs>
          <w:tab w:val="left" w:pos="1335"/>
        </w:tabs>
        <w:spacing w:line="360" w:lineRule="auto"/>
        <w:rPr>
          <w:bCs/>
        </w:rPr>
      </w:pPr>
      <w:r>
        <w:rPr>
          <w:bCs/>
        </w:rPr>
        <w:t>____________________________________________________</w:t>
      </w:r>
    </w:p>
    <w:p w:rsidR="00F56285" w:rsidRPr="006B31F6" w:rsidRDefault="00F56285" w:rsidP="00F56285">
      <w:pPr>
        <w:tabs>
          <w:tab w:val="left" w:pos="1335"/>
        </w:tabs>
        <w:spacing w:line="360" w:lineRule="auto"/>
        <w:jc w:val="center"/>
        <w:rPr>
          <w:bCs/>
        </w:rPr>
      </w:pPr>
      <w:r w:rsidRPr="006B31F6">
        <w:rPr>
          <w:bCs/>
        </w:rPr>
        <w:t>Кафедра «Бухгалтерский учет и статистика»</w:t>
      </w:r>
    </w:p>
    <w:p w:rsidR="00F56285" w:rsidRDefault="00F56285" w:rsidP="00F56285">
      <w:pPr>
        <w:spacing w:line="360" w:lineRule="auto"/>
        <w:ind w:firstLine="425"/>
        <w:jc w:val="center"/>
        <w:rPr>
          <w:b/>
          <w:bCs/>
        </w:rPr>
      </w:pPr>
    </w:p>
    <w:p w:rsidR="00F56285" w:rsidRPr="000E593B" w:rsidRDefault="00F56285" w:rsidP="00F56285">
      <w:pPr>
        <w:spacing w:line="360" w:lineRule="auto"/>
        <w:jc w:val="center"/>
        <w:rPr>
          <w:b/>
          <w:bCs/>
        </w:rPr>
      </w:pPr>
      <w:r w:rsidRPr="000E593B">
        <w:rPr>
          <w:b/>
          <w:bCs/>
        </w:rPr>
        <w:t>Е.З.</w:t>
      </w:r>
      <w:r>
        <w:rPr>
          <w:b/>
          <w:bCs/>
        </w:rPr>
        <w:t xml:space="preserve"> </w:t>
      </w:r>
      <w:r w:rsidRPr="000E593B">
        <w:rPr>
          <w:b/>
          <w:bCs/>
        </w:rPr>
        <w:t>МАКЕЕВА, М.А.</w:t>
      </w:r>
      <w:r>
        <w:rPr>
          <w:b/>
          <w:bCs/>
        </w:rPr>
        <w:t xml:space="preserve"> </w:t>
      </w:r>
      <w:r w:rsidRPr="000E593B">
        <w:rPr>
          <w:b/>
          <w:bCs/>
        </w:rPr>
        <w:t>КАЛАЧЕВ</w:t>
      </w:r>
    </w:p>
    <w:p w:rsidR="00F56285" w:rsidRPr="000E593B" w:rsidRDefault="00F56285" w:rsidP="00F56285">
      <w:pPr>
        <w:spacing w:line="360" w:lineRule="auto"/>
        <w:jc w:val="center"/>
        <w:rPr>
          <w:b/>
          <w:bCs/>
        </w:rPr>
      </w:pPr>
    </w:p>
    <w:p w:rsidR="00F56285" w:rsidRPr="000E593B" w:rsidRDefault="00F56285" w:rsidP="00F56285">
      <w:pPr>
        <w:spacing w:line="360" w:lineRule="auto"/>
        <w:jc w:val="center"/>
        <w:rPr>
          <w:b/>
          <w:bCs/>
          <w:sz w:val="28"/>
          <w:szCs w:val="28"/>
        </w:rPr>
      </w:pPr>
      <w:r w:rsidRPr="000E593B">
        <w:rPr>
          <w:b/>
          <w:bCs/>
        </w:rPr>
        <w:t xml:space="preserve"> </w:t>
      </w:r>
      <w:r>
        <w:rPr>
          <w:b/>
          <w:bCs/>
          <w:sz w:val="28"/>
          <w:szCs w:val="28"/>
        </w:rPr>
        <w:t>НАЛОГОВЫЙ УЧЕТ</w:t>
      </w:r>
    </w:p>
    <w:p w:rsidR="00F56285" w:rsidRDefault="00F56285" w:rsidP="00F56285">
      <w:pPr>
        <w:spacing w:line="360" w:lineRule="auto"/>
        <w:jc w:val="center"/>
        <w:rPr>
          <w:b/>
          <w:bCs/>
        </w:rPr>
      </w:pPr>
    </w:p>
    <w:p w:rsidR="00F56285" w:rsidRPr="000E593B" w:rsidRDefault="00F56285" w:rsidP="00F56285">
      <w:pPr>
        <w:spacing w:line="360" w:lineRule="auto"/>
        <w:jc w:val="center"/>
        <w:rPr>
          <w:b/>
          <w:bCs/>
        </w:rPr>
      </w:pPr>
    </w:p>
    <w:p w:rsidR="00F56285" w:rsidRPr="000E593B" w:rsidRDefault="00F56285" w:rsidP="00F56285">
      <w:pPr>
        <w:spacing w:line="360" w:lineRule="auto"/>
        <w:ind w:left="284"/>
        <w:jc w:val="center"/>
        <w:rPr>
          <w:b/>
          <w:bCs/>
          <w:i/>
        </w:rPr>
      </w:pPr>
      <w:r w:rsidRPr="000E593B">
        <w:rPr>
          <w:b/>
          <w:bCs/>
          <w:i/>
        </w:rPr>
        <w:t>Рекомендовано редакционно-издательским советом университета в качестве методических указаний</w:t>
      </w:r>
    </w:p>
    <w:p w:rsidR="00F56285" w:rsidRPr="000E593B" w:rsidRDefault="00F56285" w:rsidP="00F56285">
      <w:pPr>
        <w:spacing w:line="360" w:lineRule="auto"/>
        <w:jc w:val="center"/>
        <w:rPr>
          <w:b/>
          <w:bCs/>
        </w:rPr>
      </w:pPr>
    </w:p>
    <w:p w:rsidR="00F56285" w:rsidRPr="000E593B" w:rsidRDefault="00F56285" w:rsidP="00F56285">
      <w:pPr>
        <w:spacing w:line="360" w:lineRule="auto"/>
        <w:jc w:val="center"/>
        <w:rPr>
          <w:bCs/>
        </w:rPr>
      </w:pPr>
      <w:r w:rsidRPr="000E593B">
        <w:rPr>
          <w:bCs/>
        </w:rPr>
        <w:t xml:space="preserve">для бакалавров </w:t>
      </w:r>
      <w:r w:rsidRPr="000E593B">
        <w:rPr>
          <w:bCs/>
          <w:lang w:val="en-US"/>
        </w:rPr>
        <w:t>IV</w:t>
      </w:r>
      <w:r w:rsidRPr="000E593B">
        <w:rPr>
          <w:bCs/>
        </w:rPr>
        <w:t xml:space="preserve"> курса</w:t>
      </w:r>
    </w:p>
    <w:p w:rsidR="00F56285" w:rsidRPr="000E593B" w:rsidRDefault="00F56285" w:rsidP="00F56285">
      <w:pPr>
        <w:spacing w:line="360" w:lineRule="auto"/>
        <w:jc w:val="center"/>
        <w:rPr>
          <w:bCs/>
        </w:rPr>
      </w:pPr>
      <w:r w:rsidRPr="000E593B">
        <w:rPr>
          <w:bCs/>
        </w:rPr>
        <w:t xml:space="preserve">направления «Экономика» </w:t>
      </w:r>
    </w:p>
    <w:p w:rsidR="00F56285" w:rsidRPr="000E593B" w:rsidRDefault="00F56285" w:rsidP="00F56285">
      <w:pPr>
        <w:spacing w:line="360" w:lineRule="auto"/>
        <w:jc w:val="center"/>
        <w:rPr>
          <w:bCs/>
        </w:rPr>
      </w:pPr>
      <w:r w:rsidRPr="000E593B">
        <w:rPr>
          <w:bCs/>
        </w:rPr>
        <w:t>профиль «Бух</w:t>
      </w:r>
      <w:r>
        <w:rPr>
          <w:bCs/>
        </w:rPr>
        <w:t>галтерский учет, анализ, аудит»;</w:t>
      </w:r>
      <w:r w:rsidRPr="000E593B">
        <w:rPr>
          <w:bCs/>
        </w:rPr>
        <w:t xml:space="preserve"> </w:t>
      </w:r>
    </w:p>
    <w:p w:rsidR="00F56285" w:rsidRPr="000E593B" w:rsidRDefault="00F56285" w:rsidP="00F56285">
      <w:pPr>
        <w:spacing w:line="360" w:lineRule="auto"/>
        <w:jc w:val="center"/>
        <w:rPr>
          <w:bCs/>
        </w:rPr>
      </w:pPr>
      <w:r w:rsidRPr="000E593B">
        <w:rPr>
          <w:bCs/>
        </w:rPr>
        <w:t>направления «Менеджмент»</w:t>
      </w:r>
    </w:p>
    <w:p w:rsidR="00F56285" w:rsidRPr="000E593B" w:rsidRDefault="00F56285" w:rsidP="00F56285">
      <w:pPr>
        <w:spacing w:line="360" w:lineRule="auto"/>
        <w:jc w:val="center"/>
        <w:rPr>
          <w:bCs/>
        </w:rPr>
      </w:pPr>
      <w:r w:rsidRPr="000E593B">
        <w:rPr>
          <w:bCs/>
        </w:rPr>
        <w:t>профиль «Управленческий и финансовый учет»</w:t>
      </w:r>
    </w:p>
    <w:p w:rsidR="00F56285" w:rsidRPr="00F56285" w:rsidRDefault="00F56285" w:rsidP="00F56285">
      <w:pPr>
        <w:spacing w:line="360" w:lineRule="auto"/>
        <w:jc w:val="center"/>
        <w:rPr>
          <w:bCs/>
        </w:rPr>
        <w:sectPr w:rsidR="00F56285" w:rsidRPr="00F56285" w:rsidSect="00524A32">
          <w:headerReference w:type="default" r:id="rId8"/>
          <w:footerReference w:type="default" r:id="rId9"/>
          <w:pgSz w:w="8419" w:h="11907" w:orient="landscape" w:code="9"/>
          <w:pgMar w:top="1134" w:right="1048" w:bottom="1134" w:left="1077" w:header="720" w:footer="737" w:gutter="0"/>
          <w:pgNumType w:start="3"/>
          <w:cols w:space="708"/>
          <w:docGrid w:linePitch="360"/>
        </w:sectPr>
      </w:pPr>
      <w:r w:rsidRPr="000E593B">
        <w:rPr>
          <w:bCs/>
        </w:rPr>
        <w:t>Москва – 2013</w:t>
      </w:r>
    </w:p>
    <w:p w:rsidR="004F3DA3" w:rsidRPr="00260534" w:rsidRDefault="004F3DA3" w:rsidP="00260534">
      <w:pPr>
        <w:spacing w:line="360" w:lineRule="auto"/>
        <w:ind w:firstLine="425"/>
        <w:jc w:val="center"/>
        <w:rPr>
          <w:b/>
          <w:bCs/>
        </w:rPr>
      </w:pPr>
      <w:r w:rsidRPr="004F3DA3">
        <w:rPr>
          <w:b/>
          <w:bCs/>
        </w:rPr>
        <w:lastRenderedPageBreak/>
        <w:t>В</w:t>
      </w:r>
      <w:r>
        <w:rPr>
          <w:b/>
          <w:bCs/>
        </w:rPr>
        <w:t>ведение</w:t>
      </w:r>
      <w:bookmarkStart w:id="0" w:name="_GoBack"/>
      <w:bookmarkEnd w:id="0"/>
    </w:p>
    <w:p w:rsidR="004F3DA3" w:rsidRPr="004F3DA3" w:rsidRDefault="004F3DA3" w:rsidP="004F3DA3">
      <w:pPr>
        <w:spacing w:line="360" w:lineRule="auto"/>
        <w:ind w:firstLine="425"/>
        <w:jc w:val="both"/>
        <w:rPr>
          <w:sz w:val="20"/>
          <w:szCs w:val="20"/>
        </w:rPr>
      </w:pPr>
      <w:r w:rsidRPr="004F3DA3">
        <w:rPr>
          <w:sz w:val="20"/>
          <w:szCs w:val="20"/>
        </w:rPr>
        <w:t>С 1 января 2002 года налоговый учет стал таким же обязательным атрибутом учетной системы организаций, как и бухгалтерский.</w:t>
      </w:r>
    </w:p>
    <w:p w:rsidR="004F3DA3" w:rsidRPr="004F3DA3" w:rsidRDefault="004F3DA3" w:rsidP="004F3DA3">
      <w:pPr>
        <w:spacing w:line="360" w:lineRule="auto"/>
        <w:ind w:firstLine="425"/>
        <w:jc w:val="both"/>
        <w:rPr>
          <w:sz w:val="20"/>
          <w:szCs w:val="20"/>
        </w:rPr>
      </w:pPr>
      <w:r w:rsidRPr="004F3DA3">
        <w:rPr>
          <w:sz w:val="20"/>
          <w:szCs w:val="20"/>
        </w:rPr>
        <w:t>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4F3DA3" w:rsidRPr="004F3DA3" w:rsidRDefault="004F3DA3" w:rsidP="004F3DA3">
      <w:pPr>
        <w:pStyle w:val="aa"/>
        <w:spacing w:after="0" w:line="360" w:lineRule="auto"/>
        <w:ind w:left="0" w:firstLine="360"/>
        <w:jc w:val="both"/>
        <w:rPr>
          <w:sz w:val="20"/>
          <w:szCs w:val="20"/>
        </w:rPr>
      </w:pPr>
      <w:r w:rsidRPr="004F3DA3">
        <w:rPr>
          <w:sz w:val="20"/>
          <w:szCs w:val="20"/>
        </w:rPr>
        <w:t xml:space="preserve">Налоговый учет нужен для того, чтобы сформировать полную, достоверную информацию о налогооблагаемой базе, контролировать правильность, полноту и своевременность исчисления и уплаты в бюджет налогов. </w:t>
      </w:r>
    </w:p>
    <w:p w:rsidR="004F3DA3" w:rsidRPr="004F3DA3" w:rsidRDefault="004F3DA3" w:rsidP="004F3DA3">
      <w:pPr>
        <w:spacing w:line="360" w:lineRule="auto"/>
        <w:ind w:firstLine="425"/>
        <w:jc w:val="both"/>
        <w:rPr>
          <w:sz w:val="20"/>
          <w:szCs w:val="20"/>
        </w:rPr>
      </w:pPr>
      <w:r w:rsidRPr="004F3DA3">
        <w:rPr>
          <w:sz w:val="20"/>
          <w:szCs w:val="20"/>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в учетной политике организации, утверждаемой приказом руководителя.</w:t>
      </w:r>
    </w:p>
    <w:p w:rsidR="004F3DA3" w:rsidRPr="004F3DA3" w:rsidRDefault="004F3DA3" w:rsidP="004F3DA3">
      <w:pPr>
        <w:spacing w:line="360" w:lineRule="auto"/>
        <w:ind w:firstLine="425"/>
        <w:jc w:val="both"/>
        <w:rPr>
          <w:sz w:val="20"/>
          <w:szCs w:val="20"/>
        </w:rPr>
      </w:pPr>
      <w:r w:rsidRPr="004F3DA3">
        <w:rPr>
          <w:sz w:val="20"/>
          <w:szCs w:val="20"/>
        </w:rPr>
        <w:t>Если в регистрах бухгалтерского учета содержится недостаточно информации для определения налоговой базы в соответствии с требованиями главы 25 НК РФ, налогоплательщик вправе вводить дополнительные реквизиты. Таким образом, будут формироваться регистры налогового учета.</w:t>
      </w:r>
    </w:p>
    <w:p w:rsidR="004F3DA3" w:rsidRDefault="004F3DA3" w:rsidP="004F3DA3">
      <w:pPr>
        <w:autoSpaceDE w:val="0"/>
        <w:autoSpaceDN w:val="0"/>
        <w:adjustRightInd w:val="0"/>
        <w:spacing w:line="360" w:lineRule="auto"/>
        <w:ind w:firstLine="539"/>
        <w:jc w:val="both"/>
        <w:rPr>
          <w:sz w:val="20"/>
          <w:szCs w:val="20"/>
        </w:rPr>
      </w:pPr>
      <w:r w:rsidRPr="004F3DA3">
        <w:rPr>
          <w:sz w:val="20"/>
          <w:szCs w:val="20"/>
        </w:rPr>
        <w:t>Несмотря на то, что организация свободна в определении порядка ведения налогового учета, Налоговый кодекс РФ установил следующие показатели, которые должны обязательно отражаться в налоговом учете каждой организации:</w:t>
      </w:r>
    </w:p>
    <w:p w:rsidR="00260534" w:rsidRPr="004F3DA3" w:rsidRDefault="00260534" w:rsidP="004F3DA3">
      <w:pPr>
        <w:autoSpaceDE w:val="0"/>
        <w:autoSpaceDN w:val="0"/>
        <w:adjustRightInd w:val="0"/>
        <w:spacing w:line="360" w:lineRule="auto"/>
        <w:ind w:firstLine="539"/>
        <w:jc w:val="both"/>
        <w:rPr>
          <w:sz w:val="20"/>
          <w:szCs w:val="20"/>
        </w:rPr>
      </w:pP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lastRenderedPageBreak/>
        <w:t>- порядок формирования суммы доходов и расходов;</w:t>
      </w: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t>- порядок определения доли расходов, учитываемых для целей налогообложения в текущем налоговом (отчетном) периоде;</w:t>
      </w: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t>- сумма остатка расходов (убытков), которая относится на расходы в следующих налоговых периодах;</w:t>
      </w: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t>- порядок формирования сумм создаваемых резервов;</w:t>
      </w: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t>- сумма задолженности по расчетам с бюджетом по налогу.</w:t>
      </w:r>
    </w:p>
    <w:p w:rsidR="004F3DA3" w:rsidRPr="004F3DA3" w:rsidRDefault="004F3DA3" w:rsidP="004F3DA3">
      <w:pPr>
        <w:autoSpaceDE w:val="0"/>
        <w:autoSpaceDN w:val="0"/>
        <w:adjustRightInd w:val="0"/>
        <w:spacing w:line="360" w:lineRule="auto"/>
        <w:ind w:firstLine="539"/>
        <w:jc w:val="both"/>
        <w:rPr>
          <w:sz w:val="20"/>
          <w:szCs w:val="20"/>
        </w:rPr>
      </w:pPr>
      <w:r w:rsidRPr="004F3DA3">
        <w:rPr>
          <w:sz w:val="20"/>
          <w:szCs w:val="20"/>
        </w:rPr>
        <w:t>При построении налогового учета за основу можно взять бухгалтерский учет. Это позволит максимально сблизить налоговый и бухгалтерский учет и, соответственно, избежать возникновения в отдельных случаях постоянных и временных разниц, отложенных и постоянных налоговых обязательств, и активов (Положение по бухгалтерскому учету "Учет расчетов по налогу на прибыль" ПБУ 18/02, утвержденное Приказом Минфина России от 19.11.2002 N 114н).</w:t>
      </w:r>
    </w:p>
    <w:p w:rsidR="004F3DA3" w:rsidRDefault="004F3DA3" w:rsidP="004F3DA3">
      <w:pPr>
        <w:pStyle w:val="a9"/>
        <w:tabs>
          <w:tab w:val="left" w:pos="0"/>
        </w:tabs>
        <w:spacing w:line="360" w:lineRule="auto"/>
        <w:ind w:left="0" w:firstLine="0"/>
        <w:jc w:val="center"/>
        <w:rPr>
          <w:b/>
          <w:bCs/>
        </w:rPr>
      </w:pPr>
    </w:p>
    <w:p w:rsidR="004F3DA3" w:rsidRPr="004F3DA3" w:rsidRDefault="004F3DA3" w:rsidP="004F3DA3">
      <w:pPr>
        <w:pStyle w:val="a9"/>
        <w:tabs>
          <w:tab w:val="left" w:pos="0"/>
        </w:tabs>
        <w:spacing w:line="360" w:lineRule="auto"/>
        <w:ind w:left="0" w:firstLine="0"/>
        <w:jc w:val="center"/>
        <w:rPr>
          <w:b/>
          <w:bCs/>
          <w:sz w:val="24"/>
          <w:szCs w:val="24"/>
        </w:rPr>
      </w:pPr>
      <w:r w:rsidRPr="004F3DA3">
        <w:rPr>
          <w:b/>
          <w:bCs/>
          <w:sz w:val="24"/>
          <w:szCs w:val="24"/>
        </w:rPr>
        <w:t>Тема 1. Классификация доходов и расходов в целях определения налоговой базы по налогу на прибыль.</w:t>
      </w:r>
    </w:p>
    <w:p w:rsidR="004F3DA3" w:rsidRPr="004F3DA3" w:rsidRDefault="004F3DA3" w:rsidP="004F3DA3">
      <w:pPr>
        <w:spacing w:line="360" w:lineRule="auto"/>
        <w:jc w:val="both"/>
        <w:rPr>
          <w:sz w:val="20"/>
          <w:szCs w:val="20"/>
        </w:rPr>
      </w:pPr>
    </w:p>
    <w:p w:rsidR="004F3DA3" w:rsidRPr="004F3DA3" w:rsidRDefault="004F3DA3" w:rsidP="004F3DA3">
      <w:pPr>
        <w:spacing w:line="360" w:lineRule="auto"/>
        <w:ind w:firstLine="540"/>
        <w:jc w:val="both"/>
        <w:rPr>
          <w:sz w:val="20"/>
          <w:szCs w:val="20"/>
        </w:rPr>
      </w:pPr>
      <w:r w:rsidRPr="004F3DA3">
        <w:rPr>
          <w:sz w:val="20"/>
          <w:szCs w:val="20"/>
        </w:rPr>
        <w:t xml:space="preserve">Под </w:t>
      </w:r>
      <w:r w:rsidRPr="004F3DA3">
        <w:rPr>
          <w:b/>
          <w:sz w:val="20"/>
          <w:szCs w:val="20"/>
        </w:rPr>
        <w:t>доходом в налоговом учете</w:t>
      </w:r>
      <w:r w:rsidRPr="004F3DA3">
        <w:rPr>
          <w:sz w:val="20"/>
          <w:szCs w:val="20"/>
        </w:rPr>
        <w:t xml:space="preserve"> понимается экономическая выгода в денежной или натуральной форме, учитываемая в случае возможности в той ее оценке, в которой такую выгоду можно оценить (ст. 41 НК РФ).</w:t>
      </w:r>
    </w:p>
    <w:p w:rsidR="004F3DA3" w:rsidRPr="004F3DA3" w:rsidRDefault="004F3DA3" w:rsidP="004F3DA3">
      <w:pPr>
        <w:spacing w:line="360" w:lineRule="auto"/>
        <w:ind w:firstLine="540"/>
        <w:jc w:val="both"/>
        <w:rPr>
          <w:sz w:val="20"/>
          <w:szCs w:val="20"/>
        </w:rPr>
      </w:pPr>
      <w:r w:rsidRPr="004F3DA3">
        <w:rPr>
          <w:sz w:val="20"/>
          <w:szCs w:val="20"/>
        </w:rPr>
        <w:t>Порядок определения и классификации доходов определен ст. 248-251 НК</w:t>
      </w:r>
    </w:p>
    <w:p w:rsidR="00260534" w:rsidRDefault="004F3DA3" w:rsidP="004F3DA3">
      <w:pPr>
        <w:spacing w:line="360" w:lineRule="auto"/>
        <w:ind w:firstLine="540"/>
        <w:jc w:val="both"/>
        <w:rPr>
          <w:sz w:val="20"/>
          <w:szCs w:val="20"/>
        </w:rPr>
      </w:pPr>
      <w:r w:rsidRPr="004F3DA3">
        <w:rPr>
          <w:sz w:val="20"/>
          <w:szCs w:val="20"/>
        </w:rPr>
        <w:t xml:space="preserve">Согласно статье 252 НК РФ расходами, учитываемыми при налогообложении прибыли, признаются только </w:t>
      </w:r>
      <w:r w:rsidRPr="004F3DA3">
        <w:rPr>
          <w:b/>
          <w:sz w:val="20"/>
          <w:szCs w:val="20"/>
        </w:rPr>
        <w:t>обоснованные</w:t>
      </w:r>
      <w:r w:rsidRPr="004F3DA3">
        <w:rPr>
          <w:sz w:val="20"/>
          <w:szCs w:val="20"/>
        </w:rPr>
        <w:t xml:space="preserve"> и </w:t>
      </w:r>
    </w:p>
    <w:p w:rsidR="004F3DA3" w:rsidRPr="004F3DA3" w:rsidRDefault="004F3DA3" w:rsidP="00260534">
      <w:pPr>
        <w:spacing w:line="360" w:lineRule="auto"/>
        <w:jc w:val="both"/>
        <w:rPr>
          <w:sz w:val="20"/>
          <w:szCs w:val="20"/>
        </w:rPr>
      </w:pPr>
      <w:r w:rsidRPr="004F3DA3">
        <w:rPr>
          <w:b/>
          <w:sz w:val="20"/>
          <w:szCs w:val="20"/>
        </w:rPr>
        <w:lastRenderedPageBreak/>
        <w:t>документально подтвержденные</w:t>
      </w:r>
      <w:r w:rsidRPr="004F3DA3">
        <w:rPr>
          <w:sz w:val="20"/>
          <w:szCs w:val="20"/>
        </w:rPr>
        <w:t xml:space="preserve"> затраты, понесенные налогоплательщиком. При этом расход должен быть </w:t>
      </w:r>
      <w:r w:rsidRPr="004F3DA3">
        <w:rPr>
          <w:b/>
          <w:sz w:val="20"/>
          <w:szCs w:val="20"/>
        </w:rPr>
        <w:t>направлен на получение прибыли</w:t>
      </w:r>
      <w:r w:rsidRPr="004F3DA3">
        <w:rPr>
          <w:sz w:val="20"/>
          <w:szCs w:val="20"/>
        </w:rPr>
        <w:t>.</w:t>
      </w:r>
    </w:p>
    <w:p w:rsidR="004F3DA3" w:rsidRPr="004F3DA3" w:rsidRDefault="004F3DA3" w:rsidP="004F3DA3">
      <w:pPr>
        <w:pStyle w:val="21"/>
        <w:spacing w:after="0" w:line="360" w:lineRule="auto"/>
        <w:ind w:firstLine="540"/>
        <w:rPr>
          <w:sz w:val="20"/>
          <w:szCs w:val="20"/>
        </w:rPr>
      </w:pPr>
      <w:r w:rsidRPr="004F3DA3">
        <w:rPr>
          <w:sz w:val="20"/>
          <w:szCs w:val="20"/>
        </w:rPr>
        <w:t>Доходы и расходы определяются на основании первичных документов и документов налогового учета (регистров налогового учета).</w:t>
      </w:r>
    </w:p>
    <w:p w:rsidR="004F3DA3" w:rsidRPr="004F3DA3" w:rsidRDefault="004F3DA3" w:rsidP="004F3DA3">
      <w:pPr>
        <w:pStyle w:val="21"/>
        <w:spacing w:after="0" w:line="360" w:lineRule="auto"/>
        <w:ind w:firstLine="540"/>
        <w:rPr>
          <w:sz w:val="20"/>
          <w:szCs w:val="20"/>
        </w:rPr>
      </w:pPr>
      <w:r w:rsidRPr="004F3DA3">
        <w:rPr>
          <w:sz w:val="20"/>
          <w:szCs w:val="20"/>
        </w:rPr>
        <w:t>В налоговом учете все доходы и расходы, полученные организацией за отчетный (налоговый) период можно разделить на две группы:</w:t>
      </w:r>
    </w:p>
    <w:p w:rsidR="004F3DA3" w:rsidRPr="004F3DA3" w:rsidRDefault="004F3DA3" w:rsidP="004F3DA3">
      <w:pPr>
        <w:pStyle w:val="21"/>
        <w:numPr>
          <w:ilvl w:val="0"/>
          <w:numId w:val="7"/>
        </w:numPr>
        <w:spacing w:after="0" w:line="360" w:lineRule="auto"/>
        <w:rPr>
          <w:sz w:val="20"/>
          <w:szCs w:val="20"/>
        </w:rPr>
      </w:pPr>
      <w:r w:rsidRPr="004F3DA3">
        <w:rPr>
          <w:sz w:val="20"/>
          <w:szCs w:val="20"/>
        </w:rPr>
        <w:t>Доходы и расходы, не учитываемые при налогообложении прибыли;</w:t>
      </w:r>
    </w:p>
    <w:p w:rsidR="004F3DA3" w:rsidRPr="004F3DA3" w:rsidRDefault="004F3DA3" w:rsidP="004F3DA3">
      <w:pPr>
        <w:pStyle w:val="21"/>
        <w:numPr>
          <w:ilvl w:val="0"/>
          <w:numId w:val="7"/>
        </w:numPr>
        <w:spacing w:after="0" w:line="360" w:lineRule="auto"/>
        <w:rPr>
          <w:sz w:val="20"/>
          <w:szCs w:val="20"/>
        </w:rPr>
      </w:pPr>
      <w:r w:rsidRPr="004F3DA3">
        <w:rPr>
          <w:sz w:val="20"/>
          <w:szCs w:val="20"/>
        </w:rPr>
        <w:t>Доходы и расходы, учитываемые при налогообложении прибыли.</w:t>
      </w:r>
    </w:p>
    <w:p w:rsidR="004F3DA3" w:rsidRPr="004F3DA3" w:rsidRDefault="004F3DA3" w:rsidP="004F3DA3">
      <w:pPr>
        <w:pStyle w:val="21"/>
        <w:spacing w:after="0" w:line="360" w:lineRule="auto"/>
        <w:rPr>
          <w:sz w:val="20"/>
          <w:szCs w:val="20"/>
        </w:rPr>
      </w:pPr>
      <w:r w:rsidRPr="004F3DA3">
        <w:rPr>
          <w:sz w:val="20"/>
          <w:szCs w:val="20"/>
        </w:rPr>
        <w:t>В свою очередь, доходы и расходы, учитываемые при налогообложении прибыли подразделяются на две большие группы:</w:t>
      </w:r>
    </w:p>
    <w:p w:rsidR="004F3DA3" w:rsidRPr="004F3DA3" w:rsidRDefault="004F3DA3" w:rsidP="004F3DA3">
      <w:pPr>
        <w:pStyle w:val="21"/>
        <w:numPr>
          <w:ilvl w:val="0"/>
          <w:numId w:val="8"/>
        </w:numPr>
        <w:spacing w:after="0" w:line="360" w:lineRule="auto"/>
        <w:rPr>
          <w:sz w:val="20"/>
          <w:szCs w:val="20"/>
        </w:rPr>
      </w:pPr>
      <w:r w:rsidRPr="004F3DA3">
        <w:rPr>
          <w:sz w:val="20"/>
          <w:szCs w:val="20"/>
        </w:rPr>
        <w:t>Доходы и расходы, связанные с производством и реализацией;</w:t>
      </w:r>
    </w:p>
    <w:p w:rsidR="004F3DA3" w:rsidRPr="004F3DA3" w:rsidRDefault="004F3DA3" w:rsidP="004F3DA3">
      <w:pPr>
        <w:pStyle w:val="21"/>
        <w:numPr>
          <w:ilvl w:val="0"/>
          <w:numId w:val="8"/>
        </w:numPr>
        <w:spacing w:after="0" w:line="360" w:lineRule="auto"/>
        <w:rPr>
          <w:sz w:val="20"/>
          <w:szCs w:val="20"/>
        </w:rPr>
      </w:pPr>
      <w:r w:rsidRPr="004F3DA3">
        <w:rPr>
          <w:sz w:val="20"/>
          <w:szCs w:val="20"/>
        </w:rPr>
        <w:t>Внереализационные доходы и расходы.</w:t>
      </w:r>
    </w:p>
    <w:p w:rsidR="004F3DA3" w:rsidRPr="004F3DA3" w:rsidRDefault="004F3DA3" w:rsidP="004F3DA3">
      <w:pPr>
        <w:pStyle w:val="a9"/>
        <w:tabs>
          <w:tab w:val="left" w:pos="0"/>
        </w:tabs>
        <w:spacing w:line="360" w:lineRule="auto"/>
        <w:ind w:left="0" w:firstLine="0"/>
        <w:jc w:val="center"/>
        <w:rPr>
          <w:b/>
          <w:bCs/>
        </w:rPr>
      </w:pPr>
    </w:p>
    <w:p w:rsidR="004F3DA3" w:rsidRDefault="004F3DA3" w:rsidP="004F3DA3">
      <w:pPr>
        <w:pStyle w:val="a9"/>
        <w:tabs>
          <w:tab w:val="left" w:pos="0"/>
        </w:tabs>
        <w:spacing w:line="360" w:lineRule="auto"/>
        <w:ind w:left="0" w:firstLine="0"/>
        <w:jc w:val="center"/>
        <w:rPr>
          <w:b/>
          <w:bCs/>
        </w:rPr>
      </w:pPr>
      <w:r w:rsidRPr="004F3DA3">
        <w:rPr>
          <w:b/>
          <w:bCs/>
        </w:rPr>
        <w:t>Задача 1.1.</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За отчетный период хлебопекарня реализовала 2 т хлебобулочных изделий собственного изготовления и микроавтобус, приобретенный ранее для доставки продукции по торговым точкам.</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Какие доходы должны быть учтены в составе доходов организации для целей налогообложения прибыли? Ответ обоснуйте ссылкой на соответствующие статьи НК РФ.</w:t>
      </w:r>
    </w:p>
    <w:p w:rsid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a9"/>
        <w:tabs>
          <w:tab w:val="left" w:pos="0"/>
        </w:tabs>
        <w:spacing w:line="360" w:lineRule="auto"/>
        <w:ind w:left="0" w:firstLine="0"/>
        <w:jc w:val="center"/>
        <w:rPr>
          <w:b/>
          <w:bCs/>
        </w:rPr>
      </w:pPr>
      <w:r w:rsidRPr="004F3DA3">
        <w:rPr>
          <w:b/>
          <w:bCs/>
        </w:rPr>
        <w:lastRenderedPageBreak/>
        <w:t>Задача 1.2.</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Основным видом деятельности организации "Альфа" является предоставление офисных помещений в аренду другим организациям и физическим лицам. По условиям договора с организацией "Бета" ежемесячная арендная плата составляет 118 000 руб. (в том числе НДС 18 000 руб.). Причем арендатор обязан оплатить эту сумму в виде:</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денежных средств в размере 11 800 руб. (в том числе НДС 1800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проведения капитального ремонта арендованного помещения. Сметная стоимость ремонтных работ составляет 106 200 руб. (в том числе НДС 16 200 руб.).</w:t>
      </w:r>
    </w:p>
    <w:p w:rsid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Определите выручку организации "Альфа" от реализации услуг по аренде за данный месяц.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Default="004F3DA3" w:rsidP="004F3DA3">
      <w:pPr>
        <w:pStyle w:val="a9"/>
        <w:tabs>
          <w:tab w:val="left" w:pos="0"/>
        </w:tabs>
        <w:spacing w:line="360" w:lineRule="auto"/>
        <w:ind w:left="0" w:firstLine="0"/>
        <w:jc w:val="center"/>
        <w:rPr>
          <w:b/>
          <w:bCs/>
        </w:rPr>
      </w:pPr>
      <w:r w:rsidRPr="004F3DA3">
        <w:rPr>
          <w:b/>
          <w:bCs/>
        </w:rPr>
        <w:t>Задача 1.3.</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В течение отчетного периода организация "Альфа" получила следующие доходы:</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выручку от реализации товаров собственного производства - 118 000 руб. (в том числе НДС 18 000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выручку от реализации покупных товаров - 59 000 руб. (в том числе НДС 9000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денежные средства в размере 150 000 руб., полученные по договору займа;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компьютер, полученный безвозмездно от физического лица. Рыночная цена такого компьютера составляет 34 000 руб. (без НДС).</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lastRenderedPageBreak/>
        <w:t>Какие доходы из перечисленных выше организация должна учесть для целей налогообложения прибыли?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a9"/>
        <w:tabs>
          <w:tab w:val="left" w:pos="0"/>
        </w:tabs>
        <w:spacing w:line="360" w:lineRule="auto"/>
        <w:ind w:left="0" w:firstLine="0"/>
        <w:jc w:val="center"/>
        <w:rPr>
          <w:b/>
          <w:bCs/>
        </w:rPr>
      </w:pPr>
      <w:r w:rsidRPr="004F3DA3">
        <w:rPr>
          <w:b/>
          <w:bCs/>
        </w:rPr>
        <w:t>Задача 1.4.</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w:t>
      </w:r>
      <w:smartTag w:uri="urn:schemas-microsoft-com:office:smarttags" w:element="metricconverter">
        <w:smartTagPr>
          <w:attr w:name="ProductID" w:val="2013 г"/>
        </w:smartTagPr>
        <w:r w:rsidRPr="004F3DA3">
          <w:rPr>
            <w:sz w:val="20"/>
            <w:szCs w:val="20"/>
          </w:rPr>
          <w:t>2013 г</w:t>
        </w:r>
      </w:smartTag>
      <w:r w:rsidRPr="004F3DA3">
        <w:rPr>
          <w:sz w:val="20"/>
          <w:szCs w:val="20"/>
        </w:rPr>
        <w:t>. выручка организации (без НДС) составила 3 650 000 руб., в том числе:</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в I квартале – 900 000 руб.;</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во II квартале – 1 500 000 руб.;</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в III квартале – 200 000 руб.;</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в IV квартале – 1 050 000руб.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Определите размер выручки при применении кассового метода и метода начисления, если:</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в </w:t>
      </w:r>
      <w:r w:rsidRPr="004F3DA3">
        <w:rPr>
          <w:rFonts w:ascii="Times New Roman" w:hAnsi="Times New Roman" w:cs="Times New Roman"/>
          <w:lang w:val="en-US"/>
        </w:rPr>
        <w:t>I</w:t>
      </w:r>
      <w:r w:rsidRPr="004F3DA3">
        <w:rPr>
          <w:rFonts w:ascii="Times New Roman" w:hAnsi="Times New Roman" w:cs="Times New Roman"/>
        </w:rPr>
        <w:t xml:space="preserve"> квартале – оплачено покупателями 870 000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во </w:t>
      </w:r>
      <w:r w:rsidRPr="004F3DA3">
        <w:rPr>
          <w:rFonts w:ascii="Times New Roman" w:hAnsi="Times New Roman" w:cs="Times New Roman"/>
          <w:lang w:val="en-US"/>
        </w:rPr>
        <w:t>II</w:t>
      </w:r>
      <w:r w:rsidRPr="004F3DA3">
        <w:rPr>
          <w:rFonts w:ascii="Times New Roman" w:hAnsi="Times New Roman" w:cs="Times New Roman"/>
        </w:rPr>
        <w:t xml:space="preserve"> квартале – оплачено 1 560 000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в </w:t>
      </w:r>
      <w:r w:rsidRPr="004F3DA3">
        <w:rPr>
          <w:rFonts w:ascii="Times New Roman" w:hAnsi="Times New Roman" w:cs="Times New Roman"/>
          <w:lang w:val="en-US"/>
        </w:rPr>
        <w:t>III</w:t>
      </w:r>
      <w:r w:rsidRPr="004F3DA3">
        <w:rPr>
          <w:rFonts w:ascii="Times New Roman" w:hAnsi="Times New Roman" w:cs="Times New Roman"/>
        </w:rPr>
        <w:t xml:space="preserve"> квартале – оплата не производилась;</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в </w:t>
      </w:r>
      <w:r w:rsidRPr="004F3DA3">
        <w:rPr>
          <w:rFonts w:ascii="Times New Roman" w:hAnsi="Times New Roman" w:cs="Times New Roman"/>
          <w:lang w:val="en-US"/>
        </w:rPr>
        <w:t>IV</w:t>
      </w:r>
      <w:r w:rsidRPr="004F3DA3">
        <w:rPr>
          <w:rFonts w:ascii="Times New Roman" w:hAnsi="Times New Roman" w:cs="Times New Roman"/>
        </w:rPr>
        <w:t xml:space="preserve"> квартале – оплачено 566 000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Ответ обоснуйте ссылкой на соответствующие статьи НК РФ.</w:t>
      </w:r>
    </w:p>
    <w:p w:rsidR="004F3DA3" w:rsidRPr="004F3DA3" w:rsidRDefault="004F3DA3" w:rsidP="004F3DA3">
      <w:pPr>
        <w:autoSpaceDE w:val="0"/>
        <w:autoSpaceDN w:val="0"/>
        <w:adjustRightInd w:val="0"/>
        <w:spacing w:line="360" w:lineRule="auto"/>
        <w:ind w:firstLine="540"/>
        <w:jc w:val="both"/>
        <w:rPr>
          <w:sz w:val="20"/>
          <w:szCs w:val="20"/>
        </w:rPr>
      </w:pPr>
    </w:p>
    <w:p w:rsidR="004F3DA3" w:rsidRPr="004F3DA3" w:rsidRDefault="004F3DA3" w:rsidP="004F3DA3">
      <w:pPr>
        <w:pStyle w:val="a9"/>
        <w:tabs>
          <w:tab w:val="left" w:pos="0"/>
        </w:tabs>
        <w:spacing w:line="360" w:lineRule="auto"/>
        <w:ind w:left="0" w:firstLine="0"/>
        <w:jc w:val="center"/>
        <w:rPr>
          <w:b/>
          <w:bCs/>
        </w:rPr>
      </w:pPr>
      <w:r w:rsidRPr="004F3DA3">
        <w:rPr>
          <w:b/>
          <w:bCs/>
        </w:rPr>
        <w:t>Задача 1.5.</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Организация "Альфа" предоставила организации "Бета" в аренду часть своих помещений сроком на один год. Согласно условиям договора арендная плата составляет 720 000 руб. (без НДС) за весь срок аренды и вносится арендатором единым платежом.</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Как учесть полученный доход в отчетных периодах при кассовом методе учета доходов и расходов и при методе начисления? Ответ обоснуйте ссылкой на соответствующие статьи НК РФ.</w:t>
      </w:r>
    </w:p>
    <w:p w:rsidR="004F3DA3" w:rsidRPr="004F3DA3" w:rsidRDefault="004F3DA3" w:rsidP="004F3DA3">
      <w:pPr>
        <w:pStyle w:val="a9"/>
        <w:tabs>
          <w:tab w:val="left" w:pos="0"/>
        </w:tabs>
        <w:spacing w:line="360" w:lineRule="auto"/>
        <w:ind w:left="0" w:firstLine="0"/>
        <w:jc w:val="center"/>
        <w:rPr>
          <w:b/>
          <w:bCs/>
        </w:rPr>
      </w:pPr>
      <w:r w:rsidRPr="004F3DA3">
        <w:rPr>
          <w:b/>
          <w:bCs/>
        </w:rPr>
        <w:lastRenderedPageBreak/>
        <w:t>Задача 1.6.</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Какие затраты относятся к прямым расходам в налоговом учете? Ответ обоснуйте ссылкой на соответствующие статьи НК РФ:</w:t>
      </w:r>
    </w:p>
    <w:p w:rsidR="004F3DA3" w:rsidRPr="004F3DA3" w:rsidRDefault="004F3DA3" w:rsidP="004F3DA3">
      <w:pPr>
        <w:numPr>
          <w:ilvl w:val="0"/>
          <w:numId w:val="9"/>
        </w:numPr>
        <w:spacing w:line="360" w:lineRule="auto"/>
        <w:jc w:val="both"/>
        <w:rPr>
          <w:sz w:val="20"/>
          <w:szCs w:val="20"/>
        </w:rPr>
      </w:pPr>
      <w:r w:rsidRPr="004F3DA3">
        <w:rPr>
          <w:sz w:val="20"/>
          <w:szCs w:val="20"/>
        </w:rPr>
        <w:t>затраты на приобретение сырья и (или) материалов, используемые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4F3DA3" w:rsidRPr="004F3DA3" w:rsidRDefault="004F3DA3" w:rsidP="004F3DA3">
      <w:pPr>
        <w:numPr>
          <w:ilvl w:val="0"/>
          <w:numId w:val="9"/>
        </w:numPr>
        <w:spacing w:line="360" w:lineRule="auto"/>
        <w:jc w:val="both"/>
        <w:rPr>
          <w:sz w:val="20"/>
          <w:szCs w:val="20"/>
        </w:rPr>
      </w:pPr>
      <w:r w:rsidRPr="004F3DA3">
        <w:rPr>
          <w:sz w:val="20"/>
          <w:szCs w:val="20"/>
        </w:rPr>
        <w:t>затраты на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w:t>
      </w:r>
    </w:p>
    <w:p w:rsidR="004F3DA3" w:rsidRPr="004F3DA3" w:rsidRDefault="004F3DA3" w:rsidP="004F3DA3">
      <w:pPr>
        <w:numPr>
          <w:ilvl w:val="0"/>
          <w:numId w:val="9"/>
        </w:numPr>
        <w:spacing w:line="360" w:lineRule="auto"/>
        <w:jc w:val="both"/>
        <w:rPr>
          <w:sz w:val="20"/>
          <w:szCs w:val="20"/>
        </w:rPr>
      </w:pPr>
      <w:r w:rsidRPr="004F3DA3">
        <w:rPr>
          <w:sz w:val="20"/>
          <w:szCs w:val="20"/>
        </w:rPr>
        <w:t>суммы начисленной амортизации по нематериальным активам.</w:t>
      </w:r>
    </w:p>
    <w:p w:rsidR="004F3DA3" w:rsidRPr="004F3DA3" w:rsidRDefault="004F3DA3" w:rsidP="004F3DA3">
      <w:pPr>
        <w:pStyle w:val="a9"/>
        <w:tabs>
          <w:tab w:val="left" w:pos="0"/>
        </w:tabs>
        <w:spacing w:line="360" w:lineRule="auto"/>
        <w:ind w:left="0" w:firstLine="0"/>
        <w:jc w:val="center"/>
        <w:rPr>
          <w:b/>
          <w:bCs/>
        </w:rPr>
      </w:pPr>
    </w:p>
    <w:p w:rsidR="004F3DA3" w:rsidRPr="004F3DA3" w:rsidRDefault="004F3DA3" w:rsidP="004F3DA3">
      <w:pPr>
        <w:pStyle w:val="a9"/>
        <w:tabs>
          <w:tab w:val="left" w:pos="0"/>
        </w:tabs>
        <w:spacing w:line="360" w:lineRule="auto"/>
        <w:ind w:left="0" w:firstLine="0"/>
        <w:jc w:val="center"/>
        <w:rPr>
          <w:b/>
          <w:bCs/>
        </w:rPr>
      </w:pPr>
      <w:r w:rsidRPr="004F3DA3">
        <w:rPr>
          <w:b/>
          <w:bCs/>
        </w:rPr>
        <w:t>Задача 1.7.</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Какие затраты относятся к косвенным расходам в налоговом учете? Ответ обоснуйте ссылкой на соответствующие статьи НК РФ:</w:t>
      </w:r>
    </w:p>
    <w:p w:rsidR="004F3DA3" w:rsidRPr="004F3DA3" w:rsidRDefault="004F3DA3" w:rsidP="004F3DA3">
      <w:pPr>
        <w:numPr>
          <w:ilvl w:val="0"/>
          <w:numId w:val="10"/>
        </w:numPr>
        <w:spacing w:line="360" w:lineRule="auto"/>
        <w:jc w:val="both"/>
        <w:rPr>
          <w:sz w:val="20"/>
          <w:szCs w:val="20"/>
        </w:rPr>
      </w:pPr>
      <w:r w:rsidRPr="004F3DA3">
        <w:rPr>
          <w:sz w:val="20"/>
          <w:szCs w:val="20"/>
        </w:rPr>
        <w:t>затраты на приобретение комплектующих изделий, подвергающихся монтажу, и (или) полуфабрикатов, подвергающихся дополнительной обработке;</w:t>
      </w:r>
    </w:p>
    <w:p w:rsidR="004F3DA3" w:rsidRPr="004F3DA3" w:rsidRDefault="004F3DA3" w:rsidP="004F3DA3">
      <w:pPr>
        <w:numPr>
          <w:ilvl w:val="0"/>
          <w:numId w:val="10"/>
        </w:numPr>
        <w:spacing w:line="360" w:lineRule="auto"/>
        <w:jc w:val="both"/>
        <w:rPr>
          <w:sz w:val="20"/>
          <w:szCs w:val="20"/>
        </w:rPr>
      </w:pPr>
      <w:r w:rsidRPr="004F3DA3">
        <w:rPr>
          <w:sz w:val="20"/>
          <w:szCs w:val="20"/>
        </w:rPr>
        <w:t>затраты на приобретение материалов, используемых для упаковки и иной подготовки произведенных и (или) реализуемых товаров (включая предпродажную подготовку;</w:t>
      </w:r>
    </w:p>
    <w:p w:rsidR="004F3DA3" w:rsidRPr="004F3DA3" w:rsidRDefault="004F3DA3" w:rsidP="004F3DA3">
      <w:pPr>
        <w:numPr>
          <w:ilvl w:val="0"/>
          <w:numId w:val="10"/>
        </w:numPr>
        <w:spacing w:line="360" w:lineRule="auto"/>
        <w:jc w:val="both"/>
        <w:rPr>
          <w:sz w:val="20"/>
          <w:szCs w:val="20"/>
        </w:rPr>
      </w:pPr>
      <w:r w:rsidRPr="004F3DA3">
        <w:rPr>
          <w:sz w:val="20"/>
          <w:szCs w:val="20"/>
        </w:rPr>
        <w:t>суммы начисленной амортизации по основным средствам, используемым в производстве товаров (работ, услуг).</w:t>
      </w:r>
    </w:p>
    <w:p w:rsidR="004F3DA3" w:rsidRDefault="004F3DA3" w:rsidP="004F3DA3">
      <w:pPr>
        <w:spacing w:line="360" w:lineRule="auto"/>
        <w:ind w:left="360"/>
        <w:jc w:val="both"/>
        <w:rPr>
          <w:sz w:val="20"/>
          <w:szCs w:val="20"/>
        </w:rPr>
      </w:pPr>
    </w:p>
    <w:p w:rsidR="004F3DA3" w:rsidRPr="004F3DA3" w:rsidRDefault="004F3DA3" w:rsidP="004F3DA3">
      <w:pPr>
        <w:spacing w:line="360" w:lineRule="auto"/>
        <w:ind w:left="360"/>
        <w:jc w:val="both"/>
        <w:rPr>
          <w:sz w:val="20"/>
          <w:szCs w:val="20"/>
        </w:rPr>
      </w:pPr>
    </w:p>
    <w:p w:rsidR="004F3DA3" w:rsidRPr="004F3DA3" w:rsidRDefault="004F3DA3" w:rsidP="004F3DA3">
      <w:pPr>
        <w:pStyle w:val="a9"/>
        <w:tabs>
          <w:tab w:val="left" w:pos="0"/>
        </w:tabs>
        <w:spacing w:line="360" w:lineRule="auto"/>
        <w:ind w:left="0" w:firstLine="0"/>
        <w:jc w:val="center"/>
        <w:rPr>
          <w:b/>
          <w:bCs/>
        </w:rPr>
      </w:pPr>
      <w:r w:rsidRPr="004F3DA3">
        <w:rPr>
          <w:b/>
          <w:bCs/>
        </w:rPr>
        <w:lastRenderedPageBreak/>
        <w:t>Задача 1.8.</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первом квартале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xml:space="preserve"> организация «Альфа» осуществила следующие расходы:</w:t>
      </w:r>
    </w:p>
    <w:p w:rsidR="004F3DA3" w:rsidRPr="004F3DA3" w:rsidRDefault="004F3DA3" w:rsidP="004F3DA3">
      <w:pPr>
        <w:pStyle w:val="ConsPlusNormal"/>
        <w:widowControl/>
        <w:numPr>
          <w:ilvl w:val="0"/>
          <w:numId w:val="11"/>
        </w:numPr>
        <w:spacing w:line="360" w:lineRule="auto"/>
        <w:jc w:val="both"/>
        <w:rPr>
          <w:rFonts w:ascii="Times New Roman" w:hAnsi="Times New Roman" w:cs="Times New Roman"/>
        </w:rPr>
      </w:pPr>
      <w:r w:rsidRPr="004F3DA3">
        <w:rPr>
          <w:rFonts w:ascii="Times New Roman" w:hAnsi="Times New Roman" w:cs="Times New Roman"/>
        </w:rPr>
        <w:t>заработная плата работников основного производства составила 73 000руб.;</w:t>
      </w:r>
    </w:p>
    <w:p w:rsidR="004F3DA3" w:rsidRPr="004F3DA3" w:rsidRDefault="004F3DA3" w:rsidP="004F3DA3">
      <w:pPr>
        <w:pStyle w:val="ConsPlusNormal"/>
        <w:widowControl/>
        <w:numPr>
          <w:ilvl w:val="0"/>
          <w:numId w:val="11"/>
        </w:numPr>
        <w:spacing w:line="360" w:lineRule="auto"/>
        <w:jc w:val="both"/>
        <w:rPr>
          <w:rFonts w:ascii="Times New Roman" w:hAnsi="Times New Roman" w:cs="Times New Roman"/>
        </w:rPr>
      </w:pPr>
      <w:r w:rsidRPr="004F3DA3">
        <w:rPr>
          <w:rFonts w:ascii="Times New Roman" w:hAnsi="Times New Roman" w:cs="Times New Roman"/>
        </w:rPr>
        <w:t>стоимость бесплатного питания, предоставленного работникам в соответствии с законодательством составила 23 100 руб.;</w:t>
      </w:r>
    </w:p>
    <w:p w:rsidR="004F3DA3" w:rsidRPr="004F3DA3" w:rsidRDefault="004F3DA3" w:rsidP="004F3DA3">
      <w:pPr>
        <w:numPr>
          <w:ilvl w:val="0"/>
          <w:numId w:val="11"/>
        </w:numPr>
        <w:autoSpaceDE w:val="0"/>
        <w:autoSpaceDN w:val="0"/>
        <w:adjustRightInd w:val="0"/>
        <w:spacing w:line="360" w:lineRule="auto"/>
        <w:jc w:val="both"/>
        <w:rPr>
          <w:sz w:val="20"/>
          <w:szCs w:val="20"/>
        </w:rPr>
      </w:pPr>
      <w:r w:rsidRPr="004F3DA3">
        <w:rPr>
          <w:sz w:val="20"/>
          <w:szCs w:val="20"/>
        </w:rPr>
        <w:t>стоимость сырья и материалов, используемых в производстве товаров составила 42 750 руб.;</w:t>
      </w:r>
    </w:p>
    <w:p w:rsidR="004F3DA3" w:rsidRPr="004F3DA3" w:rsidRDefault="004F3DA3" w:rsidP="004F3DA3">
      <w:pPr>
        <w:numPr>
          <w:ilvl w:val="0"/>
          <w:numId w:val="11"/>
        </w:numPr>
        <w:autoSpaceDE w:val="0"/>
        <w:autoSpaceDN w:val="0"/>
        <w:adjustRightInd w:val="0"/>
        <w:spacing w:line="360" w:lineRule="auto"/>
        <w:jc w:val="both"/>
        <w:rPr>
          <w:sz w:val="20"/>
          <w:szCs w:val="20"/>
        </w:rPr>
      </w:pPr>
      <w:r w:rsidRPr="004F3DA3">
        <w:rPr>
          <w:sz w:val="20"/>
          <w:szCs w:val="20"/>
        </w:rPr>
        <w:t>суммы начисленных дивидендов по итогам 2012 года составили 350 000 руб.;</w:t>
      </w:r>
    </w:p>
    <w:p w:rsidR="004F3DA3" w:rsidRPr="004F3DA3" w:rsidRDefault="004F3DA3" w:rsidP="004F3DA3">
      <w:pPr>
        <w:numPr>
          <w:ilvl w:val="0"/>
          <w:numId w:val="11"/>
        </w:numPr>
        <w:autoSpaceDE w:val="0"/>
        <w:autoSpaceDN w:val="0"/>
        <w:adjustRightInd w:val="0"/>
        <w:spacing w:line="360" w:lineRule="auto"/>
        <w:jc w:val="both"/>
        <w:rPr>
          <w:sz w:val="20"/>
          <w:szCs w:val="20"/>
        </w:rPr>
      </w:pPr>
      <w:r w:rsidRPr="004F3DA3">
        <w:rPr>
          <w:sz w:val="20"/>
          <w:szCs w:val="20"/>
        </w:rPr>
        <w:t xml:space="preserve">стоимость услуг производственного характера составила 450 000 руб. (в </w:t>
      </w:r>
      <w:proofErr w:type="spellStart"/>
      <w:r w:rsidRPr="004F3DA3">
        <w:rPr>
          <w:sz w:val="20"/>
          <w:szCs w:val="20"/>
        </w:rPr>
        <w:t>т.ч</w:t>
      </w:r>
      <w:proofErr w:type="spellEnd"/>
      <w:r w:rsidRPr="004F3DA3">
        <w:rPr>
          <w:sz w:val="20"/>
          <w:szCs w:val="20"/>
        </w:rPr>
        <w:t>. НДС);</w:t>
      </w:r>
    </w:p>
    <w:p w:rsidR="004F3DA3" w:rsidRPr="004F3DA3" w:rsidRDefault="004F3DA3" w:rsidP="004F3DA3">
      <w:pPr>
        <w:numPr>
          <w:ilvl w:val="0"/>
          <w:numId w:val="11"/>
        </w:numPr>
        <w:autoSpaceDE w:val="0"/>
        <w:autoSpaceDN w:val="0"/>
        <w:adjustRightInd w:val="0"/>
        <w:spacing w:line="360" w:lineRule="auto"/>
        <w:jc w:val="both"/>
        <w:rPr>
          <w:sz w:val="20"/>
          <w:szCs w:val="20"/>
        </w:rPr>
      </w:pPr>
      <w:r w:rsidRPr="004F3DA3">
        <w:rPr>
          <w:sz w:val="20"/>
          <w:szCs w:val="20"/>
        </w:rPr>
        <w:t>пени, уплаченные в бюджет и внебюджетные фонды составили 7 360 руб.;</w:t>
      </w:r>
    </w:p>
    <w:p w:rsidR="004F3DA3" w:rsidRPr="004F3DA3" w:rsidRDefault="004F3DA3" w:rsidP="004F3DA3">
      <w:pPr>
        <w:numPr>
          <w:ilvl w:val="0"/>
          <w:numId w:val="11"/>
        </w:numPr>
        <w:autoSpaceDE w:val="0"/>
        <w:autoSpaceDN w:val="0"/>
        <w:adjustRightInd w:val="0"/>
        <w:spacing w:line="360" w:lineRule="auto"/>
        <w:jc w:val="both"/>
        <w:rPr>
          <w:sz w:val="20"/>
          <w:szCs w:val="20"/>
        </w:rPr>
      </w:pPr>
      <w:r w:rsidRPr="004F3DA3">
        <w:rPr>
          <w:sz w:val="20"/>
          <w:szCs w:val="20"/>
        </w:rPr>
        <w:t>расходы, связанные с созданием основных средств составили 267 000руб.;</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Какая сумма расходов уменьшит налогооблагаемую базу отчетного периода? Ответ обоснуйте ссылкой на соответствующие статьи НК РФ.</w:t>
      </w:r>
    </w:p>
    <w:p w:rsidR="004F3DA3" w:rsidRPr="004F3DA3" w:rsidRDefault="004F3DA3" w:rsidP="004F3DA3">
      <w:pPr>
        <w:pStyle w:val="a9"/>
        <w:tabs>
          <w:tab w:val="left" w:pos="0"/>
        </w:tabs>
        <w:spacing w:line="360" w:lineRule="auto"/>
        <w:ind w:left="0" w:firstLine="0"/>
        <w:jc w:val="center"/>
        <w:rPr>
          <w:b/>
          <w:bCs/>
        </w:rPr>
      </w:pPr>
    </w:p>
    <w:p w:rsidR="004F3DA3" w:rsidRPr="004F3DA3" w:rsidRDefault="004F3DA3" w:rsidP="004F3DA3">
      <w:pPr>
        <w:pStyle w:val="a9"/>
        <w:tabs>
          <w:tab w:val="left" w:pos="0"/>
        </w:tabs>
        <w:spacing w:line="360" w:lineRule="auto"/>
        <w:ind w:left="0" w:firstLine="0"/>
        <w:jc w:val="center"/>
        <w:rPr>
          <w:b/>
          <w:bCs/>
          <w:sz w:val="24"/>
          <w:szCs w:val="24"/>
        </w:rPr>
      </w:pPr>
      <w:r w:rsidRPr="004F3DA3">
        <w:rPr>
          <w:b/>
          <w:bCs/>
          <w:sz w:val="24"/>
          <w:szCs w:val="24"/>
        </w:rPr>
        <w:t>Тема 2. Налоговый учет расходов, связанных с производством и реализацией</w:t>
      </w:r>
    </w:p>
    <w:p w:rsidR="004F3DA3" w:rsidRPr="004F3DA3" w:rsidRDefault="004F3DA3" w:rsidP="004F3DA3">
      <w:pPr>
        <w:pStyle w:val="a9"/>
        <w:tabs>
          <w:tab w:val="left" w:pos="0"/>
        </w:tabs>
        <w:spacing w:line="360" w:lineRule="auto"/>
        <w:ind w:left="0" w:firstLine="0"/>
        <w:jc w:val="center"/>
        <w:rPr>
          <w:b/>
          <w:bCs/>
        </w:rPr>
      </w:pPr>
    </w:p>
    <w:p w:rsidR="004F3DA3" w:rsidRPr="004F3DA3" w:rsidRDefault="004F3DA3" w:rsidP="004F3DA3">
      <w:pPr>
        <w:pStyle w:val="ConsPlusNormal"/>
        <w:widowControl/>
        <w:spacing w:line="360" w:lineRule="auto"/>
        <w:ind w:firstLine="540"/>
        <w:jc w:val="both"/>
        <w:outlineLvl w:val="2"/>
        <w:rPr>
          <w:rFonts w:ascii="Times New Roman" w:hAnsi="Times New Roman" w:cs="Times New Roman"/>
        </w:rPr>
      </w:pPr>
      <w:bookmarkStart w:id="1" w:name="_Toc366087502"/>
      <w:r w:rsidRPr="004F3DA3">
        <w:rPr>
          <w:rFonts w:ascii="Times New Roman" w:hAnsi="Times New Roman" w:cs="Times New Roman"/>
        </w:rPr>
        <w:t>В соответствии со ст. 253 НК РФ расходы, связанные с производством и реализацией включают в себя:</w:t>
      </w:r>
      <w:bookmarkEnd w:id="1"/>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lastRenderedPageBreak/>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3) расходы на освоение природных ресурсов;</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4) расходы на научные исследования и опытно-конструкторские разработки;</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5) расходы на обязательное и добровольное страхование;</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6) прочие расходы, связанные с производством и (или) реализацией.</w:t>
      </w:r>
    </w:p>
    <w:p w:rsidR="004F3DA3" w:rsidRPr="004F3DA3" w:rsidRDefault="004F3DA3" w:rsidP="004F3DA3">
      <w:pPr>
        <w:pStyle w:val="ConsPlusNormal"/>
        <w:widowControl/>
        <w:spacing w:line="360" w:lineRule="auto"/>
        <w:ind w:firstLine="0"/>
        <w:jc w:val="both"/>
        <w:rPr>
          <w:rFonts w:ascii="Times New Roman" w:hAnsi="Times New Roman" w:cs="Times New Roman"/>
        </w:rPr>
      </w:pPr>
      <w:r w:rsidRPr="004F3DA3">
        <w:rPr>
          <w:rFonts w:ascii="Times New Roman" w:hAnsi="Times New Roman" w:cs="Times New Roman"/>
        </w:rPr>
        <w:t>Расходы, связанные с производством и (или) реализацией, подразделяются на:</w:t>
      </w:r>
    </w:p>
    <w:p w:rsidR="004F3DA3" w:rsidRPr="004F3DA3" w:rsidRDefault="004F3DA3" w:rsidP="00524A32">
      <w:pPr>
        <w:pStyle w:val="ConsPlusNormal"/>
        <w:widowControl/>
        <w:spacing w:line="336" w:lineRule="auto"/>
        <w:ind w:firstLine="454"/>
        <w:jc w:val="both"/>
        <w:rPr>
          <w:rFonts w:ascii="Times New Roman" w:hAnsi="Times New Roman" w:cs="Times New Roman"/>
          <w:b/>
          <w:bCs/>
        </w:rPr>
      </w:pPr>
      <w:r w:rsidRPr="004F3DA3">
        <w:rPr>
          <w:rFonts w:ascii="Times New Roman" w:hAnsi="Times New Roman" w:cs="Times New Roman"/>
          <w:b/>
          <w:bCs/>
        </w:rPr>
        <w:t>1) материальные расходы;</w:t>
      </w:r>
    </w:p>
    <w:p w:rsidR="004F3DA3" w:rsidRPr="004F3DA3" w:rsidRDefault="004F3DA3" w:rsidP="00524A32">
      <w:pPr>
        <w:pStyle w:val="ConsPlusNormal"/>
        <w:widowControl/>
        <w:spacing w:line="336" w:lineRule="auto"/>
        <w:ind w:firstLine="454"/>
        <w:jc w:val="both"/>
        <w:rPr>
          <w:rFonts w:ascii="Times New Roman" w:hAnsi="Times New Roman" w:cs="Times New Roman"/>
          <w:b/>
          <w:bCs/>
        </w:rPr>
      </w:pPr>
      <w:r w:rsidRPr="004F3DA3">
        <w:rPr>
          <w:rFonts w:ascii="Times New Roman" w:hAnsi="Times New Roman" w:cs="Times New Roman"/>
          <w:b/>
          <w:bCs/>
        </w:rPr>
        <w:t>2) расходы на оплату труда;</w:t>
      </w:r>
    </w:p>
    <w:p w:rsidR="004F3DA3" w:rsidRPr="004F3DA3" w:rsidRDefault="004F3DA3" w:rsidP="00524A32">
      <w:pPr>
        <w:pStyle w:val="ConsPlusNormal"/>
        <w:widowControl/>
        <w:spacing w:line="336" w:lineRule="auto"/>
        <w:ind w:firstLine="454"/>
        <w:jc w:val="both"/>
        <w:rPr>
          <w:rFonts w:ascii="Times New Roman" w:hAnsi="Times New Roman" w:cs="Times New Roman"/>
          <w:b/>
          <w:bCs/>
        </w:rPr>
      </w:pPr>
      <w:r w:rsidRPr="004F3DA3">
        <w:rPr>
          <w:rFonts w:ascii="Times New Roman" w:hAnsi="Times New Roman" w:cs="Times New Roman"/>
          <w:b/>
          <w:bCs/>
        </w:rPr>
        <w:t>3) суммы начисленной амортизации;</w:t>
      </w:r>
    </w:p>
    <w:p w:rsidR="004F3DA3" w:rsidRPr="004F3DA3" w:rsidRDefault="004F3DA3" w:rsidP="00524A32">
      <w:pPr>
        <w:pStyle w:val="ConsPlusNormal"/>
        <w:widowControl/>
        <w:spacing w:line="336" w:lineRule="auto"/>
        <w:ind w:firstLine="454"/>
        <w:jc w:val="both"/>
        <w:rPr>
          <w:rFonts w:ascii="Times New Roman" w:hAnsi="Times New Roman" w:cs="Times New Roman"/>
          <w:b/>
          <w:bCs/>
        </w:rPr>
      </w:pPr>
      <w:r w:rsidRPr="004F3DA3">
        <w:rPr>
          <w:rFonts w:ascii="Times New Roman" w:hAnsi="Times New Roman" w:cs="Times New Roman"/>
          <w:b/>
          <w:bCs/>
        </w:rPr>
        <w:t>4) прочие расходы.</w:t>
      </w:r>
    </w:p>
    <w:p w:rsidR="004F3DA3" w:rsidRPr="004F3DA3" w:rsidRDefault="004F3DA3" w:rsidP="004F3DA3">
      <w:pPr>
        <w:pStyle w:val="a9"/>
        <w:tabs>
          <w:tab w:val="left" w:pos="0"/>
        </w:tabs>
        <w:spacing w:line="360" w:lineRule="auto"/>
        <w:ind w:left="0" w:firstLine="0"/>
        <w:jc w:val="center"/>
        <w:rPr>
          <w:b/>
          <w:bCs/>
        </w:rPr>
      </w:pPr>
    </w:p>
    <w:p w:rsidR="004F3DA3" w:rsidRPr="004F3DA3" w:rsidRDefault="004F3DA3" w:rsidP="004F3DA3">
      <w:pPr>
        <w:pStyle w:val="a9"/>
        <w:tabs>
          <w:tab w:val="left" w:pos="0"/>
        </w:tabs>
        <w:spacing w:line="360" w:lineRule="auto"/>
        <w:ind w:left="0" w:firstLine="0"/>
        <w:jc w:val="center"/>
        <w:rPr>
          <w:b/>
          <w:bCs/>
          <w:sz w:val="24"/>
          <w:szCs w:val="24"/>
        </w:rPr>
      </w:pPr>
      <w:r w:rsidRPr="004F3DA3">
        <w:rPr>
          <w:b/>
          <w:bCs/>
          <w:sz w:val="24"/>
          <w:szCs w:val="24"/>
        </w:rPr>
        <w:t>2.1. Налоговый учет материальных расходов</w:t>
      </w:r>
    </w:p>
    <w:p w:rsidR="004F3DA3" w:rsidRPr="004F3DA3" w:rsidRDefault="004F3DA3" w:rsidP="004F3DA3">
      <w:pPr>
        <w:pStyle w:val="a9"/>
        <w:tabs>
          <w:tab w:val="left" w:pos="0"/>
        </w:tabs>
        <w:spacing w:line="360" w:lineRule="auto"/>
        <w:ind w:left="0" w:firstLine="0"/>
        <w:jc w:val="both"/>
      </w:pP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состав материальных расходов включаются основные затраты на производство и реализацию товаров, работ и услуг. Именно эти расходы определяют величину налоговой базы по налогу на прибыль. </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Затраты, которые относятся к материальным расходам, перечислены в ст. 254 Налогового кодекса. Данный перечень является </w:t>
      </w:r>
      <w:r w:rsidRPr="004F3DA3">
        <w:rPr>
          <w:rFonts w:ascii="Times New Roman" w:hAnsi="Times New Roman" w:cs="Times New Roman"/>
        </w:rPr>
        <w:lastRenderedPageBreak/>
        <w:t>открытым. В него включены не только затраты на приобретение материально-производственных ценностей и ресурсов, имеющих вещественную форму, но и затраты на оплату работ (услуг) производственного характера, выполненных другими организациями, расходы, связанные с содержанием и эксплуатацией имущества, технологические потери и др.</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Налогоплательщики вправе формировать прямые расходы по всем материальным затратам, связанным с производством и реализацией. Для этого перечень материальных расходов, относимых к прямым, следует закрепить в учетной политике организации в целях налогообложения.</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Формирование стоимости МПЗ осуществляется в соответствие с п. 2 ст. 254 НК РФ, которая определяться исходя из цен приобретения МПЗ без учета НДС и акцизов, за исключением случаев, предусмотренных Налоговым Кодексом. Иные налоги и сборы (например, таможенные пошлины и сборы), уплаченные при приобретении материально-производственных запасов, учитываются в их стоимости. В стоимости материально-производственных запасов учитываются комиссионные вознаграждения посредническим организациям, расходы на транспортировку и иные затраты, связанные с приобретением МПЗ.</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Налоговый учет материально-производственных запасов осуществляется в два этапа: сначала отражается их приобретение, а затем списание в производство (или реализация).</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При оценке излишков материально-производственных запасов, выявленных при инвентаризации, и (или) имущества, полученного при демонтаже или разборке выводимых из эксплуатации основных средств организация отражает их стоимость в составе внереализационных доходов по общим правилам (п. 20 ст. 250 НК РФ). Причем </w:t>
      </w:r>
      <w:r w:rsidRPr="004F3DA3">
        <w:rPr>
          <w:rFonts w:ascii="Times New Roman" w:hAnsi="Times New Roman" w:cs="Times New Roman"/>
        </w:rPr>
        <w:lastRenderedPageBreak/>
        <w:t>внереализационные доходы, полученные в натуральной форме, учитываются при определении налоговой базы исходя из рыночных цен (п. 5 ст. 274 НК РФ). Таким образом, стоимость излишков товарно-материальных запасов, выявленных в результате инвентаризации, включается в состав внереализационных доходов с учетом рыночных цен.</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Налогоплательщики могут учитывать в составе расходов, уменьшающих налогооблагаемую прибыль, затраты по списанию материально-производственных запасов в виде излишков, выявленных в ходе инвентаризации, и (или) имущества, полученного при демонтаже либо разборке выводимых из эксплуатации основных средств. Эти затраты будут оцениваться в сумме налога на прибыль, исчисленной с дохода, предусмотренного </w:t>
      </w:r>
      <w:proofErr w:type="spellStart"/>
      <w:r w:rsidRPr="004F3DA3">
        <w:rPr>
          <w:rFonts w:ascii="Times New Roman" w:hAnsi="Times New Roman" w:cs="Times New Roman"/>
        </w:rPr>
        <w:t>пп</w:t>
      </w:r>
      <w:proofErr w:type="spellEnd"/>
      <w:r w:rsidRPr="004F3DA3">
        <w:rPr>
          <w:rFonts w:ascii="Times New Roman" w:hAnsi="Times New Roman" w:cs="Times New Roman"/>
        </w:rPr>
        <w:t>. 13 и 20 ст. 250 Кодекса.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При получении МПЗ безвозмездно, его стоимость будет отражаться в составе внереализационных доходов исходя из рыночных цен. При условии, что на полученное имущество не распространяются положения п.8 ст. 251 Кодекса. </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 материальным расходам относятся затраты организации на приобретение спецодежды и других средств индивидуальной и коллективной защиты, предусмотренных законодательством РФ (</w:t>
      </w:r>
      <w:proofErr w:type="spellStart"/>
      <w:r w:rsidRPr="004F3DA3">
        <w:rPr>
          <w:rFonts w:ascii="Times New Roman" w:hAnsi="Times New Roman" w:cs="Times New Roman"/>
        </w:rPr>
        <w:t>пп</w:t>
      </w:r>
      <w:proofErr w:type="spellEnd"/>
      <w:r w:rsidRPr="004F3DA3">
        <w:rPr>
          <w:rFonts w:ascii="Times New Roman" w:hAnsi="Times New Roman" w:cs="Times New Roman"/>
        </w:rPr>
        <w:t xml:space="preserve">. 3 п. 1 ст. 254 НК РФ) </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Затраты на приобретение спецодежды и средств индивидуальной защиты включаются в материальные расходы только при условии, что выдача спецодежды предусмотрена законодательством.</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Спецодежда и средства индивидуальной защиты, которые выдаются работникам, являются собственностью организации. При увольнении или переводе на другую должность работник обязан их вернуть.</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lastRenderedPageBreak/>
        <w:t>Помимо спецодежды для некоторых категорий работников законодательство предусматривает форменную одежду. Она может быть предоставлена работнику в личное пользование или использоваться только на работе.</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Стоимость предметов, в том числе форменной одежды и обмундирования, которые бесплатно выдаются работникам в соответствии с законодательством и остаются у них в постоянном личном пользовании, относится к расходам на оплату труда (п. 5 ст. 255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2.1.</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Приказом директора ООО "Мега" установлено, что в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в организации ежеквартально будет проводиться инвентаризация имущества.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Согласно акту инвентаризации от 31.03.2013 на складе были обнаружены излишки сырья на общую сумму 15 000 руб., что соответствует рыночным ценам на это сырье. Кроме того, в марте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в цехе организации был демонтирован вышедший из строя станок. После разборки отдельные детали были признаны пригодными для дальнейшего использования. Бухгалтер оприходовал детали на общую сумму 10 000 руб. (что соответствует рыночным ценам).</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апреле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все выявленные излишки сырья использованы при производстве продукции, а запчасти установлены на другой станок.</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Каким образом будут отражены в налоговом учете доходы, полученные при инвентаризации в </w:t>
      </w:r>
      <w:r w:rsidRPr="004F3DA3">
        <w:rPr>
          <w:rFonts w:ascii="Times New Roman" w:hAnsi="Times New Roman" w:cs="Times New Roman"/>
          <w:lang w:val="en-US"/>
        </w:rPr>
        <w:t>I</w:t>
      </w:r>
      <w:r w:rsidRPr="004F3DA3">
        <w:rPr>
          <w:rFonts w:ascii="Times New Roman" w:hAnsi="Times New Roman" w:cs="Times New Roman"/>
        </w:rPr>
        <w:t xml:space="preserve"> квартале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Будет ли уменьшена налоговая база по налогу на прибыль за полугодие </w:t>
      </w:r>
      <w:smartTag w:uri="urn:schemas-microsoft-com:office:smarttags" w:element="metricconverter">
        <w:smartTagPr>
          <w:attr w:name="ProductID" w:val="2013 г"/>
        </w:smartTagPr>
        <w:r w:rsidRPr="004F3DA3">
          <w:rPr>
            <w:sz w:val="20"/>
            <w:szCs w:val="20"/>
          </w:rPr>
          <w:t>2013 г</w:t>
        </w:r>
      </w:smartTag>
      <w:r w:rsidRPr="004F3DA3">
        <w:rPr>
          <w:sz w:val="20"/>
          <w:szCs w:val="20"/>
        </w:rPr>
        <w:t xml:space="preserve">. на сумму отпущенных в производство выявленных </w:t>
      </w:r>
      <w:r w:rsidRPr="004F3DA3">
        <w:rPr>
          <w:sz w:val="20"/>
          <w:szCs w:val="20"/>
        </w:rPr>
        <w:lastRenderedPageBreak/>
        <w:t>излишков МПЗ? Ответ обоснуйте ссылкой на соответствующие статьи НК РФ.</w:t>
      </w:r>
    </w:p>
    <w:p w:rsidR="004F3DA3" w:rsidRPr="004F3DA3" w:rsidRDefault="004F3DA3" w:rsidP="004F3DA3">
      <w:pPr>
        <w:pStyle w:val="ConsPlusNormal"/>
        <w:widowControl/>
        <w:spacing w:line="360" w:lineRule="auto"/>
        <w:ind w:firstLine="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2.2.</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декабре </w:t>
      </w:r>
      <w:smartTag w:uri="urn:schemas-microsoft-com:office:smarttags" w:element="metricconverter">
        <w:smartTagPr>
          <w:attr w:name="ProductID" w:val="2013 г"/>
        </w:smartTagPr>
        <w:r w:rsidRPr="004F3DA3">
          <w:rPr>
            <w:sz w:val="20"/>
            <w:szCs w:val="20"/>
          </w:rPr>
          <w:t>2013 г</w:t>
        </w:r>
      </w:smartTag>
      <w:r w:rsidRPr="004F3DA3">
        <w:rPr>
          <w:sz w:val="20"/>
          <w:szCs w:val="20"/>
        </w:rPr>
        <w:t xml:space="preserve">. ООО "Пассив" приобрело </w:t>
      </w:r>
      <w:smartTag w:uri="urn:schemas-microsoft-com:office:smarttags" w:element="metricconverter">
        <w:smartTagPr>
          <w:attr w:name="ProductID" w:val="10 000 кг"/>
        </w:smartTagPr>
        <w:r w:rsidRPr="004F3DA3">
          <w:rPr>
            <w:sz w:val="20"/>
            <w:szCs w:val="20"/>
          </w:rPr>
          <w:t>10 000 кг</w:t>
        </w:r>
      </w:smartTag>
      <w:r w:rsidRPr="004F3DA3">
        <w:rPr>
          <w:sz w:val="20"/>
          <w:szCs w:val="20"/>
        </w:rPr>
        <w:t xml:space="preserve"> масляной краски, стоимостью 177 руб. за 1кг., в </w:t>
      </w:r>
      <w:proofErr w:type="spellStart"/>
      <w:r w:rsidRPr="004F3DA3">
        <w:rPr>
          <w:sz w:val="20"/>
          <w:szCs w:val="20"/>
        </w:rPr>
        <w:t>т.ч</w:t>
      </w:r>
      <w:proofErr w:type="spellEnd"/>
      <w:r w:rsidRPr="004F3DA3">
        <w:rPr>
          <w:sz w:val="20"/>
          <w:szCs w:val="20"/>
        </w:rPr>
        <w:t>. НДС - 27 руб. Краска приобретена через фирму-посредника. За ее услуги заплачено 11 800 руб. (в том числе НДС - 1 800 руб.). Определите бухгалтерскую и налоговую стоимость масляной краски.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2.3.</w:t>
      </w:r>
    </w:p>
    <w:p w:rsidR="004F3DA3" w:rsidRPr="00524A32" w:rsidRDefault="004F3DA3" w:rsidP="00524A32">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1 декабря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в ЗАО "Актив" поступили материалы стоимостью 17 700 руб. (в том числе НДС - 2 700 руб.). Их доставила транспортная компания.</w:t>
      </w:r>
      <w:r w:rsidR="00524A32">
        <w:rPr>
          <w:rFonts w:ascii="Times New Roman" w:hAnsi="Times New Roman" w:cs="Times New Roman"/>
        </w:rPr>
        <w:t xml:space="preserve"> </w:t>
      </w:r>
      <w:r w:rsidRPr="00524A32">
        <w:rPr>
          <w:rFonts w:ascii="Times New Roman" w:hAnsi="Times New Roman" w:cs="Times New Roman"/>
        </w:rPr>
        <w:t xml:space="preserve">31 декабря </w:t>
      </w:r>
      <w:smartTag w:uri="urn:schemas-microsoft-com:office:smarttags" w:element="metricconverter">
        <w:smartTagPr>
          <w:attr w:name="ProductID" w:val="2013 г"/>
        </w:smartTagPr>
        <w:r w:rsidRPr="00524A32">
          <w:rPr>
            <w:rFonts w:ascii="Times New Roman" w:hAnsi="Times New Roman" w:cs="Times New Roman"/>
          </w:rPr>
          <w:t>2013 г</w:t>
        </w:r>
      </w:smartTag>
      <w:r w:rsidRPr="00524A32">
        <w:rPr>
          <w:rFonts w:ascii="Times New Roman" w:hAnsi="Times New Roman" w:cs="Times New Roman"/>
        </w:rPr>
        <w:t>. "Актив" получил от транспортной компании счет-фактуру на услуги доставки. Их стоимость составила 2 360 руб. (в том числе НДС - 360 руб.). Определите бухгалтерскую и налоговую стоимость материалов.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2.4.</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ЗАО "Полет" покупает партию материалов. Они стоят 2 360 долл. США (в том числе НДС - 360 долл. США). Счет-фактура выставлен продавцом в рублях.</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Договор предусматривает оплату товаров авансом. При этом окончательную стоимость материалов определяют по курсу, </w:t>
      </w:r>
      <w:r w:rsidRPr="004F3DA3">
        <w:rPr>
          <w:rFonts w:ascii="Times New Roman" w:hAnsi="Times New Roman" w:cs="Times New Roman"/>
        </w:rPr>
        <w:lastRenderedPageBreak/>
        <w:t>действующему на день их отгрузки продавцом. Курс доллара США составил:</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на день перечисления аванса - 25,8 </w:t>
      </w:r>
      <w:proofErr w:type="spellStart"/>
      <w:r w:rsidRPr="004F3DA3">
        <w:rPr>
          <w:rFonts w:ascii="Times New Roman" w:hAnsi="Times New Roman" w:cs="Times New Roman"/>
        </w:rPr>
        <w:t>руб</w:t>
      </w:r>
      <w:proofErr w:type="spellEnd"/>
      <w:r w:rsidRPr="004F3DA3">
        <w:rPr>
          <w:rFonts w:ascii="Times New Roman" w:hAnsi="Times New Roman" w:cs="Times New Roman"/>
        </w:rPr>
        <w:t>/USD;</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на день отгрузки материалов продавцом и их оприходования покупателем - 26,05 </w:t>
      </w:r>
      <w:proofErr w:type="spellStart"/>
      <w:r w:rsidRPr="004F3DA3">
        <w:rPr>
          <w:rFonts w:ascii="Times New Roman" w:hAnsi="Times New Roman" w:cs="Times New Roman"/>
        </w:rPr>
        <w:t>руб</w:t>
      </w:r>
      <w:proofErr w:type="spellEnd"/>
      <w:r w:rsidRPr="004F3DA3">
        <w:rPr>
          <w:rFonts w:ascii="Times New Roman" w:hAnsi="Times New Roman" w:cs="Times New Roman"/>
        </w:rPr>
        <w:t>/USD.</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Определите бухгалтерскую и налоговую стоимость материалов.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2.5.</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ЗАО "Полет" покупает партию материалов. Они стоят 2 360 долл. США (в том числе НДС - 360 долл. США). Счет-фактура выставлен продавцом в рублях.</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По договору стоимость материалов определяют по курсу, действующему на день перечисления аванса. Курс доллара США на день перечисления аванса составил - 25,8 </w:t>
      </w:r>
      <w:proofErr w:type="spellStart"/>
      <w:r w:rsidRPr="004F3DA3">
        <w:rPr>
          <w:rFonts w:ascii="Times New Roman" w:hAnsi="Times New Roman" w:cs="Times New Roman"/>
        </w:rPr>
        <w:t>руб</w:t>
      </w:r>
      <w:proofErr w:type="spellEnd"/>
      <w:r w:rsidRPr="004F3DA3">
        <w:rPr>
          <w:rFonts w:ascii="Times New Roman" w:hAnsi="Times New Roman" w:cs="Times New Roman"/>
        </w:rPr>
        <w:t>/USD.</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Определите бухгалтерскую и налоговую стоимость материалов.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2.6.</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ЗАО "Полет" покупает партию материалов. Они стоят 2 360 долл. США (в том числе НДС - 360 долл. США). Счет-фактура выставлен продавцом в рублях.</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Договор предусматривает, что материалы оплачивают после их отгрузки продавцом по курсу на день перечисления денег.</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Курс доллара США составил:</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на день оприходования - 25,8 </w:t>
      </w:r>
      <w:proofErr w:type="spellStart"/>
      <w:r w:rsidRPr="004F3DA3">
        <w:rPr>
          <w:rFonts w:ascii="Times New Roman" w:hAnsi="Times New Roman" w:cs="Times New Roman"/>
        </w:rPr>
        <w:t>руб</w:t>
      </w:r>
      <w:proofErr w:type="spellEnd"/>
      <w:r w:rsidRPr="004F3DA3">
        <w:rPr>
          <w:rFonts w:ascii="Times New Roman" w:hAnsi="Times New Roman" w:cs="Times New Roman"/>
        </w:rPr>
        <w:t>/USD;</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 на день оплаты - 26,05 </w:t>
      </w:r>
      <w:proofErr w:type="spellStart"/>
      <w:r w:rsidRPr="004F3DA3">
        <w:rPr>
          <w:rFonts w:ascii="Times New Roman" w:hAnsi="Times New Roman" w:cs="Times New Roman"/>
        </w:rPr>
        <w:t>руб</w:t>
      </w:r>
      <w:proofErr w:type="spellEnd"/>
      <w:r w:rsidRPr="004F3DA3">
        <w:rPr>
          <w:rFonts w:ascii="Times New Roman" w:hAnsi="Times New Roman" w:cs="Times New Roman"/>
        </w:rPr>
        <w:t>/USD.</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lastRenderedPageBreak/>
        <w:t>Определите бухгалтерскую и налоговую стоимость материалов. 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2.7.</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марте </w:t>
      </w:r>
      <w:smartTag w:uri="urn:schemas-microsoft-com:office:smarttags" w:element="metricconverter">
        <w:smartTagPr>
          <w:attr w:name="ProductID" w:val="2013 г"/>
        </w:smartTagPr>
        <w:r w:rsidRPr="004F3DA3">
          <w:rPr>
            <w:sz w:val="20"/>
            <w:szCs w:val="20"/>
          </w:rPr>
          <w:t>2013 г</w:t>
        </w:r>
      </w:smartTag>
      <w:r w:rsidRPr="004F3DA3">
        <w:rPr>
          <w:sz w:val="20"/>
          <w:szCs w:val="20"/>
        </w:rPr>
        <w:t>. ЗАО "Актив" получило безвозмездно от ООО «Абсолют» материалы. Их рыночная стоимость - 860 000 руб. (без НДС). Стоимость материалов в налоговом учете ООО «Абсолют» составляла 880 000руб. Определите бухгалтерскую и налоговую стоимость материалов у получающей стороны. Ответ обоснуйте ссылкой на соответствующие статьи НК РФ.</w:t>
      </w:r>
    </w:p>
    <w:p w:rsidR="004F3DA3" w:rsidRPr="004F3DA3" w:rsidRDefault="004F3DA3" w:rsidP="004F3DA3">
      <w:pPr>
        <w:pStyle w:val="a9"/>
        <w:tabs>
          <w:tab w:val="left" w:pos="0"/>
        </w:tabs>
        <w:spacing w:line="360" w:lineRule="auto"/>
        <w:ind w:left="0" w:firstLine="0"/>
        <w:jc w:val="center"/>
        <w:rPr>
          <w:b/>
          <w:bCs/>
        </w:rPr>
      </w:pPr>
    </w:p>
    <w:p w:rsidR="004F3DA3" w:rsidRDefault="004F3DA3" w:rsidP="004F3DA3">
      <w:pPr>
        <w:pStyle w:val="a9"/>
        <w:tabs>
          <w:tab w:val="left" w:pos="0"/>
        </w:tabs>
        <w:spacing w:line="360" w:lineRule="auto"/>
        <w:ind w:left="0" w:firstLine="0"/>
        <w:jc w:val="center"/>
        <w:rPr>
          <w:b/>
          <w:bCs/>
          <w:sz w:val="24"/>
          <w:szCs w:val="24"/>
        </w:rPr>
      </w:pPr>
      <w:r w:rsidRPr="004F3DA3">
        <w:rPr>
          <w:b/>
          <w:bCs/>
          <w:sz w:val="24"/>
          <w:szCs w:val="24"/>
        </w:rPr>
        <w:t>2.2. Налоговый учет расходов на оплату труда</w:t>
      </w:r>
    </w:p>
    <w:p w:rsidR="004F3DA3" w:rsidRPr="004F3DA3" w:rsidRDefault="004F3DA3" w:rsidP="004F3DA3">
      <w:pPr>
        <w:pStyle w:val="a9"/>
        <w:tabs>
          <w:tab w:val="left" w:pos="0"/>
        </w:tabs>
        <w:spacing w:line="360" w:lineRule="auto"/>
        <w:ind w:left="0" w:firstLine="0"/>
        <w:jc w:val="center"/>
        <w:rPr>
          <w:b/>
          <w:bCs/>
          <w:sz w:val="24"/>
          <w:szCs w:val="24"/>
        </w:rPr>
      </w:pP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Согласно перечню, приведенному в ст. 255 Налогового кодекса Российской Федерации (НК РФ), в расходы налогоплательщика на оплату труда включаются любые начисления работникам, в том числе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расходы, связанные с содержанием этих работников, которые могут производиться:</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 в денежной форме;</w:t>
      </w:r>
    </w:p>
    <w:p w:rsidR="004F3DA3" w:rsidRPr="004F3DA3" w:rsidRDefault="004F3DA3" w:rsidP="004F3DA3">
      <w:pPr>
        <w:pStyle w:val="a9"/>
        <w:tabs>
          <w:tab w:val="left" w:pos="0"/>
        </w:tabs>
        <w:spacing w:line="360" w:lineRule="auto"/>
        <w:ind w:left="0" w:firstLine="0"/>
        <w:jc w:val="both"/>
      </w:pPr>
      <w:r w:rsidRPr="004F3DA3">
        <w:t>- в натуральной форме.</w:t>
      </w:r>
    </w:p>
    <w:p w:rsidR="004F3DA3" w:rsidRPr="004F3DA3" w:rsidRDefault="008D3C7F" w:rsidP="004F3DA3">
      <w:pPr>
        <w:pStyle w:val="a9"/>
        <w:tabs>
          <w:tab w:val="left" w:pos="0"/>
        </w:tabs>
        <w:spacing w:line="360" w:lineRule="auto"/>
        <w:ind w:left="0" w:firstLine="0"/>
        <w:jc w:val="both"/>
      </w:pPr>
      <w:r>
        <w:tab/>
      </w:r>
      <w:r w:rsidR="004F3DA3" w:rsidRPr="004F3DA3">
        <w:t>Таким образом, в качестве расходов на оплату труда в соответствии со ст. 255 НК РФ относят любые выплаты в денежной и натуральной форме, если они предусмотренные трудовым и (или) коллективным договором.</w:t>
      </w:r>
    </w:p>
    <w:p w:rsidR="004F3DA3" w:rsidRPr="004F3DA3" w:rsidRDefault="008D3C7F" w:rsidP="004F3DA3">
      <w:pPr>
        <w:pStyle w:val="a9"/>
        <w:tabs>
          <w:tab w:val="left" w:pos="0"/>
        </w:tabs>
        <w:spacing w:line="360" w:lineRule="auto"/>
        <w:ind w:left="0" w:firstLine="0"/>
        <w:jc w:val="both"/>
      </w:pPr>
      <w:r>
        <w:lastRenderedPageBreak/>
        <w:tab/>
      </w:r>
      <w:r w:rsidR="004F3DA3" w:rsidRPr="004F3DA3">
        <w:t>К расходам на оплату труда в соответствии с п.16 ст.255 НК РФ относятся суммы страховых взносов по договорам страхования. Согласно данной статье, страховые взносы по добровольному личному страхованию на случай смерти или утраты трудоспособности учитываются для налогообложения в составе расходов на оплату труда.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Стоимость предметов, в том числе форменной одежды и обмундирования, которые бесплатно выдаются работникам в соответствии с законодательством, а также по собственной инициативе организации и остаются у них в постоянном личном пользовании, относится к расходам на оплату труда (п. 5 ст. 255 НК РФ). В этом случае выдачу такой формы нужно предусмотреть в трудовом и (или) коллективном договоре, иначе ее стоимость в состав расходов списать не удастся, так как п. 21 ст. 270 НК РФ запрещает включать в налоговую базу расходы на выплату работникам любых вознаграждений, не установленных трудовыми договорами.</w:t>
      </w:r>
    </w:p>
    <w:p w:rsidR="004F3DA3" w:rsidRPr="004F3DA3" w:rsidRDefault="004F3DA3" w:rsidP="004F3DA3">
      <w:pPr>
        <w:pStyle w:val="a9"/>
        <w:tabs>
          <w:tab w:val="left" w:pos="0"/>
        </w:tabs>
        <w:spacing w:line="360" w:lineRule="auto"/>
        <w:ind w:left="0" w:firstLine="540"/>
        <w:jc w:val="both"/>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2.8.</w:t>
      </w:r>
    </w:p>
    <w:p w:rsidR="004F3DA3" w:rsidRPr="004F3DA3" w:rsidRDefault="004F3DA3" w:rsidP="004F3DA3">
      <w:pPr>
        <w:spacing w:line="360" w:lineRule="auto"/>
        <w:ind w:firstLine="540"/>
        <w:jc w:val="both"/>
        <w:rPr>
          <w:bCs/>
          <w:iCs/>
          <w:sz w:val="20"/>
          <w:szCs w:val="20"/>
        </w:rPr>
      </w:pPr>
      <w:r w:rsidRPr="004F3DA3">
        <w:rPr>
          <w:bCs/>
          <w:iCs/>
          <w:sz w:val="20"/>
          <w:szCs w:val="20"/>
        </w:rPr>
        <w:t>Филиал Северо-Кавказская железная дорога ОАО «РЖД» заключил со страховой компанией «Мир» договор добровольного страхования в пользу своего работника Иванова В.И.</w:t>
      </w:r>
    </w:p>
    <w:p w:rsidR="004F3DA3" w:rsidRPr="004F3DA3" w:rsidRDefault="004F3DA3" w:rsidP="007B601D">
      <w:pPr>
        <w:spacing w:line="360" w:lineRule="auto"/>
        <w:ind w:firstLine="540"/>
        <w:jc w:val="both"/>
        <w:rPr>
          <w:bCs/>
          <w:iCs/>
          <w:sz w:val="20"/>
          <w:szCs w:val="20"/>
        </w:rPr>
      </w:pPr>
      <w:r w:rsidRPr="004F3DA3">
        <w:rPr>
          <w:bCs/>
          <w:iCs/>
          <w:sz w:val="20"/>
          <w:szCs w:val="20"/>
        </w:rPr>
        <w:t>Страхования компания имеет лицензию</w:t>
      </w:r>
      <w:r w:rsidRPr="004F3DA3">
        <w:rPr>
          <w:sz w:val="20"/>
          <w:szCs w:val="20"/>
        </w:rPr>
        <w:t xml:space="preserve"> на осуществление соответствующего вида деятельности в РФ, выданную в соответствии с законодательством РФ.</w:t>
      </w:r>
      <w:r w:rsidR="007B601D">
        <w:rPr>
          <w:bCs/>
          <w:iCs/>
          <w:sz w:val="20"/>
          <w:szCs w:val="20"/>
        </w:rPr>
        <w:t xml:space="preserve"> </w:t>
      </w:r>
      <w:r w:rsidRPr="004F3DA3">
        <w:rPr>
          <w:bCs/>
          <w:iCs/>
          <w:sz w:val="20"/>
          <w:szCs w:val="20"/>
        </w:rPr>
        <w:t>Договор заключен на случай смерти или утраты работником трудоспособности при исполнении служебных обязанностей. Страховая сумма по дог</w:t>
      </w:r>
      <w:r w:rsidR="007B601D">
        <w:rPr>
          <w:bCs/>
          <w:iCs/>
          <w:sz w:val="20"/>
          <w:szCs w:val="20"/>
        </w:rPr>
        <w:t xml:space="preserve">овору составляет - 40 000 руб. </w:t>
      </w:r>
      <w:r w:rsidRPr="004F3DA3">
        <w:rPr>
          <w:bCs/>
          <w:iCs/>
          <w:sz w:val="20"/>
          <w:szCs w:val="20"/>
        </w:rPr>
        <w:t>Срок действия договора – 3 года.</w:t>
      </w:r>
    </w:p>
    <w:p w:rsidR="004F3DA3" w:rsidRPr="004F3DA3" w:rsidRDefault="004F3DA3" w:rsidP="007B601D">
      <w:pPr>
        <w:spacing w:line="360" w:lineRule="auto"/>
        <w:ind w:firstLine="708"/>
        <w:jc w:val="both"/>
        <w:rPr>
          <w:bCs/>
          <w:iCs/>
          <w:sz w:val="20"/>
          <w:szCs w:val="20"/>
        </w:rPr>
      </w:pPr>
      <w:r w:rsidRPr="004F3DA3">
        <w:rPr>
          <w:bCs/>
          <w:iCs/>
          <w:sz w:val="20"/>
          <w:szCs w:val="20"/>
        </w:rPr>
        <w:lastRenderedPageBreak/>
        <w:t>Уплата страховых взносов, согласно договоренности сторон, производится единовременно в течение 10 дней с момента п</w:t>
      </w:r>
      <w:r w:rsidR="007B601D">
        <w:rPr>
          <w:bCs/>
          <w:iCs/>
          <w:sz w:val="20"/>
          <w:szCs w:val="20"/>
        </w:rPr>
        <w:t xml:space="preserve">одписания договора страхования. </w:t>
      </w:r>
      <w:r w:rsidRPr="004F3DA3">
        <w:rPr>
          <w:bCs/>
          <w:iCs/>
          <w:sz w:val="20"/>
          <w:szCs w:val="20"/>
        </w:rPr>
        <w:t>Дата подписания договора – 01.08.2013г. (№354).</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Каким образом признаются расходы по данному договору в налоговом учете? Ответ обоснуйте ссылкой на соответствующие статьи НК РФ.</w:t>
      </w:r>
    </w:p>
    <w:p w:rsidR="004F3DA3" w:rsidRPr="004F3DA3" w:rsidRDefault="004F3DA3" w:rsidP="004F3DA3">
      <w:pPr>
        <w:spacing w:line="360" w:lineRule="auto"/>
        <w:jc w:val="both"/>
        <w:rPr>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2.9.</w:t>
      </w:r>
    </w:p>
    <w:p w:rsidR="004F3DA3" w:rsidRPr="004F3DA3" w:rsidRDefault="004F3DA3" w:rsidP="008D3C7F">
      <w:pPr>
        <w:spacing w:line="360" w:lineRule="auto"/>
        <w:ind w:firstLine="540"/>
        <w:jc w:val="both"/>
        <w:rPr>
          <w:sz w:val="20"/>
          <w:szCs w:val="20"/>
        </w:rPr>
      </w:pPr>
      <w:r w:rsidRPr="004F3DA3">
        <w:rPr>
          <w:sz w:val="20"/>
          <w:szCs w:val="20"/>
        </w:rPr>
        <w:t>ОАО «РЖД» застраховало двоих сотрудников (табельные номера – 221, 223), выполняющих особо опасные виды работ, на случай смерти, заключив со страховой компанией «Тихий берег» договор добровольного личного страхования №3. Договор заключен 01.05.2013 года. Срок действия договора – 5 лет с момента подписания.</w:t>
      </w:r>
    </w:p>
    <w:p w:rsidR="004F3DA3" w:rsidRPr="004F3DA3" w:rsidRDefault="004F3DA3" w:rsidP="004F3DA3">
      <w:pPr>
        <w:spacing w:line="360" w:lineRule="auto"/>
        <w:jc w:val="both"/>
        <w:rPr>
          <w:sz w:val="20"/>
          <w:szCs w:val="20"/>
        </w:rPr>
      </w:pPr>
      <w:r w:rsidRPr="004F3DA3">
        <w:rPr>
          <w:sz w:val="20"/>
          <w:szCs w:val="20"/>
        </w:rPr>
        <w:t xml:space="preserve">Общая сумма по договору страхования составила – 50 000 руб. ОАО «РЖД» согласно условиям договора обязалось выплатить сумму разовым платежом – 25.05.2013 года. </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Определите дату признания расхода в виде страховых взносов. Ответ обоснуйте ссылкой на соответствующие статьи НК РФ.</w:t>
      </w:r>
    </w:p>
    <w:p w:rsidR="004F3DA3" w:rsidRPr="004F3DA3" w:rsidRDefault="004F3DA3" w:rsidP="004F3DA3">
      <w:pPr>
        <w:spacing w:line="360" w:lineRule="auto"/>
        <w:jc w:val="both"/>
        <w:rPr>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2.10.</w:t>
      </w:r>
    </w:p>
    <w:p w:rsidR="004F3DA3" w:rsidRPr="004F3DA3" w:rsidRDefault="004F3DA3" w:rsidP="004F3DA3">
      <w:pPr>
        <w:autoSpaceDE w:val="0"/>
        <w:autoSpaceDN w:val="0"/>
        <w:adjustRightInd w:val="0"/>
        <w:spacing w:line="360" w:lineRule="auto"/>
        <w:ind w:firstLine="540"/>
        <w:jc w:val="both"/>
        <w:rPr>
          <w:sz w:val="20"/>
          <w:szCs w:val="20"/>
        </w:rPr>
      </w:pPr>
      <w:r w:rsidRPr="004F3DA3">
        <w:rPr>
          <w:bCs/>
          <w:sz w:val="20"/>
          <w:szCs w:val="20"/>
        </w:rPr>
        <w:t xml:space="preserve">Договор на случай смерти или утраты трудоспособности страхования заключен на 10 лет. Страховая сумма по договору составила 100 000 руб. По условиям договора страховая сумма перечисляется на счет страховой компании в три этапа: 1/3 – в момент подписания договора, 1/3 – по прошествии полугода, оставшуюся 1/3 – через год с момента подписания договора. Определите момент признания расходов в </w:t>
      </w:r>
      <w:r w:rsidRPr="004F3DA3">
        <w:rPr>
          <w:bCs/>
          <w:sz w:val="20"/>
          <w:szCs w:val="20"/>
        </w:rPr>
        <w:lastRenderedPageBreak/>
        <w:t xml:space="preserve">виде страховых платежей в налоговом учете. </w:t>
      </w:r>
      <w:r w:rsidRPr="004F3DA3">
        <w:rPr>
          <w:sz w:val="20"/>
          <w:szCs w:val="20"/>
        </w:rPr>
        <w:t>Ответ обоснуйте ссылкой на соответствующие статьи НК РФ.</w:t>
      </w:r>
    </w:p>
    <w:p w:rsidR="004F3DA3" w:rsidRPr="004F3DA3" w:rsidRDefault="004F3DA3" w:rsidP="004F3DA3">
      <w:pPr>
        <w:pStyle w:val="a9"/>
        <w:tabs>
          <w:tab w:val="left" w:pos="540"/>
        </w:tabs>
        <w:spacing w:line="360" w:lineRule="auto"/>
        <w:ind w:left="0" w:firstLine="0"/>
        <w:jc w:val="both"/>
        <w:rPr>
          <w:bCs/>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2.11.</w:t>
      </w:r>
    </w:p>
    <w:p w:rsidR="004F3DA3" w:rsidRPr="004F3DA3" w:rsidRDefault="004F3DA3" w:rsidP="004F3DA3">
      <w:pPr>
        <w:autoSpaceDE w:val="0"/>
        <w:autoSpaceDN w:val="0"/>
        <w:adjustRightInd w:val="0"/>
        <w:spacing w:line="360" w:lineRule="auto"/>
        <w:ind w:firstLine="540"/>
        <w:jc w:val="both"/>
        <w:rPr>
          <w:sz w:val="20"/>
          <w:szCs w:val="20"/>
        </w:rPr>
      </w:pPr>
      <w:r w:rsidRPr="004F3DA3">
        <w:rPr>
          <w:bCs/>
          <w:sz w:val="20"/>
          <w:szCs w:val="20"/>
        </w:rPr>
        <w:t xml:space="preserve">Договор страхования на случай смерти или утраты трудоспособности заключен на 5 лет. Страховая сумма по договору составила 80 000 руб. По договору застрахован один работник организации. Определите общую сумму страховых взносов, включаемую в состав расходов для налогообложения в каждом налоговом периоде. (Договор действует с начала налогового периода. Признание расходов – равномерное в течение срока действия договора). </w:t>
      </w:r>
      <w:r w:rsidRPr="004F3DA3">
        <w:rPr>
          <w:sz w:val="20"/>
          <w:szCs w:val="20"/>
        </w:rPr>
        <w:t>Ответ обоснуйте ссылкой на соответствующие статьи НК РФ.</w:t>
      </w:r>
    </w:p>
    <w:p w:rsidR="004F3DA3" w:rsidRPr="004F3DA3" w:rsidRDefault="004F3DA3" w:rsidP="004F3DA3">
      <w:pPr>
        <w:spacing w:line="360" w:lineRule="auto"/>
        <w:ind w:firstLine="540"/>
        <w:jc w:val="both"/>
        <w:rPr>
          <w:bCs/>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2.12.</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Организация застраховала по договору страхования на случай смерти жену работника организации. Имеет ли право организация включать страховые взносы в состав расходов для целей налогообложения? Ответ обоснуйте ссылкой на соответствующие статьи НК РФ.</w:t>
      </w:r>
    </w:p>
    <w:p w:rsidR="004F3DA3" w:rsidRPr="004F3DA3" w:rsidRDefault="004F3DA3" w:rsidP="004F3DA3">
      <w:pPr>
        <w:spacing w:line="360" w:lineRule="auto"/>
        <w:jc w:val="both"/>
        <w:rPr>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2.13.</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Организация заключила договор добровольного страхования на случай утраты трудоспособности со страховой компанией, имеющей лицензию, разрешающую осуществление подобного вида деятельности. При этом, Иванов застрахован на 15 000 руб., Сидоров – на 7 000 руб., Петров – на 21 000 руб. Всего страховой компании пер</w:t>
      </w:r>
      <w:r w:rsidRPr="00524A32">
        <w:rPr>
          <w:sz w:val="20"/>
          <w:szCs w:val="20"/>
        </w:rPr>
        <w:t>еч</w:t>
      </w:r>
      <w:r w:rsidRPr="004F3DA3">
        <w:rPr>
          <w:sz w:val="20"/>
          <w:szCs w:val="20"/>
        </w:rPr>
        <w:t xml:space="preserve">ислено – 42 000 </w:t>
      </w:r>
      <w:r w:rsidRPr="004F3DA3">
        <w:rPr>
          <w:sz w:val="20"/>
          <w:szCs w:val="20"/>
        </w:rPr>
        <w:lastRenderedPageBreak/>
        <w:t>руб. Определите суммы подлежащие налогообложению. Ответ обоснуйте ссылкой на соответствующие статьи НК РФ.</w:t>
      </w:r>
    </w:p>
    <w:p w:rsidR="004F3DA3" w:rsidRPr="004F3DA3" w:rsidRDefault="004F3DA3" w:rsidP="004F3DA3">
      <w:pPr>
        <w:tabs>
          <w:tab w:val="left" w:pos="1590"/>
        </w:tabs>
        <w:spacing w:line="360" w:lineRule="auto"/>
        <w:jc w:val="both"/>
        <w:rPr>
          <w:b/>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Pr>
          <w:rFonts w:ascii="Times New Roman" w:hAnsi="Times New Roman" w:cs="Times New Roman"/>
          <w:b/>
          <w:bCs/>
        </w:rPr>
        <w:t>Задача 2.14.</w:t>
      </w:r>
    </w:p>
    <w:p w:rsid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По состоянию на 1 января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в штате организации числятся следующие работники.</w:t>
      </w:r>
    </w:p>
    <w:p w:rsidR="004F3DA3" w:rsidRPr="004F3DA3" w:rsidRDefault="004F3DA3" w:rsidP="004F3DA3">
      <w:pPr>
        <w:pStyle w:val="ConsPlusNormal"/>
        <w:widowControl/>
        <w:spacing w:line="360" w:lineRule="auto"/>
        <w:ind w:firstLine="540"/>
        <w:jc w:val="right"/>
        <w:rPr>
          <w:rFonts w:ascii="Times New Roman" w:hAnsi="Times New Roman" w:cs="Times New Roman"/>
          <w:i/>
        </w:rPr>
      </w:pPr>
      <w:r w:rsidRPr="004F3DA3">
        <w:rPr>
          <w:rFonts w:ascii="Times New Roman" w:hAnsi="Times New Roman" w:cs="Times New Roman"/>
          <w:i/>
        </w:rPr>
        <w:t>Таблица 1</w:t>
      </w:r>
    </w:p>
    <w:p w:rsidR="004F3DA3" w:rsidRPr="004F3DA3" w:rsidRDefault="004F3DA3" w:rsidP="004F3DA3">
      <w:pPr>
        <w:pStyle w:val="ConsPlusNormal"/>
        <w:widowControl/>
        <w:spacing w:line="360" w:lineRule="auto"/>
        <w:ind w:firstLine="0"/>
        <w:jc w:val="center"/>
        <w:rPr>
          <w:rFonts w:ascii="Times New Roman" w:hAnsi="Times New Roman" w:cs="Times New Roman"/>
          <w:i/>
        </w:rPr>
      </w:pPr>
      <w:r>
        <w:rPr>
          <w:rFonts w:ascii="Times New Roman" w:hAnsi="Times New Roman" w:cs="Times New Roman"/>
          <w:i/>
        </w:rPr>
        <w:t>Показатели по оплате труда согласно штатного расписания.</w:t>
      </w:r>
    </w:p>
    <w:tbl>
      <w:tblPr>
        <w:tblpPr w:leftFromText="180" w:rightFromText="180" w:vertAnchor="text" w:horzAnchor="margin" w:tblpY="125"/>
        <w:tblW w:w="6229" w:type="dxa"/>
        <w:tblLayout w:type="fixed"/>
        <w:tblCellMar>
          <w:left w:w="70" w:type="dxa"/>
          <w:right w:w="70" w:type="dxa"/>
        </w:tblCellMar>
        <w:tblLook w:val="0000" w:firstRow="0" w:lastRow="0" w:firstColumn="0" w:lastColumn="0" w:noHBand="0" w:noVBand="0"/>
      </w:tblPr>
      <w:tblGrid>
        <w:gridCol w:w="1835"/>
        <w:gridCol w:w="1559"/>
        <w:gridCol w:w="1418"/>
        <w:gridCol w:w="1417"/>
      </w:tblGrid>
      <w:tr w:rsidR="004F3DA3" w:rsidRPr="004F3DA3" w:rsidTr="003477B5">
        <w:trPr>
          <w:cantSplit/>
          <w:trHeight w:val="204"/>
        </w:trPr>
        <w:tc>
          <w:tcPr>
            <w:tcW w:w="1835" w:type="dxa"/>
            <w:vMerge w:val="restart"/>
            <w:tcBorders>
              <w:top w:val="single" w:sz="6" w:space="0" w:color="auto"/>
              <w:left w:val="single" w:sz="6" w:space="0" w:color="auto"/>
              <w:bottom w:val="nil"/>
              <w:right w:val="single" w:sz="6" w:space="0" w:color="auto"/>
            </w:tcBorders>
            <w:vAlign w:val="center"/>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Должность     </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4F3DA3" w:rsidRPr="004F3DA3" w:rsidRDefault="004F3DA3" w:rsidP="004F3DA3">
            <w:pPr>
              <w:pStyle w:val="ConsPlusNormal"/>
              <w:widowControl/>
              <w:spacing w:line="360" w:lineRule="auto"/>
              <w:ind w:firstLine="0"/>
              <w:jc w:val="center"/>
              <w:rPr>
                <w:rFonts w:ascii="Times New Roman" w:hAnsi="Times New Roman" w:cs="Times New Roman"/>
              </w:rPr>
            </w:pPr>
            <w:r w:rsidRPr="004F3DA3">
              <w:rPr>
                <w:rFonts w:ascii="Times New Roman" w:hAnsi="Times New Roman" w:cs="Times New Roman"/>
              </w:rPr>
              <w:t>Оклад, руб.</w:t>
            </w:r>
          </w:p>
        </w:tc>
        <w:tc>
          <w:tcPr>
            <w:tcW w:w="1417" w:type="dxa"/>
            <w:vMerge w:val="restart"/>
            <w:tcBorders>
              <w:top w:val="single" w:sz="6" w:space="0" w:color="auto"/>
              <w:left w:val="single" w:sz="6" w:space="0" w:color="auto"/>
              <w:bottom w:val="nil"/>
              <w:right w:val="single" w:sz="6" w:space="0" w:color="auto"/>
            </w:tcBorders>
            <w:vAlign w:val="center"/>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Количество</w:t>
            </w:r>
            <w:r w:rsidRPr="004F3DA3">
              <w:rPr>
                <w:rFonts w:ascii="Times New Roman" w:hAnsi="Times New Roman" w:cs="Times New Roman"/>
              </w:rPr>
              <w:br/>
              <w:t>работников</w:t>
            </w:r>
          </w:p>
        </w:tc>
      </w:tr>
      <w:tr w:rsidR="004F3DA3" w:rsidRPr="004F3DA3" w:rsidTr="003477B5">
        <w:trPr>
          <w:cantSplit/>
          <w:trHeight w:val="306"/>
        </w:trPr>
        <w:tc>
          <w:tcPr>
            <w:tcW w:w="1835" w:type="dxa"/>
            <w:vMerge/>
            <w:tcBorders>
              <w:top w:val="nil"/>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с 01.01.2013  </w:t>
            </w:r>
            <w:r w:rsidRPr="004F3DA3">
              <w:rPr>
                <w:rFonts w:ascii="Times New Roman" w:hAnsi="Times New Roman" w:cs="Times New Roman"/>
              </w:rPr>
              <w:br/>
              <w:t xml:space="preserve">по 30.06.2013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с 01.07.2013  </w:t>
            </w:r>
            <w:r w:rsidRPr="004F3DA3">
              <w:rPr>
                <w:rFonts w:ascii="Times New Roman" w:hAnsi="Times New Roman" w:cs="Times New Roman"/>
              </w:rPr>
              <w:br/>
              <w:t xml:space="preserve">по 31.12.2013 </w:t>
            </w:r>
          </w:p>
        </w:tc>
        <w:tc>
          <w:tcPr>
            <w:tcW w:w="1417" w:type="dxa"/>
            <w:vMerge/>
            <w:tcBorders>
              <w:top w:val="nil"/>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p>
        </w:tc>
      </w:tr>
      <w:tr w:rsidR="004F3DA3" w:rsidRPr="004F3DA3" w:rsidTr="003477B5">
        <w:trPr>
          <w:cantSplit/>
          <w:trHeight w:val="199"/>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jc w:val="center"/>
              <w:rPr>
                <w:rFonts w:ascii="Times New Roman" w:hAnsi="Times New Roman" w:cs="Times New Roman"/>
              </w:rPr>
            </w:pPr>
            <w:r>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jc w:val="center"/>
              <w:rPr>
                <w:rFonts w:ascii="Times New Roman" w:hAnsi="Times New Roman" w:cs="Times New Roman"/>
              </w:rPr>
            </w:pPr>
            <w:r>
              <w:rPr>
                <w:rFonts w:ascii="Times New Roman" w:hAnsi="Times New Roman" w:cs="Times New Roman"/>
              </w:rPr>
              <w:t>2</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jc w:val="center"/>
              <w:rPr>
                <w:rFonts w:ascii="Times New Roman" w:hAnsi="Times New Roman" w:cs="Times New Roman"/>
              </w:rPr>
            </w:pPr>
            <w:r>
              <w:rPr>
                <w:rFonts w:ascii="Times New Roman" w:hAnsi="Times New Roman" w:cs="Times New Roman"/>
              </w:rPr>
              <w:t>3</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jc w:val="center"/>
              <w:rPr>
                <w:rFonts w:ascii="Times New Roman" w:hAnsi="Times New Roman" w:cs="Times New Roman"/>
              </w:rPr>
            </w:pPr>
            <w:r>
              <w:rPr>
                <w:rFonts w:ascii="Times New Roman" w:hAnsi="Times New Roman" w:cs="Times New Roman"/>
              </w:rPr>
              <w:t>4</w:t>
            </w:r>
          </w:p>
        </w:tc>
      </w:tr>
      <w:tr w:rsidR="004F3DA3" w:rsidRPr="004F3DA3" w:rsidTr="003477B5">
        <w:trPr>
          <w:cantSplit/>
          <w:trHeight w:val="204"/>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Директор           </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23 000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23 000     </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    </w:t>
            </w:r>
          </w:p>
        </w:tc>
      </w:tr>
      <w:tr w:rsidR="004F3DA3" w:rsidRPr="004F3DA3" w:rsidTr="003477B5">
        <w:trPr>
          <w:cantSplit/>
          <w:trHeight w:val="204"/>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Главный бухгалтер  </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16 500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17 800     </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    </w:t>
            </w:r>
          </w:p>
        </w:tc>
      </w:tr>
      <w:tr w:rsidR="004F3DA3" w:rsidRPr="004F3DA3" w:rsidTr="003477B5">
        <w:trPr>
          <w:cantSplit/>
          <w:trHeight w:val="204"/>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Менеджер           </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11 200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12 500     </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    </w:t>
            </w:r>
          </w:p>
        </w:tc>
      </w:tr>
      <w:tr w:rsidR="004F3DA3" w:rsidRPr="004F3DA3" w:rsidTr="003477B5">
        <w:trPr>
          <w:cantSplit/>
          <w:trHeight w:val="204"/>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Продавец           </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10 000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10 000     </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    </w:t>
            </w:r>
          </w:p>
        </w:tc>
      </w:tr>
      <w:tr w:rsidR="004F3DA3" w:rsidRPr="004F3DA3" w:rsidTr="003477B5">
        <w:trPr>
          <w:cantSplit/>
          <w:trHeight w:val="204"/>
        </w:trPr>
        <w:tc>
          <w:tcPr>
            <w:tcW w:w="1835"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Уборщица           </w:t>
            </w:r>
          </w:p>
        </w:tc>
        <w:tc>
          <w:tcPr>
            <w:tcW w:w="1559"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2 200     </w:t>
            </w:r>
          </w:p>
        </w:tc>
        <w:tc>
          <w:tcPr>
            <w:tcW w:w="1418"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2 200     </w:t>
            </w:r>
          </w:p>
        </w:tc>
        <w:tc>
          <w:tcPr>
            <w:tcW w:w="1417" w:type="dxa"/>
            <w:tcBorders>
              <w:top w:val="single" w:sz="6" w:space="0" w:color="auto"/>
              <w:left w:val="single" w:sz="6" w:space="0" w:color="auto"/>
              <w:bottom w:val="single" w:sz="6" w:space="0" w:color="auto"/>
              <w:right w:val="single" w:sz="6" w:space="0" w:color="auto"/>
            </w:tcBorders>
          </w:tcPr>
          <w:p w:rsidR="004F3DA3" w:rsidRPr="004F3DA3" w:rsidRDefault="004F3DA3" w:rsidP="004F3DA3">
            <w:pPr>
              <w:pStyle w:val="ConsPlusNormal"/>
              <w:widowControl/>
              <w:spacing w:line="360" w:lineRule="auto"/>
              <w:ind w:firstLine="0"/>
              <w:rPr>
                <w:rFonts w:ascii="Times New Roman" w:hAnsi="Times New Roman" w:cs="Times New Roman"/>
              </w:rPr>
            </w:pPr>
            <w:r w:rsidRPr="004F3DA3">
              <w:rPr>
                <w:rFonts w:ascii="Times New Roman" w:hAnsi="Times New Roman" w:cs="Times New Roman"/>
              </w:rPr>
              <w:t xml:space="preserve">1    </w:t>
            </w:r>
          </w:p>
        </w:tc>
      </w:tr>
    </w:tbl>
    <w:p w:rsidR="004F3DA3" w:rsidRPr="004F3DA3" w:rsidRDefault="004F3DA3" w:rsidP="004F3DA3">
      <w:pPr>
        <w:pStyle w:val="ConsPlusNormal"/>
        <w:widowControl/>
        <w:spacing w:line="360" w:lineRule="auto"/>
        <w:ind w:firstLine="540"/>
        <w:jc w:val="both"/>
        <w:outlineLvl w:val="0"/>
        <w:rPr>
          <w:rFonts w:ascii="Times New Roman" w:hAnsi="Times New Roman" w:cs="Times New Roman"/>
        </w:rPr>
      </w:pPr>
    </w:p>
    <w:p w:rsidR="004F3DA3" w:rsidRPr="004F3DA3" w:rsidRDefault="004F3DA3" w:rsidP="00524A32">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Планируемая сумма расходов на оплату труда за год (без учета отпускных) оп</w:t>
      </w:r>
      <w:r w:rsidR="00524A32">
        <w:rPr>
          <w:rFonts w:ascii="Times New Roman" w:hAnsi="Times New Roman" w:cs="Times New Roman"/>
        </w:rPr>
        <w:t xml:space="preserve">ределена в размере 990 000 руб. </w:t>
      </w:r>
      <w:r w:rsidRPr="004F3DA3">
        <w:rPr>
          <w:rFonts w:ascii="Times New Roman" w:hAnsi="Times New Roman" w:cs="Times New Roman"/>
        </w:rPr>
        <w:t>Сумма отпускных, которую планируется выплатить за год, определена в размере 90 000 руб.</w:t>
      </w:r>
    </w:p>
    <w:p w:rsidR="004F3DA3" w:rsidRPr="004F3DA3" w:rsidRDefault="004F3DA3" w:rsidP="00524A32">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Необходимо составить специальный расчет (смету), на основании которого будет формироваться резерв на оплату отпусков в течение 2013г., а также определить сумму ежемесячных отчислений в резерв.</w:t>
      </w:r>
    </w:p>
    <w:p w:rsidR="00524A32" w:rsidRDefault="00524A32" w:rsidP="004F3DA3">
      <w:pPr>
        <w:spacing w:line="360" w:lineRule="auto"/>
        <w:jc w:val="center"/>
        <w:rPr>
          <w:b/>
          <w:bCs/>
          <w:sz w:val="20"/>
          <w:szCs w:val="20"/>
        </w:rPr>
      </w:pPr>
    </w:p>
    <w:p w:rsidR="00524A32" w:rsidRDefault="00524A32" w:rsidP="004F3DA3">
      <w:pPr>
        <w:spacing w:line="360" w:lineRule="auto"/>
        <w:jc w:val="center"/>
        <w:rPr>
          <w:b/>
          <w:bCs/>
          <w:sz w:val="20"/>
          <w:szCs w:val="20"/>
        </w:rPr>
      </w:pPr>
    </w:p>
    <w:p w:rsidR="004F3DA3" w:rsidRPr="004F3DA3" w:rsidRDefault="004F3DA3" w:rsidP="004F3DA3">
      <w:pPr>
        <w:spacing w:line="360" w:lineRule="auto"/>
        <w:jc w:val="center"/>
        <w:rPr>
          <w:b/>
          <w:bCs/>
          <w:sz w:val="20"/>
          <w:szCs w:val="20"/>
        </w:rPr>
      </w:pPr>
      <w:r>
        <w:rPr>
          <w:b/>
          <w:bCs/>
          <w:sz w:val="20"/>
          <w:szCs w:val="20"/>
        </w:rPr>
        <w:lastRenderedPageBreak/>
        <w:t>Задача 2.15.</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w:t>
      </w:r>
      <w:smartTag w:uri="urn:schemas-microsoft-com:office:smarttags" w:element="metricconverter">
        <w:smartTagPr>
          <w:attr w:name="ProductID" w:val="2012 г"/>
        </w:smartTagPr>
        <w:r w:rsidRPr="004F3DA3">
          <w:rPr>
            <w:rFonts w:ascii="Times New Roman" w:hAnsi="Times New Roman" w:cs="Times New Roman"/>
          </w:rPr>
          <w:t>2012 г</w:t>
        </w:r>
      </w:smartTag>
      <w:r w:rsidRPr="004F3DA3">
        <w:rPr>
          <w:rFonts w:ascii="Times New Roman" w:hAnsi="Times New Roman" w:cs="Times New Roman"/>
        </w:rPr>
        <w:t>. организация создала резерв предстоящих расходов на оплату отпусков в размере 110 000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Работник Петров в </w:t>
      </w:r>
      <w:smartTag w:uri="urn:schemas-microsoft-com:office:smarttags" w:element="metricconverter">
        <w:smartTagPr>
          <w:attr w:name="ProductID" w:val="2012 г"/>
        </w:smartTagPr>
        <w:r w:rsidRPr="004F3DA3">
          <w:rPr>
            <w:rFonts w:ascii="Times New Roman" w:hAnsi="Times New Roman" w:cs="Times New Roman"/>
          </w:rPr>
          <w:t>2012 г</w:t>
        </w:r>
      </w:smartTag>
      <w:r w:rsidRPr="004F3DA3">
        <w:rPr>
          <w:rFonts w:ascii="Times New Roman" w:hAnsi="Times New Roman" w:cs="Times New Roman"/>
        </w:rPr>
        <w:t>. отгулял всего 14 дней отпуска. Сумма отпускных, рассчитанная исходя из среднего заработка Петрова (с учетом обязательных страховых взносов), составила 16 500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Остальные работники отгуляли отпуск полностью. Общая сумма начисленных им отпускных (с учетом обязательных страховых взносов) составила 92 500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xml:space="preserve">. организация планирует создавать резерв на оплату отпусков. Необходимо определить, какую сумму резерва за </w:t>
      </w:r>
      <w:smartTag w:uri="urn:schemas-microsoft-com:office:smarttags" w:element="metricconverter">
        <w:smartTagPr>
          <w:attr w:name="ProductID" w:val="2012 г"/>
        </w:smartTagPr>
        <w:r w:rsidRPr="004F3DA3">
          <w:rPr>
            <w:rFonts w:ascii="Times New Roman" w:hAnsi="Times New Roman" w:cs="Times New Roman"/>
          </w:rPr>
          <w:t>2012 г</w:t>
        </w:r>
      </w:smartTag>
      <w:r w:rsidRPr="004F3DA3">
        <w:rPr>
          <w:rFonts w:ascii="Times New Roman" w:hAnsi="Times New Roman" w:cs="Times New Roman"/>
        </w:rPr>
        <w:t xml:space="preserve">. можно перенести на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w:t>
      </w:r>
    </w:p>
    <w:p w:rsidR="004F3DA3" w:rsidRPr="004F3DA3" w:rsidRDefault="004F3DA3" w:rsidP="004F3DA3">
      <w:pPr>
        <w:pStyle w:val="ConsPlusNormal"/>
        <w:widowControl/>
        <w:spacing w:line="360" w:lineRule="auto"/>
        <w:ind w:firstLine="540"/>
        <w:jc w:val="both"/>
        <w:rPr>
          <w:rFonts w:ascii="Times New Roman" w:hAnsi="Times New Roman" w:cs="Times New Roman"/>
        </w:rPr>
      </w:pPr>
    </w:p>
    <w:p w:rsidR="004F3DA3" w:rsidRPr="004F3DA3" w:rsidRDefault="004F3DA3" w:rsidP="004F3DA3">
      <w:pPr>
        <w:spacing w:line="360" w:lineRule="auto"/>
        <w:jc w:val="center"/>
        <w:rPr>
          <w:b/>
          <w:bCs/>
          <w:sz w:val="20"/>
          <w:szCs w:val="20"/>
        </w:rPr>
      </w:pPr>
      <w:r>
        <w:rPr>
          <w:b/>
          <w:bCs/>
          <w:sz w:val="20"/>
          <w:szCs w:val="20"/>
        </w:rPr>
        <w:t>Задача 2.16.</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w:t>
      </w:r>
      <w:smartTag w:uri="urn:schemas-microsoft-com:office:smarttags" w:element="metricconverter">
        <w:smartTagPr>
          <w:attr w:name="ProductID" w:val="2012 г"/>
        </w:smartTagPr>
        <w:r w:rsidRPr="004F3DA3">
          <w:rPr>
            <w:sz w:val="20"/>
            <w:szCs w:val="20"/>
          </w:rPr>
          <w:t>2012 г</w:t>
        </w:r>
      </w:smartTag>
      <w:r w:rsidRPr="004F3DA3">
        <w:rPr>
          <w:sz w:val="20"/>
          <w:szCs w:val="20"/>
        </w:rPr>
        <w:t xml:space="preserve">. организация создала резерв на оплату отпусков в размере 110 000 руб. В течение года на работу принимались новые сотрудники, которым был предоставлен оплачиваемый отпуск. В связи с этим фактически на оплату отпусков в </w:t>
      </w:r>
      <w:smartTag w:uri="urn:schemas-microsoft-com:office:smarttags" w:element="metricconverter">
        <w:smartTagPr>
          <w:attr w:name="ProductID" w:val="2012 г"/>
        </w:smartTagPr>
        <w:r w:rsidRPr="004F3DA3">
          <w:rPr>
            <w:sz w:val="20"/>
            <w:szCs w:val="20"/>
          </w:rPr>
          <w:t>2012 г</w:t>
        </w:r>
      </w:smartTag>
      <w:r w:rsidRPr="004F3DA3">
        <w:rPr>
          <w:sz w:val="20"/>
          <w:szCs w:val="20"/>
        </w:rPr>
        <w:t>. организация израсходовала 120 000 руб.</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Имеет ли право организация возникшую разницу в размере 10 000 руб. (120 000 руб. - 110 000 руб.) включить в расходы 31 декабря </w:t>
      </w:r>
      <w:smartTag w:uri="urn:schemas-microsoft-com:office:smarttags" w:element="metricconverter">
        <w:smartTagPr>
          <w:attr w:name="ProductID" w:val="2012 г"/>
        </w:smartTagPr>
        <w:r w:rsidRPr="004F3DA3">
          <w:rPr>
            <w:sz w:val="20"/>
            <w:szCs w:val="20"/>
          </w:rPr>
          <w:t>2012 г</w:t>
        </w:r>
      </w:smartTag>
      <w:r w:rsidRPr="004F3DA3">
        <w:rPr>
          <w:sz w:val="20"/>
          <w:szCs w:val="20"/>
        </w:rPr>
        <w:t>. Ответ обоснуйте ссылкой на соответствующие статьи НК РФ.</w:t>
      </w:r>
    </w:p>
    <w:p w:rsidR="004F3DA3" w:rsidRDefault="004F3DA3" w:rsidP="004F3DA3">
      <w:pPr>
        <w:spacing w:line="360" w:lineRule="auto"/>
        <w:rPr>
          <w:b/>
          <w:bCs/>
          <w:sz w:val="20"/>
          <w:szCs w:val="20"/>
        </w:rPr>
      </w:pPr>
    </w:p>
    <w:p w:rsidR="004F3DA3" w:rsidRDefault="004F3DA3" w:rsidP="004F3DA3">
      <w:pPr>
        <w:spacing w:line="360" w:lineRule="auto"/>
        <w:rPr>
          <w:b/>
          <w:bCs/>
          <w:sz w:val="20"/>
          <w:szCs w:val="20"/>
        </w:rPr>
      </w:pPr>
    </w:p>
    <w:p w:rsidR="004F3DA3" w:rsidRDefault="004F3DA3" w:rsidP="004F3DA3">
      <w:pPr>
        <w:spacing w:line="360" w:lineRule="auto"/>
        <w:rPr>
          <w:b/>
          <w:bCs/>
          <w:sz w:val="20"/>
          <w:szCs w:val="20"/>
        </w:rPr>
      </w:pPr>
    </w:p>
    <w:p w:rsidR="00524A32" w:rsidRDefault="00524A32" w:rsidP="004F3DA3">
      <w:pPr>
        <w:spacing w:line="360" w:lineRule="auto"/>
        <w:rPr>
          <w:b/>
          <w:bCs/>
          <w:sz w:val="20"/>
          <w:szCs w:val="20"/>
        </w:rPr>
      </w:pPr>
    </w:p>
    <w:p w:rsidR="00524A32" w:rsidRDefault="00524A32" w:rsidP="004F3DA3">
      <w:pPr>
        <w:spacing w:line="360" w:lineRule="auto"/>
        <w:rPr>
          <w:b/>
          <w:bCs/>
          <w:sz w:val="20"/>
          <w:szCs w:val="20"/>
        </w:rPr>
      </w:pPr>
    </w:p>
    <w:p w:rsidR="004F3DA3" w:rsidRPr="004F3DA3" w:rsidRDefault="004F3DA3" w:rsidP="004F3DA3">
      <w:pPr>
        <w:spacing w:line="360" w:lineRule="auto"/>
        <w:jc w:val="center"/>
        <w:rPr>
          <w:b/>
          <w:bCs/>
        </w:rPr>
      </w:pPr>
      <w:r w:rsidRPr="004F3DA3">
        <w:rPr>
          <w:b/>
          <w:bCs/>
        </w:rPr>
        <w:lastRenderedPageBreak/>
        <w:t>2.3. Налоговый учет амортизируемого имущества</w:t>
      </w:r>
    </w:p>
    <w:p w:rsidR="004F3DA3" w:rsidRPr="004F3DA3" w:rsidRDefault="004F3DA3" w:rsidP="004F3DA3">
      <w:pPr>
        <w:spacing w:line="360" w:lineRule="auto"/>
        <w:jc w:val="center"/>
        <w:rPr>
          <w:b/>
          <w:bCs/>
          <w:sz w:val="20"/>
          <w:szCs w:val="20"/>
        </w:rPr>
      </w:pPr>
    </w:p>
    <w:p w:rsidR="004F3DA3" w:rsidRPr="004F3DA3" w:rsidRDefault="004F3DA3" w:rsidP="004F3DA3">
      <w:pPr>
        <w:pStyle w:val="ConsNormal"/>
        <w:spacing w:line="360" w:lineRule="auto"/>
        <w:ind w:right="0" w:firstLine="0"/>
        <w:jc w:val="both"/>
        <w:rPr>
          <w:rFonts w:ascii="Times New Roman" w:hAnsi="Times New Roman" w:cs="Times New Roman"/>
          <w:b/>
          <w:sz w:val="20"/>
          <w:szCs w:val="20"/>
        </w:rPr>
      </w:pPr>
      <w:r w:rsidRPr="004F3DA3">
        <w:rPr>
          <w:rFonts w:ascii="Times New Roman" w:hAnsi="Times New Roman" w:cs="Times New Roman"/>
          <w:sz w:val="20"/>
          <w:szCs w:val="20"/>
        </w:rPr>
        <w:t xml:space="preserve">Порядок признания имущества организации в составе амортизируемого для целей налогового учета определен статьей 256 НК РФ. Амортизируемым имуществом, согласно вышеназванной статье, признается имущество, результаты интеллектуальной деятельности и иные объекты интеллектуальной собственности, удовлетворяющее </w:t>
      </w:r>
      <w:r w:rsidRPr="004F3DA3">
        <w:rPr>
          <w:rFonts w:ascii="Times New Roman" w:hAnsi="Times New Roman" w:cs="Times New Roman"/>
          <w:b/>
          <w:sz w:val="20"/>
          <w:szCs w:val="20"/>
        </w:rPr>
        <w:t>одновременно трем условиям:</w:t>
      </w:r>
    </w:p>
    <w:p w:rsidR="004F3DA3" w:rsidRPr="004F3DA3" w:rsidRDefault="004F3DA3" w:rsidP="004F3DA3">
      <w:pPr>
        <w:pStyle w:val="ConsNormal"/>
        <w:numPr>
          <w:ilvl w:val="0"/>
          <w:numId w:val="6"/>
        </w:numPr>
        <w:spacing w:line="360" w:lineRule="auto"/>
        <w:ind w:right="0"/>
        <w:jc w:val="both"/>
        <w:rPr>
          <w:rFonts w:ascii="Times New Roman" w:hAnsi="Times New Roman" w:cs="Times New Roman"/>
          <w:sz w:val="20"/>
          <w:szCs w:val="20"/>
        </w:rPr>
      </w:pPr>
      <w:r w:rsidRPr="004F3DA3">
        <w:rPr>
          <w:rFonts w:ascii="Times New Roman" w:hAnsi="Times New Roman" w:cs="Times New Roman"/>
          <w:sz w:val="20"/>
          <w:szCs w:val="20"/>
        </w:rPr>
        <w:t xml:space="preserve">имущество находится у организации на </w:t>
      </w:r>
      <w:r w:rsidRPr="004F3DA3">
        <w:rPr>
          <w:rFonts w:ascii="Times New Roman" w:hAnsi="Times New Roman" w:cs="Times New Roman"/>
          <w:b/>
          <w:sz w:val="20"/>
          <w:szCs w:val="20"/>
        </w:rPr>
        <w:t>праве собственности</w:t>
      </w:r>
      <w:r w:rsidRPr="004F3DA3">
        <w:rPr>
          <w:rFonts w:ascii="Times New Roman" w:hAnsi="Times New Roman" w:cs="Times New Roman"/>
          <w:sz w:val="20"/>
          <w:szCs w:val="20"/>
        </w:rPr>
        <w:t>. Исключение составляет лизинговое имущество, числящееся в соответствии с условиями договора на балансе лизингополучателя,</w:t>
      </w:r>
    </w:p>
    <w:p w:rsidR="004F3DA3" w:rsidRPr="004F3DA3" w:rsidRDefault="004F3DA3" w:rsidP="004F3DA3">
      <w:pPr>
        <w:pStyle w:val="ConsNormal"/>
        <w:numPr>
          <w:ilvl w:val="0"/>
          <w:numId w:val="6"/>
        </w:numPr>
        <w:spacing w:line="360" w:lineRule="auto"/>
        <w:ind w:right="0"/>
        <w:jc w:val="both"/>
        <w:rPr>
          <w:rFonts w:ascii="Times New Roman" w:hAnsi="Times New Roman" w:cs="Times New Roman"/>
          <w:sz w:val="20"/>
          <w:szCs w:val="20"/>
        </w:rPr>
      </w:pPr>
      <w:r w:rsidRPr="004F3DA3">
        <w:rPr>
          <w:rFonts w:ascii="Times New Roman" w:hAnsi="Times New Roman" w:cs="Times New Roman"/>
          <w:sz w:val="20"/>
          <w:szCs w:val="20"/>
        </w:rPr>
        <w:t xml:space="preserve">используется организацией </w:t>
      </w:r>
      <w:r w:rsidRPr="004F3DA3">
        <w:rPr>
          <w:rFonts w:ascii="Times New Roman" w:hAnsi="Times New Roman" w:cs="Times New Roman"/>
          <w:b/>
          <w:sz w:val="20"/>
          <w:szCs w:val="20"/>
        </w:rPr>
        <w:t>для извлечения дохода</w:t>
      </w:r>
      <w:r w:rsidRPr="004F3DA3">
        <w:rPr>
          <w:rFonts w:ascii="Times New Roman" w:hAnsi="Times New Roman" w:cs="Times New Roman"/>
          <w:sz w:val="20"/>
          <w:szCs w:val="20"/>
        </w:rPr>
        <w:t xml:space="preserve"> (для производства и реализации продукции (работ, услуг) или управления организацией),</w:t>
      </w:r>
    </w:p>
    <w:p w:rsidR="004F3DA3" w:rsidRPr="004F3DA3" w:rsidRDefault="004F3DA3" w:rsidP="004F3DA3">
      <w:pPr>
        <w:pStyle w:val="ConsNormal"/>
        <w:numPr>
          <w:ilvl w:val="0"/>
          <w:numId w:val="6"/>
        </w:numPr>
        <w:spacing w:line="360" w:lineRule="auto"/>
        <w:ind w:right="0"/>
        <w:jc w:val="both"/>
        <w:rPr>
          <w:rFonts w:ascii="Times New Roman" w:hAnsi="Times New Roman" w:cs="Times New Roman"/>
          <w:sz w:val="20"/>
          <w:szCs w:val="20"/>
        </w:rPr>
      </w:pPr>
      <w:r w:rsidRPr="004F3DA3">
        <w:rPr>
          <w:rFonts w:ascii="Times New Roman" w:hAnsi="Times New Roman" w:cs="Times New Roman"/>
          <w:sz w:val="20"/>
          <w:szCs w:val="20"/>
        </w:rPr>
        <w:t xml:space="preserve">стоимость имущества </w:t>
      </w:r>
      <w:r w:rsidRPr="004F3DA3">
        <w:rPr>
          <w:rFonts w:ascii="Times New Roman" w:hAnsi="Times New Roman" w:cs="Times New Roman"/>
          <w:b/>
          <w:sz w:val="20"/>
          <w:szCs w:val="20"/>
        </w:rPr>
        <w:t>погашается</w:t>
      </w:r>
      <w:r w:rsidRPr="004F3DA3">
        <w:rPr>
          <w:rFonts w:ascii="Times New Roman" w:hAnsi="Times New Roman" w:cs="Times New Roman"/>
          <w:sz w:val="20"/>
          <w:szCs w:val="20"/>
        </w:rPr>
        <w:t xml:space="preserve"> путем начисления амортизации. </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r w:rsidRPr="004F3DA3">
        <w:rPr>
          <w:rFonts w:ascii="Times New Roman" w:hAnsi="Times New Roman" w:cs="Times New Roman"/>
          <w:sz w:val="20"/>
          <w:szCs w:val="20"/>
        </w:rPr>
        <w:t>Причем, амортизируемым имуществом признается только имущество:</w:t>
      </w:r>
    </w:p>
    <w:p w:rsidR="004F3DA3" w:rsidRPr="004F3DA3" w:rsidRDefault="004F3DA3" w:rsidP="004F3DA3">
      <w:pPr>
        <w:pStyle w:val="ConsNormal"/>
        <w:numPr>
          <w:ilvl w:val="1"/>
          <w:numId w:val="6"/>
        </w:numPr>
        <w:spacing w:line="360" w:lineRule="auto"/>
        <w:ind w:right="0"/>
        <w:jc w:val="both"/>
        <w:rPr>
          <w:rFonts w:ascii="Times New Roman" w:hAnsi="Times New Roman" w:cs="Times New Roman"/>
          <w:sz w:val="20"/>
          <w:szCs w:val="20"/>
        </w:rPr>
      </w:pPr>
      <w:r w:rsidRPr="004F3DA3">
        <w:rPr>
          <w:rFonts w:ascii="Times New Roman" w:hAnsi="Times New Roman" w:cs="Times New Roman"/>
          <w:sz w:val="20"/>
          <w:szCs w:val="20"/>
        </w:rPr>
        <w:t xml:space="preserve">со сроком полезного использования </w:t>
      </w:r>
      <w:r w:rsidRPr="004F3DA3">
        <w:rPr>
          <w:rFonts w:ascii="Times New Roman" w:hAnsi="Times New Roman" w:cs="Times New Roman"/>
          <w:b/>
          <w:sz w:val="20"/>
          <w:szCs w:val="20"/>
        </w:rPr>
        <w:t>более 12 месяцев</w:t>
      </w:r>
      <w:r w:rsidRPr="004F3DA3">
        <w:rPr>
          <w:rFonts w:ascii="Times New Roman" w:hAnsi="Times New Roman" w:cs="Times New Roman"/>
          <w:sz w:val="20"/>
          <w:szCs w:val="20"/>
        </w:rPr>
        <w:t xml:space="preserve"> и </w:t>
      </w:r>
    </w:p>
    <w:p w:rsidR="004F3DA3" w:rsidRPr="004F3DA3" w:rsidRDefault="004F3DA3" w:rsidP="004F3DA3">
      <w:pPr>
        <w:pStyle w:val="ConsNormal"/>
        <w:numPr>
          <w:ilvl w:val="1"/>
          <w:numId w:val="6"/>
        </w:numPr>
        <w:spacing w:line="360" w:lineRule="auto"/>
        <w:ind w:right="0"/>
        <w:jc w:val="both"/>
        <w:rPr>
          <w:rFonts w:ascii="Times New Roman" w:hAnsi="Times New Roman" w:cs="Times New Roman"/>
          <w:sz w:val="20"/>
          <w:szCs w:val="20"/>
        </w:rPr>
      </w:pPr>
      <w:r w:rsidRPr="004F3DA3">
        <w:rPr>
          <w:rFonts w:ascii="Times New Roman" w:hAnsi="Times New Roman" w:cs="Times New Roman"/>
          <w:sz w:val="20"/>
          <w:szCs w:val="20"/>
        </w:rPr>
        <w:t xml:space="preserve">первоначальной стоимостью </w:t>
      </w:r>
      <w:r w:rsidRPr="004F3DA3">
        <w:rPr>
          <w:rFonts w:ascii="Times New Roman" w:hAnsi="Times New Roman" w:cs="Times New Roman"/>
          <w:b/>
          <w:sz w:val="20"/>
          <w:szCs w:val="20"/>
        </w:rPr>
        <w:t>более 40 000 рублей</w:t>
      </w:r>
      <w:r w:rsidRPr="004F3DA3">
        <w:rPr>
          <w:rFonts w:ascii="Times New Roman" w:hAnsi="Times New Roman" w:cs="Times New Roman"/>
          <w:sz w:val="20"/>
          <w:szCs w:val="20"/>
        </w:rPr>
        <w:t>.</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r w:rsidRPr="004F3DA3">
        <w:rPr>
          <w:rFonts w:ascii="Times New Roman" w:hAnsi="Times New Roman" w:cs="Times New Roman"/>
          <w:sz w:val="20"/>
          <w:szCs w:val="20"/>
        </w:rPr>
        <w:t>Соответственно, имущество, стоимостью менее 40 000 руб. амортизируемым не признается и включается в состав материальных расходов единовременно общей суммой в момент ввода в эксплуатацию.</w:t>
      </w:r>
    </w:p>
    <w:p w:rsid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lastRenderedPageBreak/>
        <w:t>Задача 2.17</w:t>
      </w:r>
      <w:r>
        <w:rPr>
          <w:rFonts w:ascii="Times New Roman" w:hAnsi="Times New Roman" w:cs="Times New Roman"/>
          <w:b/>
          <w:bCs/>
        </w:rPr>
        <w:t>.</w:t>
      </w:r>
    </w:p>
    <w:p w:rsidR="004F3DA3" w:rsidRPr="004F3DA3" w:rsidRDefault="004F3DA3" w:rsidP="004F3DA3">
      <w:pPr>
        <w:spacing w:line="360" w:lineRule="auto"/>
        <w:ind w:firstLine="540"/>
        <w:jc w:val="both"/>
        <w:rPr>
          <w:sz w:val="20"/>
          <w:szCs w:val="20"/>
        </w:rPr>
      </w:pPr>
      <w:r w:rsidRPr="004F3DA3">
        <w:rPr>
          <w:sz w:val="20"/>
          <w:szCs w:val="20"/>
        </w:rPr>
        <w:t>Организацией в феврале 2012 года приобретено основное средство, стоимостью 45 000 руб. и сроком полезного использования 2 года (24 месяца). Данный объект основного средства в эксплуатацию не введен и хранится на складе организации по настоящее время.</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Можно ли данный объект отнести к амортизированному имуществу? Ответ обоснуйте ссылкой на соответствующие статьи НК РФ.</w:t>
      </w:r>
    </w:p>
    <w:p w:rsidR="004F3DA3" w:rsidRPr="004F3DA3" w:rsidRDefault="004F3DA3" w:rsidP="004F3DA3">
      <w:pPr>
        <w:spacing w:line="360" w:lineRule="auto"/>
        <w:jc w:val="both"/>
        <w:rPr>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2.18.</w:t>
      </w:r>
    </w:p>
    <w:p w:rsidR="004F3DA3" w:rsidRPr="004F3DA3" w:rsidRDefault="004F3DA3" w:rsidP="004F3DA3">
      <w:pPr>
        <w:spacing w:line="360" w:lineRule="auto"/>
        <w:ind w:firstLine="360"/>
        <w:jc w:val="both"/>
        <w:rPr>
          <w:sz w:val="20"/>
          <w:szCs w:val="20"/>
        </w:rPr>
      </w:pPr>
      <w:r w:rsidRPr="004F3DA3">
        <w:rPr>
          <w:sz w:val="20"/>
          <w:szCs w:val="20"/>
        </w:rPr>
        <w:t>В августе 2013 года организацией п</w:t>
      </w:r>
      <w:r>
        <w:rPr>
          <w:sz w:val="20"/>
          <w:szCs w:val="20"/>
        </w:rPr>
        <w:t>риобретено следующее имущество:</w:t>
      </w:r>
    </w:p>
    <w:p w:rsidR="004F3DA3" w:rsidRPr="004F3DA3" w:rsidRDefault="004F3DA3" w:rsidP="004F3DA3">
      <w:pPr>
        <w:numPr>
          <w:ilvl w:val="0"/>
          <w:numId w:val="1"/>
        </w:numPr>
        <w:spacing w:line="360" w:lineRule="auto"/>
        <w:jc w:val="both"/>
        <w:rPr>
          <w:sz w:val="20"/>
          <w:szCs w:val="20"/>
        </w:rPr>
      </w:pPr>
      <w:r w:rsidRPr="004F3DA3">
        <w:rPr>
          <w:sz w:val="20"/>
          <w:szCs w:val="20"/>
        </w:rPr>
        <w:t>Телефонный аппарат, стоимостью 13 000 руб.,</w:t>
      </w:r>
    </w:p>
    <w:p w:rsidR="004F3DA3" w:rsidRPr="004F3DA3" w:rsidRDefault="004F3DA3" w:rsidP="004F3DA3">
      <w:pPr>
        <w:numPr>
          <w:ilvl w:val="0"/>
          <w:numId w:val="1"/>
        </w:numPr>
        <w:spacing w:line="360" w:lineRule="auto"/>
        <w:jc w:val="both"/>
        <w:rPr>
          <w:sz w:val="20"/>
          <w:szCs w:val="20"/>
        </w:rPr>
      </w:pPr>
      <w:r w:rsidRPr="004F3DA3">
        <w:rPr>
          <w:sz w:val="20"/>
          <w:szCs w:val="20"/>
        </w:rPr>
        <w:t>Холодильная установка, стоимостью 45 000 руб.,</w:t>
      </w:r>
    </w:p>
    <w:p w:rsidR="004F3DA3" w:rsidRPr="004F3DA3" w:rsidRDefault="004F3DA3" w:rsidP="004F3DA3">
      <w:pPr>
        <w:numPr>
          <w:ilvl w:val="0"/>
          <w:numId w:val="1"/>
        </w:numPr>
        <w:spacing w:line="360" w:lineRule="auto"/>
        <w:jc w:val="both"/>
        <w:rPr>
          <w:sz w:val="20"/>
          <w:szCs w:val="20"/>
        </w:rPr>
      </w:pPr>
      <w:r w:rsidRPr="004F3DA3">
        <w:rPr>
          <w:sz w:val="20"/>
          <w:szCs w:val="20"/>
        </w:rPr>
        <w:t>Картина художника Соловьева А.А., стоимостью 63 000 руб.,</w:t>
      </w:r>
    </w:p>
    <w:p w:rsidR="004F3DA3" w:rsidRPr="004F3DA3" w:rsidRDefault="004F3DA3" w:rsidP="004F3DA3">
      <w:pPr>
        <w:numPr>
          <w:ilvl w:val="0"/>
          <w:numId w:val="1"/>
        </w:numPr>
        <w:spacing w:line="360" w:lineRule="auto"/>
        <w:jc w:val="both"/>
        <w:rPr>
          <w:sz w:val="20"/>
          <w:szCs w:val="20"/>
        </w:rPr>
      </w:pPr>
      <w:r w:rsidRPr="004F3DA3">
        <w:rPr>
          <w:sz w:val="20"/>
          <w:szCs w:val="20"/>
        </w:rPr>
        <w:t>Книга «История железнодорожного транспорта» Акимова В.Г., стоимостью 6 000 руб.,</w:t>
      </w:r>
    </w:p>
    <w:p w:rsidR="004F3DA3" w:rsidRPr="004F3DA3" w:rsidRDefault="004F3DA3" w:rsidP="004F3DA3">
      <w:pPr>
        <w:spacing w:line="360" w:lineRule="auto"/>
        <w:ind w:firstLine="360"/>
        <w:jc w:val="both"/>
        <w:rPr>
          <w:sz w:val="20"/>
          <w:szCs w:val="20"/>
        </w:rPr>
      </w:pPr>
      <w:r w:rsidRPr="004F3DA3">
        <w:rPr>
          <w:sz w:val="20"/>
          <w:szCs w:val="20"/>
        </w:rPr>
        <w:t>5) Акции АКБ «</w:t>
      </w:r>
      <w:proofErr w:type="spellStart"/>
      <w:r w:rsidRPr="004F3DA3">
        <w:rPr>
          <w:sz w:val="20"/>
          <w:szCs w:val="20"/>
        </w:rPr>
        <w:t>Желдорбанк</w:t>
      </w:r>
      <w:proofErr w:type="spellEnd"/>
      <w:r w:rsidRPr="004F3DA3">
        <w:rPr>
          <w:sz w:val="20"/>
          <w:szCs w:val="20"/>
        </w:rPr>
        <w:t>»: количество – 20 акций, номинал – 3 000 руб., по цене 3 500 руб. за акцию.</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Назовите имущество, не подлежащее амортизации. Ответ обоснуйте ссылкой на соответствующие статьи НК РФ.</w:t>
      </w:r>
    </w:p>
    <w:p w:rsidR="004F3DA3" w:rsidRPr="004F3DA3" w:rsidRDefault="004F3DA3" w:rsidP="004F3DA3">
      <w:pPr>
        <w:spacing w:line="360" w:lineRule="auto"/>
        <w:ind w:firstLine="360"/>
        <w:jc w:val="both"/>
        <w:rPr>
          <w:b/>
          <w:bCs/>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2.19</w:t>
      </w:r>
      <w:r>
        <w:rPr>
          <w:rFonts w:ascii="Times New Roman" w:hAnsi="Times New Roman" w:cs="Times New Roman"/>
          <w:b/>
          <w:bCs/>
        </w:rPr>
        <w:t>.</w:t>
      </w:r>
    </w:p>
    <w:p w:rsidR="004F3DA3" w:rsidRPr="004F3DA3" w:rsidRDefault="004F3DA3" w:rsidP="004F3DA3">
      <w:pPr>
        <w:spacing w:line="360" w:lineRule="auto"/>
        <w:ind w:firstLine="360"/>
        <w:jc w:val="both"/>
        <w:rPr>
          <w:sz w:val="20"/>
          <w:szCs w:val="20"/>
        </w:rPr>
      </w:pPr>
      <w:r w:rsidRPr="004F3DA3">
        <w:rPr>
          <w:sz w:val="20"/>
          <w:szCs w:val="20"/>
        </w:rPr>
        <w:t>Организацией приобретен технический станок у поставщика. При покупке основного средства организация произвела следующие затраты:</w:t>
      </w:r>
    </w:p>
    <w:p w:rsidR="004F3DA3" w:rsidRPr="004F3DA3" w:rsidRDefault="004F3DA3" w:rsidP="004F3DA3">
      <w:pPr>
        <w:numPr>
          <w:ilvl w:val="0"/>
          <w:numId w:val="2"/>
        </w:numPr>
        <w:spacing w:line="360" w:lineRule="auto"/>
        <w:jc w:val="both"/>
        <w:rPr>
          <w:sz w:val="20"/>
          <w:szCs w:val="20"/>
        </w:rPr>
      </w:pPr>
      <w:r w:rsidRPr="004F3DA3">
        <w:rPr>
          <w:sz w:val="20"/>
          <w:szCs w:val="20"/>
        </w:rPr>
        <w:t>Цена станка по договору – 59 000 руб., в том числе налог на добавленную стоимость,</w:t>
      </w:r>
    </w:p>
    <w:p w:rsidR="004F3DA3" w:rsidRPr="004F3DA3" w:rsidRDefault="004F3DA3" w:rsidP="004F3DA3">
      <w:pPr>
        <w:numPr>
          <w:ilvl w:val="0"/>
          <w:numId w:val="2"/>
        </w:numPr>
        <w:spacing w:line="360" w:lineRule="auto"/>
        <w:jc w:val="both"/>
        <w:rPr>
          <w:sz w:val="20"/>
          <w:szCs w:val="20"/>
        </w:rPr>
      </w:pPr>
      <w:r w:rsidRPr="004F3DA3">
        <w:rPr>
          <w:sz w:val="20"/>
          <w:szCs w:val="20"/>
        </w:rPr>
        <w:lastRenderedPageBreak/>
        <w:t>Транспортные расходы по доставке станка на склад организации, не включенные в цену товара – 2 000 руб., в том числе налог на добавленную стоимость,</w:t>
      </w:r>
    </w:p>
    <w:p w:rsidR="004F3DA3" w:rsidRPr="004F3DA3" w:rsidRDefault="004F3DA3" w:rsidP="004F3DA3">
      <w:pPr>
        <w:numPr>
          <w:ilvl w:val="0"/>
          <w:numId w:val="2"/>
        </w:numPr>
        <w:spacing w:line="360" w:lineRule="auto"/>
        <w:jc w:val="both"/>
        <w:rPr>
          <w:sz w:val="20"/>
          <w:szCs w:val="20"/>
        </w:rPr>
      </w:pPr>
      <w:r w:rsidRPr="004F3DA3">
        <w:rPr>
          <w:sz w:val="20"/>
          <w:szCs w:val="20"/>
        </w:rPr>
        <w:t xml:space="preserve">Расходы по установке станка и приведение его в состояние, пригодное к эксплуатации – 1 500 руб., </w:t>
      </w:r>
    </w:p>
    <w:p w:rsidR="004F3DA3" w:rsidRPr="004F3DA3" w:rsidRDefault="004F3DA3" w:rsidP="004F3DA3">
      <w:pPr>
        <w:numPr>
          <w:ilvl w:val="0"/>
          <w:numId w:val="2"/>
        </w:numPr>
        <w:spacing w:line="360" w:lineRule="auto"/>
        <w:jc w:val="both"/>
        <w:rPr>
          <w:sz w:val="20"/>
          <w:szCs w:val="20"/>
        </w:rPr>
      </w:pPr>
      <w:r w:rsidRPr="004F3DA3">
        <w:rPr>
          <w:sz w:val="20"/>
          <w:szCs w:val="20"/>
        </w:rPr>
        <w:t>Для покупки станка были привлечены заемные средства. Проценты за пользование заемными средствами составили – 500 руб.</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Определите первоначальную стоимость приобретенного станка. Ответ обоснуйте ссылкой на соответствующие статьи НК РФ.</w:t>
      </w:r>
    </w:p>
    <w:p w:rsidR="004F3DA3" w:rsidRPr="004F3DA3" w:rsidRDefault="004F3DA3" w:rsidP="004F3DA3">
      <w:pPr>
        <w:spacing w:line="360" w:lineRule="auto"/>
        <w:jc w:val="both"/>
        <w:rPr>
          <w:sz w:val="20"/>
          <w:szCs w:val="20"/>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2.20.</w:t>
      </w:r>
    </w:p>
    <w:p w:rsidR="004F3DA3" w:rsidRPr="004F3DA3" w:rsidRDefault="004F3DA3" w:rsidP="004F3DA3">
      <w:pPr>
        <w:spacing w:line="360" w:lineRule="auto"/>
        <w:ind w:firstLine="540"/>
        <w:jc w:val="both"/>
        <w:rPr>
          <w:sz w:val="20"/>
          <w:szCs w:val="20"/>
        </w:rPr>
      </w:pPr>
      <w:r w:rsidRPr="004F3DA3">
        <w:rPr>
          <w:sz w:val="20"/>
          <w:szCs w:val="20"/>
        </w:rPr>
        <w:t>Организацией приобретено здание с железобетонными каркасами, со стенами из крупных блоков. Акт приема-передачи подписан 08.08.2013 г. Все необходимые документы по объекту недвижимого имущества поданы на регистрацию 09.09.2013г.</w:t>
      </w:r>
    </w:p>
    <w:p w:rsidR="004F3DA3" w:rsidRPr="004F3DA3" w:rsidRDefault="004F3DA3" w:rsidP="004F3DA3">
      <w:pPr>
        <w:spacing w:line="360" w:lineRule="auto"/>
        <w:jc w:val="both"/>
        <w:rPr>
          <w:sz w:val="20"/>
          <w:szCs w:val="20"/>
        </w:rPr>
      </w:pPr>
      <w:r w:rsidRPr="004F3DA3">
        <w:rPr>
          <w:sz w:val="20"/>
          <w:szCs w:val="20"/>
        </w:rPr>
        <w:t xml:space="preserve">Определите момент включения купленного здания в состав амортизационной группы. </w:t>
      </w:r>
    </w:p>
    <w:p w:rsidR="004F3DA3" w:rsidRPr="004F3DA3" w:rsidRDefault="004F3DA3" w:rsidP="004F3DA3">
      <w:pPr>
        <w:spacing w:line="360" w:lineRule="auto"/>
        <w:jc w:val="both"/>
        <w:rPr>
          <w:sz w:val="20"/>
          <w:szCs w:val="20"/>
        </w:rPr>
      </w:pPr>
      <w:r w:rsidRPr="004F3DA3">
        <w:rPr>
          <w:sz w:val="20"/>
          <w:szCs w:val="20"/>
        </w:rPr>
        <w:t>В какую амортизационную группу включается рассматриваемый объект?</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Ответ обоснуйте ссылкой на соответствующие статьи НК РФ.</w:t>
      </w: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p>
    <w:p w:rsidR="004F3DA3" w:rsidRPr="004F3DA3" w:rsidRDefault="004F3DA3" w:rsidP="004F3DA3">
      <w:pPr>
        <w:pStyle w:val="ConsPlusNormal"/>
        <w:widowControl/>
        <w:spacing w:line="360" w:lineRule="auto"/>
        <w:ind w:firstLine="540"/>
        <w:jc w:val="center"/>
        <w:rPr>
          <w:rFonts w:ascii="Times New Roman" w:hAnsi="Times New Roman" w:cs="Times New Roman"/>
          <w:b/>
          <w:bCs/>
        </w:rPr>
      </w:pPr>
      <w:r w:rsidRPr="004F3DA3">
        <w:rPr>
          <w:rFonts w:ascii="Times New Roman" w:hAnsi="Times New Roman" w:cs="Times New Roman"/>
          <w:b/>
          <w:bCs/>
        </w:rPr>
        <w:t>Задача 2.2</w:t>
      </w:r>
      <w:r>
        <w:rPr>
          <w:rFonts w:ascii="Times New Roman" w:hAnsi="Times New Roman" w:cs="Times New Roman"/>
          <w:b/>
          <w:bCs/>
        </w:rPr>
        <w:t>1.</w:t>
      </w:r>
    </w:p>
    <w:p w:rsidR="004F3DA3" w:rsidRPr="004F3DA3" w:rsidRDefault="004F3DA3" w:rsidP="004F3DA3">
      <w:pPr>
        <w:pStyle w:val="ConsNormal"/>
        <w:spacing w:line="360" w:lineRule="auto"/>
        <w:ind w:right="0" w:firstLine="540"/>
        <w:jc w:val="both"/>
        <w:rPr>
          <w:rFonts w:ascii="Times New Roman" w:hAnsi="Times New Roman" w:cs="Times New Roman"/>
          <w:sz w:val="20"/>
          <w:szCs w:val="20"/>
        </w:rPr>
      </w:pPr>
      <w:r w:rsidRPr="004F3DA3">
        <w:rPr>
          <w:rFonts w:ascii="Times New Roman" w:hAnsi="Times New Roman" w:cs="Times New Roman"/>
          <w:sz w:val="20"/>
          <w:szCs w:val="20"/>
        </w:rPr>
        <w:t xml:space="preserve">ООО «Горизонт» заключило договор безвозмездного пользования станком с организацией «Альфа» (ООО «Горизонт» - передающая сторона). </w:t>
      </w:r>
    </w:p>
    <w:p w:rsidR="004F3DA3" w:rsidRPr="004F3DA3" w:rsidRDefault="004F3DA3" w:rsidP="00C12D5A">
      <w:pPr>
        <w:pStyle w:val="ConsNormal"/>
        <w:spacing w:line="360" w:lineRule="auto"/>
        <w:ind w:right="0" w:firstLine="540"/>
        <w:jc w:val="both"/>
        <w:rPr>
          <w:rFonts w:ascii="Times New Roman" w:hAnsi="Times New Roman" w:cs="Times New Roman"/>
          <w:sz w:val="20"/>
          <w:szCs w:val="20"/>
        </w:rPr>
      </w:pPr>
      <w:r w:rsidRPr="004F3DA3">
        <w:rPr>
          <w:rFonts w:ascii="Times New Roman" w:hAnsi="Times New Roman" w:cs="Times New Roman"/>
          <w:sz w:val="20"/>
          <w:szCs w:val="20"/>
        </w:rPr>
        <w:t xml:space="preserve">До заключения договора станок использовался ООО «Горизонт». Амортизация по объекту начислялась в установленном НК РФ порядке. </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r w:rsidRPr="004F3DA3">
        <w:rPr>
          <w:rFonts w:ascii="Times New Roman" w:hAnsi="Times New Roman" w:cs="Times New Roman"/>
          <w:sz w:val="20"/>
          <w:szCs w:val="20"/>
        </w:rPr>
        <w:lastRenderedPageBreak/>
        <w:t xml:space="preserve">Договор заключен 20.02.2013, объект передан 25.02.2013. </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r w:rsidRPr="004F3DA3">
        <w:rPr>
          <w:rFonts w:ascii="Times New Roman" w:hAnsi="Times New Roman" w:cs="Times New Roman"/>
          <w:sz w:val="20"/>
          <w:szCs w:val="20"/>
        </w:rPr>
        <w:t xml:space="preserve">Срок действия договора – 1 год. </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r w:rsidRPr="004F3DA3">
        <w:rPr>
          <w:rFonts w:ascii="Times New Roman" w:hAnsi="Times New Roman" w:cs="Times New Roman"/>
          <w:sz w:val="20"/>
          <w:szCs w:val="20"/>
        </w:rPr>
        <w:t>Объект основных средств должен быть возвращен организацией «А» 25.02.2014г.</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Определите порядок начисления амортизации по данному объекту. Ответ обоснуйте ссылкой на соответствующие статьи НК РФ.</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Pr="00C12D5A" w:rsidRDefault="004F3DA3" w:rsidP="00C12D5A">
      <w:pPr>
        <w:pStyle w:val="ConsNormal"/>
        <w:spacing w:line="360" w:lineRule="auto"/>
        <w:ind w:right="0" w:firstLine="0"/>
        <w:jc w:val="center"/>
        <w:rPr>
          <w:rFonts w:ascii="Times New Roman" w:hAnsi="Times New Roman" w:cs="Times New Roman"/>
          <w:b/>
          <w:bCs/>
          <w:sz w:val="20"/>
          <w:szCs w:val="20"/>
        </w:rPr>
      </w:pPr>
      <w:r w:rsidRPr="004F3DA3">
        <w:rPr>
          <w:rFonts w:ascii="Times New Roman" w:hAnsi="Times New Roman" w:cs="Times New Roman"/>
          <w:b/>
          <w:bCs/>
          <w:sz w:val="20"/>
          <w:szCs w:val="20"/>
        </w:rPr>
        <w:t>Задача 2.21.</w:t>
      </w:r>
    </w:p>
    <w:p w:rsidR="004F3DA3" w:rsidRPr="004F3DA3" w:rsidRDefault="004F3DA3" w:rsidP="00C12D5A">
      <w:pPr>
        <w:pStyle w:val="ConsNormal"/>
        <w:spacing w:line="360" w:lineRule="auto"/>
        <w:ind w:right="0" w:firstLine="708"/>
        <w:jc w:val="both"/>
        <w:rPr>
          <w:rFonts w:ascii="Times New Roman" w:hAnsi="Times New Roman" w:cs="Times New Roman"/>
          <w:sz w:val="20"/>
          <w:szCs w:val="20"/>
        </w:rPr>
      </w:pPr>
      <w:r w:rsidRPr="004F3DA3">
        <w:rPr>
          <w:rFonts w:ascii="Times New Roman" w:hAnsi="Times New Roman" w:cs="Times New Roman"/>
          <w:sz w:val="20"/>
          <w:szCs w:val="20"/>
        </w:rPr>
        <w:t>ООО «Горизонт» приобрел легковой автомобиль, первоначальная стоимость которого составила – 700 000 руб. Акт ввода легкового автомобиля в эксплуатацию подписан 20.10.2013г. Утвержденный срок полезного использования по объекту – 7 лет (84 месяца). Согласно учетной политике ООО «Горизонт» использует линейный способ начисления амортизации.</w:t>
      </w:r>
    </w:p>
    <w:p w:rsidR="004F3DA3" w:rsidRPr="004F3DA3" w:rsidRDefault="004F3DA3" w:rsidP="004F3DA3">
      <w:pPr>
        <w:pStyle w:val="ConsNormal"/>
        <w:spacing w:line="360" w:lineRule="auto"/>
        <w:ind w:right="0" w:firstLine="0"/>
        <w:jc w:val="both"/>
        <w:rPr>
          <w:rFonts w:ascii="Times New Roman" w:hAnsi="Times New Roman" w:cs="Times New Roman"/>
          <w:bCs/>
          <w:iCs/>
          <w:sz w:val="20"/>
          <w:szCs w:val="20"/>
        </w:rPr>
      </w:pPr>
      <w:r w:rsidRPr="004F3DA3">
        <w:rPr>
          <w:rFonts w:ascii="Times New Roman" w:hAnsi="Times New Roman" w:cs="Times New Roman"/>
          <w:bCs/>
          <w:iCs/>
          <w:sz w:val="20"/>
          <w:szCs w:val="20"/>
        </w:rPr>
        <w:t xml:space="preserve">Определите момент начала начисления амортизации по объекту основных средств. </w:t>
      </w:r>
    </w:p>
    <w:p w:rsidR="004F3DA3" w:rsidRPr="004F3DA3" w:rsidRDefault="004F3DA3" w:rsidP="004F3DA3">
      <w:pPr>
        <w:autoSpaceDE w:val="0"/>
        <w:autoSpaceDN w:val="0"/>
        <w:adjustRightInd w:val="0"/>
        <w:spacing w:line="360" w:lineRule="auto"/>
        <w:jc w:val="both"/>
        <w:rPr>
          <w:sz w:val="20"/>
          <w:szCs w:val="20"/>
        </w:rPr>
      </w:pPr>
      <w:r w:rsidRPr="004F3DA3">
        <w:rPr>
          <w:bCs/>
          <w:iCs/>
          <w:sz w:val="20"/>
          <w:szCs w:val="20"/>
        </w:rPr>
        <w:t xml:space="preserve">Рассчитайте сумму ежемесячных амортизационных отчислений в бухгалтерском и налоговом учете. </w:t>
      </w:r>
      <w:r w:rsidRPr="004F3DA3">
        <w:rPr>
          <w:sz w:val="20"/>
          <w:szCs w:val="20"/>
        </w:rPr>
        <w:t>Ответ обоснуйте ссылкой на соответствующие статьи НК РФ.</w:t>
      </w:r>
    </w:p>
    <w:p w:rsidR="004F3DA3" w:rsidRPr="004F3DA3" w:rsidRDefault="004F3DA3" w:rsidP="004F3DA3">
      <w:pPr>
        <w:pStyle w:val="ConsNormal"/>
        <w:spacing w:line="360" w:lineRule="auto"/>
        <w:ind w:right="0" w:firstLine="0"/>
        <w:jc w:val="both"/>
        <w:rPr>
          <w:rFonts w:ascii="Times New Roman" w:hAnsi="Times New Roman" w:cs="Times New Roman"/>
          <w:bCs/>
          <w:iCs/>
          <w:sz w:val="20"/>
          <w:szCs w:val="20"/>
        </w:rPr>
      </w:pPr>
    </w:p>
    <w:p w:rsidR="004F3DA3" w:rsidRPr="00C12D5A" w:rsidRDefault="004F3DA3" w:rsidP="00C12D5A">
      <w:pPr>
        <w:pStyle w:val="ConsNormal"/>
        <w:spacing w:line="360" w:lineRule="auto"/>
        <w:ind w:right="0" w:firstLine="0"/>
        <w:jc w:val="center"/>
        <w:rPr>
          <w:rFonts w:ascii="Times New Roman" w:hAnsi="Times New Roman" w:cs="Times New Roman"/>
          <w:b/>
          <w:bCs/>
          <w:sz w:val="20"/>
          <w:szCs w:val="20"/>
        </w:rPr>
      </w:pPr>
      <w:r w:rsidRPr="004F3DA3">
        <w:rPr>
          <w:rFonts w:ascii="Times New Roman" w:hAnsi="Times New Roman" w:cs="Times New Roman"/>
          <w:b/>
          <w:bCs/>
          <w:sz w:val="20"/>
          <w:szCs w:val="20"/>
        </w:rPr>
        <w:t>Задача 2.22.</w:t>
      </w:r>
    </w:p>
    <w:p w:rsidR="004F3DA3" w:rsidRPr="004F3DA3" w:rsidRDefault="00C12D5A" w:rsidP="00C12D5A">
      <w:pPr>
        <w:pStyle w:val="a7"/>
        <w:spacing w:line="360" w:lineRule="auto"/>
        <w:ind w:firstLine="567"/>
        <w:rPr>
          <w:rFonts w:ascii="Times New Roman" w:hAnsi="Times New Roman"/>
          <w:bCs/>
          <w:sz w:val="20"/>
          <w:szCs w:val="20"/>
        </w:rPr>
      </w:pPr>
      <w:r>
        <w:rPr>
          <w:rFonts w:ascii="Times New Roman" w:hAnsi="Times New Roman"/>
          <w:bCs/>
          <w:sz w:val="20"/>
          <w:szCs w:val="20"/>
        </w:rPr>
        <w:tab/>
      </w:r>
      <w:r w:rsidR="004F3DA3" w:rsidRPr="004F3DA3">
        <w:rPr>
          <w:rFonts w:ascii="Times New Roman" w:hAnsi="Times New Roman"/>
          <w:bCs/>
          <w:sz w:val="20"/>
          <w:szCs w:val="20"/>
        </w:rPr>
        <w:t xml:space="preserve">В учете обособленного подразделения ОАО «РЖД» числятся объекты основных средств №1 и №2. </w:t>
      </w:r>
    </w:p>
    <w:p w:rsidR="004F3DA3" w:rsidRPr="004F3DA3" w:rsidRDefault="004F3DA3" w:rsidP="004F3DA3">
      <w:pPr>
        <w:pStyle w:val="a7"/>
        <w:spacing w:line="360" w:lineRule="auto"/>
        <w:rPr>
          <w:rFonts w:ascii="Times New Roman" w:hAnsi="Times New Roman"/>
          <w:bCs/>
          <w:sz w:val="20"/>
          <w:szCs w:val="20"/>
        </w:rPr>
      </w:pPr>
      <w:r w:rsidRPr="004F3DA3">
        <w:rPr>
          <w:rFonts w:ascii="Times New Roman" w:hAnsi="Times New Roman"/>
          <w:bCs/>
          <w:sz w:val="20"/>
          <w:szCs w:val="20"/>
        </w:rPr>
        <w:t>В отношении данных объектов подразделение сформировало регистр налогового учета. В регистре были указаны следующие данные:</w:t>
      </w:r>
    </w:p>
    <w:p w:rsidR="004F3DA3" w:rsidRPr="004F3DA3" w:rsidRDefault="004F3DA3" w:rsidP="004F3DA3">
      <w:pPr>
        <w:pStyle w:val="a7"/>
        <w:spacing w:line="360" w:lineRule="auto"/>
        <w:rPr>
          <w:rFonts w:ascii="Times New Roman" w:hAnsi="Times New Roman"/>
          <w:bCs/>
          <w:sz w:val="20"/>
          <w:szCs w:val="20"/>
          <w:u w:val="single"/>
        </w:rPr>
      </w:pPr>
      <w:r w:rsidRPr="004F3DA3">
        <w:rPr>
          <w:rFonts w:ascii="Times New Roman" w:hAnsi="Times New Roman"/>
          <w:bCs/>
          <w:sz w:val="20"/>
          <w:szCs w:val="20"/>
          <w:u w:val="single"/>
        </w:rPr>
        <w:t>По объекту №1:</w:t>
      </w:r>
    </w:p>
    <w:p w:rsidR="004F3DA3" w:rsidRPr="004F3DA3" w:rsidRDefault="004F3DA3" w:rsidP="004F3DA3">
      <w:pPr>
        <w:pStyle w:val="a7"/>
        <w:numPr>
          <w:ilvl w:val="0"/>
          <w:numId w:val="3"/>
        </w:numPr>
        <w:spacing w:line="360" w:lineRule="auto"/>
        <w:rPr>
          <w:rFonts w:ascii="Times New Roman" w:hAnsi="Times New Roman"/>
          <w:bCs/>
          <w:sz w:val="20"/>
          <w:szCs w:val="20"/>
        </w:rPr>
      </w:pPr>
      <w:r w:rsidRPr="004F3DA3">
        <w:rPr>
          <w:rFonts w:ascii="Times New Roman" w:hAnsi="Times New Roman"/>
          <w:bCs/>
          <w:sz w:val="20"/>
          <w:szCs w:val="20"/>
        </w:rPr>
        <w:t>Первоначальная (налоговая) стоимость – 60 000 руб.</w:t>
      </w:r>
    </w:p>
    <w:p w:rsidR="004F3DA3" w:rsidRPr="004F3DA3" w:rsidRDefault="004F3DA3" w:rsidP="004F3DA3">
      <w:pPr>
        <w:pStyle w:val="a7"/>
        <w:numPr>
          <w:ilvl w:val="0"/>
          <w:numId w:val="3"/>
        </w:numPr>
        <w:spacing w:line="360" w:lineRule="auto"/>
        <w:rPr>
          <w:rFonts w:ascii="Times New Roman" w:hAnsi="Times New Roman"/>
          <w:bCs/>
          <w:sz w:val="20"/>
          <w:szCs w:val="20"/>
        </w:rPr>
      </w:pPr>
      <w:r w:rsidRPr="004F3DA3">
        <w:rPr>
          <w:rFonts w:ascii="Times New Roman" w:hAnsi="Times New Roman"/>
          <w:bCs/>
          <w:sz w:val="20"/>
          <w:szCs w:val="20"/>
        </w:rPr>
        <w:lastRenderedPageBreak/>
        <w:t>Срок полезного использования объекта – 5 лет (60 месяцев),</w:t>
      </w:r>
    </w:p>
    <w:p w:rsidR="004F3DA3" w:rsidRPr="004F3DA3" w:rsidRDefault="004F3DA3" w:rsidP="004F3DA3">
      <w:pPr>
        <w:pStyle w:val="a7"/>
        <w:numPr>
          <w:ilvl w:val="0"/>
          <w:numId w:val="3"/>
        </w:numPr>
        <w:spacing w:line="360" w:lineRule="auto"/>
        <w:rPr>
          <w:rFonts w:ascii="Times New Roman" w:hAnsi="Times New Roman"/>
          <w:bCs/>
          <w:sz w:val="20"/>
          <w:szCs w:val="20"/>
        </w:rPr>
      </w:pPr>
      <w:r w:rsidRPr="004F3DA3">
        <w:rPr>
          <w:rFonts w:ascii="Times New Roman" w:hAnsi="Times New Roman"/>
          <w:bCs/>
          <w:sz w:val="20"/>
          <w:szCs w:val="20"/>
        </w:rPr>
        <w:t>Норма амортизации – 1,6667 %,</w:t>
      </w:r>
    </w:p>
    <w:p w:rsidR="004F3DA3" w:rsidRPr="004F3DA3" w:rsidRDefault="004F3DA3" w:rsidP="004F3DA3">
      <w:pPr>
        <w:pStyle w:val="a7"/>
        <w:numPr>
          <w:ilvl w:val="0"/>
          <w:numId w:val="3"/>
        </w:numPr>
        <w:spacing w:line="360" w:lineRule="auto"/>
        <w:rPr>
          <w:rFonts w:ascii="Times New Roman" w:hAnsi="Times New Roman"/>
          <w:bCs/>
          <w:sz w:val="20"/>
          <w:szCs w:val="20"/>
        </w:rPr>
      </w:pPr>
      <w:r w:rsidRPr="004F3DA3">
        <w:rPr>
          <w:rFonts w:ascii="Times New Roman" w:hAnsi="Times New Roman"/>
          <w:bCs/>
          <w:sz w:val="20"/>
          <w:szCs w:val="20"/>
        </w:rPr>
        <w:t>Объект введен в эксплуатацию на основании акта  – 15.01.2011.</w:t>
      </w:r>
    </w:p>
    <w:p w:rsidR="004F3DA3" w:rsidRPr="004F3DA3" w:rsidRDefault="004F3DA3" w:rsidP="004F3DA3">
      <w:pPr>
        <w:pStyle w:val="a7"/>
        <w:spacing w:line="360" w:lineRule="auto"/>
        <w:rPr>
          <w:rFonts w:ascii="Times New Roman" w:hAnsi="Times New Roman"/>
          <w:bCs/>
          <w:sz w:val="20"/>
          <w:szCs w:val="20"/>
          <w:u w:val="single"/>
        </w:rPr>
      </w:pPr>
      <w:r w:rsidRPr="004F3DA3">
        <w:rPr>
          <w:rFonts w:ascii="Times New Roman" w:hAnsi="Times New Roman"/>
          <w:bCs/>
          <w:sz w:val="20"/>
          <w:szCs w:val="20"/>
          <w:u w:val="single"/>
        </w:rPr>
        <w:t>По объекту №2:</w:t>
      </w:r>
    </w:p>
    <w:p w:rsidR="004F3DA3" w:rsidRPr="004F3DA3" w:rsidRDefault="004F3DA3" w:rsidP="004F3DA3">
      <w:pPr>
        <w:pStyle w:val="a7"/>
        <w:numPr>
          <w:ilvl w:val="0"/>
          <w:numId w:val="4"/>
        </w:numPr>
        <w:spacing w:line="360" w:lineRule="auto"/>
        <w:rPr>
          <w:rFonts w:ascii="Times New Roman" w:hAnsi="Times New Roman"/>
          <w:bCs/>
          <w:sz w:val="20"/>
          <w:szCs w:val="20"/>
        </w:rPr>
      </w:pPr>
      <w:r w:rsidRPr="004F3DA3">
        <w:rPr>
          <w:rFonts w:ascii="Times New Roman" w:hAnsi="Times New Roman"/>
          <w:bCs/>
          <w:sz w:val="20"/>
          <w:szCs w:val="20"/>
        </w:rPr>
        <w:t>Первоначальная (налоговая) стоимость – 100 000 руб.</w:t>
      </w:r>
    </w:p>
    <w:p w:rsidR="004F3DA3" w:rsidRPr="004F3DA3" w:rsidRDefault="004F3DA3" w:rsidP="004F3DA3">
      <w:pPr>
        <w:pStyle w:val="a7"/>
        <w:numPr>
          <w:ilvl w:val="0"/>
          <w:numId w:val="4"/>
        </w:numPr>
        <w:spacing w:line="360" w:lineRule="auto"/>
        <w:rPr>
          <w:rFonts w:ascii="Times New Roman" w:hAnsi="Times New Roman"/>
          <w:bCs/>
          <w:sz w:val="20"/>
          <w:szCs w:val="20"/>
        </w:rPr>
      </w:pPr>
      <w:r w:rsidRPr="004F3DA3">
        <w:rPr>
          <w:rFonts w:ascii="Times New Roman" w:hAnsi="Times New Roman"/>
          <w:bCs/>
          <w:sz w:val="20"/>
          <w:szCs w:val="20"/>
        </w:rPr>
        <w:t>Срок полезного использования объекта – 8 лет (96 месяцев),</w:t>
      </w:r>
    </w:p>
    <w:p w:rsidR="004F3DA3" w:rsidRPr="004F3DA3" w:rsidRDefault="004F3DA3" w:rsidP="004F3DA3">
      <w:pPr>
        <w:pStyle w:val="a7"/>
        <w:numPr>
          <w:ilvl w:val="0"/>
          <w:numId w:val="4"/>
        </w:numPr>
        <w:spacing w:line="360" w:lineRule="auto"/>
        <w:rPr>
          <w:rFonts w:ascii="Times New Roman" w:hAnsi="Times New Roman"/>
          <w:bCs/>
          <w:sz w:val="20"/>
          <w:szCs w:val="20"/>
        </w:rPr>
      </w:pPr>
      <w:r w:rsidRPr="004F3DA3">
        <w:rPr>
          <w:rFonts w:ascii="Times New Roman" w:hAnsi="Times New Roman"/>
          <w:bCs/>
          <w:sz w:val="20"/>
          <w:szCs w:val="20"/>
        </w:rPr>
        <w:t>Норма амортизации – 1,0417 %,</w:t>
      </w:r>
    </w:p>
    <w:p w:rsidR="004F3DA3" w:rsidRPr="004F3DA3" w:rsidRDefault="004F3DA3" w:rsidP="004F3DA3">
      <w:pPr>
        <w:pStyle w:val="a7"/>
        <w:numPr>
          <w:ilvl w:val="0"/>
          <w:numId w:val="4"/>
        </w:numPr>
        <w:spacing w:line="360" w:lineRule="auto"/>
        <w:rPr>
          <w:rFonts w:ascii="Times New Roman" w:hAnsi="Times New Roman"/>
          <w:bCs/>
          <w:sz w:val="20"/>
          <w:szCs w:val="20"/>
        </w:rPr>
      </w:pPr>
      <w:r w:rsidRPr="004F3DA3">
        <w:rPr>
          <w:rFonts w:ascii="Times New Roman" w:hAnsi="Times New Roman"/>
          <w:bCs/>
          <w:sz w:val="20"/>
          <w:szCs w:val="20"/>
        </w:rPr>
        <w:t>Объект введен в эксплуатацию на основании акта – 25.02.2011.</w:t>
      </w:r>
    </w:p>
    <w:p w:rsidR="004F3DA3" w:rsidRPr="004F3DA3" w:rsidRDefault="004F3DA3" w:rsidP="004F3DA3">
      <w:pPr>
        <w:pStyle w:val="a7"/>
        <w:spacing w:line="360" w:lineRule="auto"/>
        <w:rPr>
          <w:rFonts w:ascii="Times New Roman" w:hAnsi="Times New Roman"/>
          <w:bCs/>
          <w:sz w:val="20"/>
          <w:szCs w:val="20"/>
        </w:rPr>
      </w:pPr>
      <w:r w:rsidRPr="004F3DA3">
        <w:rPr>
          <w:rFonts w:ascii="Times New Roman" w:hAnsi="Times New Roman"/>
          <w:bCs/>
          <w:sz w:val="20"/>
          <w:szCs w:val="20"/>
        </w:rPr>
        <w:t xml:space="preserve">Объект №1 используется в основной деятельности. </w:t>
      </w:r>
    </w:p>
    <w:p w:rsidR="004F3DA3" w:rsidRPr="004F3DA3" w:rsidRDefault="004F3DA3" w:rsidP="004F3DA3">
      <w:pPr>
        <w:pStyle w:val="a7"/>
        <w:spacing w:line="360" w:lineRule="auto"/>
        <w:rPr>
          <w:rFonts w:ascii="Times New Roman" w:hAnsi="Times New Roman"/>
          <w:bCs/>
          <w:sz w:val="20"/>
          <w:szCs w:val="20"/>
        </w:rPr>
      </w:pPr>
      <w:r w:rsidRPr="004F3DA3">
        <w:rPr>
          <w:rFonts w:ascii="Times New Roman" w:hAnsi="Times New Roman"/>
          <w:bCs/>
          <w:sz w:val="20"/>
          <w:szCs w:val="20"/>
        </w:rPr>
        <w:t>Объект №2 используется для управленческих нужд подразделения.</w:t>
      </w:r>
    </w:p>
    <w:p w:rsidR="004F3DA3" w:rsidRPr="004F3DA3" w:rsidRDefault="004F3DA3" w:rsidP="004F3DA3">
      <w:pPr>
        <w:pStyle w:val="a7"/>
        <w:spacing w:line="360" w:lineRule="auto"/>
        <w:rPr>
          <w:rFonts w:ascii="Times New Roman" w:hAnsi="Times New Roman"/>
          <w:bCs/>
          <w:sz w:val="20"/>
          <w:szCs w:val="20"/>
        </w:rPr>
      </w:pPr>
      <w:r w:rsidRPr="004F3DA3">
        <w:rPr>
          <w:rFonts w:ascii="Times New Roman" w:hAnsi="Times New Roman"/>
          <w:bCs/>
          <w:sz w:val="20"/>
          <w:szCs w:val="20"/>
        </w:rPr>
        <w:t xml:space="preserve">По решению руководства организации 10.02.13 объект №1 законсервирован на срок – 6 месяцев. </w:t>
      </w:r>
    </w:p>
    <w:p w:rsidR="004F3DA3" w:rsidRPr="004F3DA3" w:rsidRDefault="004F3DA3" w:rsidP="004F3DA3">
      <w:pPr>
        <w:pStyle w:val="a7"/>
        <w:tabs>
          <w:tab w:val="left" w:pos="540"/>
        </w:tabs>
        <w:spacing w:line="360" w:lineRule="auto"/>
        <w:rPr>
          <w:rFonts w:ascii="Times New Roman" w:hAnsi="Times New Roman"/>
          <w:bCs/>
          <w:sz w:val="20"/>
          <w:szCs w:val="20"/>
        </w:rPr>
      </w:pPr>
      <w:r w:rsidRPr="004F3DA3">
        <w:rPr>
          <w:rFonts w:ascii="Times New Roman" w:hAnsi="Times New Roman"/>
          <w:bCs/>
          <w:sz w:val="20"/>
          <w:szCs w:val="20"/>
        </w:rPr>
        <w:t xml:space="preserve">Рассчитайте суммы амортизационных отчислений по двум объектам основных средств за первый отчетный период (квартал). </w:t>
      </w:r>
    </w:p>
    <w:p w:rsidR="004F3DA3" w:rsidRPr="004F3DA3" w:rsidRDefault="004F3DA3" w:rsidP="004F3DA3">
      <w:pPr>
        <w:pStyle w:val="a7"/>
        <w:tabs>
          <w:tab w:val="left" w:pos="540"/>
        </w:tabs>
        <w:spacing w:line="360" w:lineRule="auto"/>
        <w:rPr>
          <w:rFonts w:ascii="Times New Roman" w:hAnsi="Times New Roman"/>
          <w:b/>
          <w:sz w:val="20"/>
          <w:szCs w:val="20"/>
        </w:rPr>
      </w:pPr>
    </w:p>
    <w:p w:rsidR="004F3DA3" w:rsidRPr="004F3DA3" w:rsidRDefault="004F3DA3" w:rsidP="00C12D5A">
      <w:pPr>
        <w:pStyle w:val="ConsNormal"/>
        <w:spacing w:line="360" w:lineRule="auto"/>
        <w:ind w:right="0" w:firstLine="0"/>
        <w:jc w:val="center"/>
        <w:rPr>
          <w:rFonts w:ascii="Times New Roman" w:hAnsi="Times New Roman" w:cs="Times New Roman"/>
          <w:b/>
          <w:bCs/>
          <w:sz w:val="20"/>
          <w:szCs w:val="20"/>
        </w:rPr>
      </w:pPr>
      <w:r w:rsidRPr="004F3DA3">
        <w:rPr>
          <w:rFonts w:ascii="Times New Roman" w:hAnsi="Times New Roman" w:cs="Times New Roman"/>
          <w:b/>
          <w:bCs/>
          <w:sz w:val="20"/>
          <w:szCs w:val="20"/>
        </w:rPr>
        <w:t>Задача 2.23</w:t>
      </w:r>
      <w:r w:rsidR="00C12D5A">
        <w:rPr>
          <w:rFonts w:ascii="Times New Roman" w:hAnsi="Times New Roman" w:cs="Times New Roman"/>
          <w:b/>
          <w:bCs/>
          <w:sz w:val="20"/>
          <w:szCs w:val="20"/>
        </w:rPr>
        <w:t>.</w:t>
      </w:r>
    </w:p>
    <w:p w:rsidR="004F3DA3" w:rsidRPr="004F3DA3" w:rsidRDefault="004F3DA3" w:rsidP="004F3DA3">
      <w:pPr>
        <w:pStyle w:val="ConsNormal"/>
        <w:spacing w:line="360" w:lineRule="auto"/>
        <w:ind w:right="0" w:firstLine="540"/>
        <w:rPr>
          <w:rFonts w:ascii="Times New Roman" w:hAnsi="Times New Roman" w:cs="Times New Roman"/>
          <w:sz w:val="20"/>
          <w:szCs w:val="20"/>
        </w:rPr>
      </w:pPr>
      <w:r w:rsidRPr="004F3DA3">
        <w:rPr>
          <w:rFonts w:ascii="Times New Roman" w:hAnsi="Times New Roman" w:cs="Times New Roman"/>
          <w:sz w:val="20"/>
          <w:szCs w:val="20"/>
        </w:rPr>
        <w:t xml:space="preserve">ОАО «Радуга» обладает исключительными правами на программный продукт и, следовательно, учитывает его в составе нематериальных активов. Затраты на создание программного продукта:   </w:t>
      </w:r>
    </w:p>
    <w:p w:rsidR="004F3DA3" w:rsidRPr="004F3DA3" w:rsidRDefault="004F3DA3" w:rsidP="004F3DA3">
      <w:pPr>
        <w:pStyle w:val="ConsNormal"/>
        <w:spacing w:line="360" w:lineRule="auto"/>
        <w:ind w:right="0" w:firstLine="0"/>
        <w:rPr>
          <w:rFonts w:ascii="Times New Roman" w:hAnsi="Times New Roman" w:cs="Times New Roman"/>
          <w:sz w:val="20"/>
          <w:szCs w:val="20"/>
        </w:rPr>
      </w:pPr>
      <w:r w:rsidRPr="004F3DA3">
        <w:rPr>
          <w:rFonts w:ascii="Times New Roman" w:hAnsi="Times New Roman" w:cs="Times New Roman"/>
          <w:sz w:val="20"/>
          <w:szCs w:val="20"/>
        </w:rPr>
        <w:t xml:space="preserve">Амортизация компьютеров – 5 000 руб. </w:t>
      </w:r>
    </w:p>
    <w:p w:rsidR="004F3DA3" w:rsidRPr="004F3DA3" w:rsidRDefault="004F3DA3" w:rsidP="004F3DA3">
      <w:pPr>
        <w:pStyle w:val="ConsNormal"/>
        <w:spacing w:line="360" w:lineRule="auto"/>
        <w:ind w:right="0" w:firstLine="0"/>
        <w:rPr>
          <w:rFonts w:ascii="Times New Roman" w:hAnsi="Times New Roman" w:cs="Times New Roman"/>
          <w:sz w:val="20"/>
          <w:szCs w:val="20"/>
        </w:rPr>
      </w:pPr>
      <w:r w:rsidRPr="004F3DA3">
        <w:rPr>
          <w:rFonts w:ascii="Times New Roman" w:hAnsi="Times New Roman" w:cs="Times New Roman"/>
          <w:sz w:val="20"/>
          <w:szCs w:val="20"/>
        </w:rPr>
        <w:t>Материальные расходы – 3 000 руб.</w:t>
      </w:r>
    </w:p>
    <w:p w:rsidR="004F3DA3" w:rsidRPr="004F3DA3" w:rsidRDefault="004F3DA3" w:rsidP="004F3DA3">
      <w:pPr>
        <w:pStyle w:val="ConsNormal"/>
        <w:spacing w:line="360" w:lineRule="auto"/>
        <w:ind w:right="0" w:firstLine="0"/>
        <w:rPr>
          <w:rFonts w:ascii="Times New Roman" w:hAnsi="Times New Roman" w:cs="Times New Roman"/>
          <w:sz w:val="20"/>
          <w:szCs w:val="20"/>
        </w:rPr>
      </w:pPr>
      <w:r w:rsidRPr="004F3DA3">
        <w:rPr>
          <w:rFonts w:ascii="Times New Roman" w:hAnsi="Times New Roman" w:cs="Times New Roman"/>
          <w:sz w:val="20"/>
          <w:szCs w:val="20"/>
        </w:rPr>
        <w:t>Зарплата программистов – 90 000 руб.</w:t>
      </w:r>
    </w:p>
    <w:p w:rsidR="004F3DA3" w:rsidRPr="004F3DA3" w:rsidRDefault="004F3DA3" w:rsidP="004F3DA3">
      <w:pPr>
        <w:pStyle w:val="ConsNormal"/>
        <w:spacing w:line="360" w:lineRule="auto"/>
        <w:ind w:right="0" w:firstLine="0"/>
        <w:rPr>
          <w:rFonts w:ascii="Times New Roman" w:hAnsi="Times New Roman" w:cs="Times New Roman"/>
          <w:sz w:val="20"/>
          <w:szCs w:val="20"/>
        </w:rPr>
      </w:pPr>
      <w:r w:rsidRPr="004F3DA3">
        <w:rPr>
          <w:rFonts w:ascii="Times New Roman" w:hAnsi="Times New Roman" w:cs="Times New Roman"/>
          <w:sz w:val="20"/>
          <w:szCs w:val="20"/>
        </w:rPr>
        <w:t>Взносы на обязательное страхование – 30 000 руб.</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Взносы по обязательному социальному страхованию от несчастных случаев на производстве и профессиональных заболеваний (страховые взносы) - 180 руб.;</w:t>
      </w:r>
    </w:p>
    <w:p w:rsidR="004F3DA3" w:rsidRPr="004F3DA3" w:rsidRDefault="004F3DA3" w:rsidP="004F3DA3">
      <w:pPr>
        <w:pStyle w:val="ConsNormal"/>
        <w:spacing w:line="360" w:lineRule="auto"/>
        <w:ind w:right="0" w:firstLine="0"/>
        <w:rPr>
          <w:rFonts w:ascii="Times New Roman" w:hAnsi="Times New Roman" w:cs="Times New Roman"/>
          <w:sz w:val="20"/>
          <w:szCs w:val="20"/>
        </w:rPr>
      </w:pP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lastRenderedPageBreak/>
        <w:t>Определите первоначальную стоимость объекта НМА. Ответ обоснуйте ссылкой на соответствующие статьи НК РФ.</w:t>
      </w:r>
    </w:p>
    <w:p w:rsidR="004F3DA3" w:rsidRPr="004F3DA3" w:rsidRDefault="004F3DA3" w:rsidP="004F3DA3">
      <w:pPr>
        <w:pStyle w:val="ConsNormal"/>
        <w:spacing w:line="360" w:lineRule="auto"/>
        <w:ind w:right="0" w:firstLine="0"/>
        <w:rPr>
          <w:rFonts w:ascii="Times New Roman" w:hAnsi="Times New Roman" w:cs="Times New Roman"/>
          <w:sz w:val="20"/>
          <w:szCs w:val="20"/>
        </w:rPr>
      </w:pPr>
    </w:p>
    <w:p w:rsidR="004F3DA3" w:rsidRPr="004F3DA3" w:rsidRDefault="00C12D5A" w:rsidP="00C12D5A">
      <w:pPr>
        <w:pStyle w:val="ConsNormal"/>
        <w:spacing w:line="360" w:lineRule="auto"/>
        <w:ind w:right="0" w:firstLine="0"/>
        <w:jc w:val="center"/>
        <w:rPr>
          <w:rFonts w:ascii="Times New Roman" w:hAnsi="Times New Roman" w:cs="Times New Roman"/>
          <w:b/>
          <w:bCs/>
          <w:sz w:val="20"/>
          <w:szCs w:val="20"/>
        </w:rPr>
      </w:pPr>
      <w:r>
        <w:rPr>
          <w:rFonts w:ascii="Times New Roman" w:hAnsi="Times New Roman" w:cs="Times New Roman"/>
          <w:b/>
          <w:bCs/>
          <w:sz w:val="20"/>
          <w:szCs w:val="20"/>
        </w:rPr>
        <w:t>Задача 2.24.</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Организация "Альфа" собственными силами разработала промышленный образец. Общие затраты составили 104540 руб., в том числе:</w:t>
      </w:r>
    </w:p>
    <w:p w:rsidR="004F3DA3" w:rsidRPr="00C12D5A" w:rsidRDefault="004F3DA3" w:rsidP="00C12D5A">
      <w:pPr>
        <w:pStyle w:val="ac"/>
        <w:numPr>
          <w:ilvl w:val="0"/>
          <w:numId w:val="16"/>
        </w:numPr>
        <w:autoSpaceDE w:val="0"/>
        <w:autoSpaceDN w:val="0"/>
        <w:adjustRightInd w:val="0"/>
        <w:spacing w:line="360" w:lineRule="auto"/>
        <w:ind w:left="426"/>
        <w:jc w:val="both"/>
        <w:rPr>
          <w:sz w:val="20"/>
          <w:szCs w:val="20"/>
        </w:rPr>
      </w:pPr>
      <w:r w:rsidRPr="00C12D5A">
        <w:rPr>
          <w:sz w:val="20"/>
          <w:szCs w:val="20"/>
        </w:rPr>
        <w:t>заработная плата - 70 000 руб.;</w:t>
      </w:r>
    </w:p>
    <w:p w:rsidR="004F3DA3" w:rsidRPr="00C12D5A" w:rsidRDefault="004F3DA3" w:rsidP="00C12D5A">
      <w:pPr>
        <w:pStyle w:val="ac"/>
        <w:numPr>
          <w:ilvl w:val="0"/>
          <w:numId w:val="16"/>
        </w:numPr>
        <w:autoSpaceDE w:val="0"/>
        <w:autoSpaceDN w:val="0"/>
        <w:adjustRightInd w:val="0"/>
        <w:spacing w:line="360" w:lineRule="auto"/>
        <w:ind w:left="426"/>
        <w:jc w:val="both"/>
        <w:rPr>
          <w:sz w:val="20"/>
          <w:szCs w:val="20"/>
        </w:rPr>
      </w:pPr>
      <w:r w:rsidRPr="00C12D5A">
        <w:rPr>
          <w:sz w:val="20"/>
          <w:szCs w:val="20"/>
        </w:rPr>
        <w:t xml:space="preserve">сумма начисленных обязательных страховых взносов - 21000 руб., </w:t>
      </w:r>
    </w:p>
    <w:p w:rsidR="004F3DA3" w:rsidRPr="00C12D5A" w:rsidRDefault="004F3DA3" w:rsidP="00C12D5A">
      <w:pPr>
        <w:pStyle w:val="ac"/>
        <w:numPr>
          <w:ilvl w:val="0"/>
          <w:numId w:val="16"/>
        </w:numPr>
        <w:autoSpaceDE w:val="0"/>
        <w:autoSpaceDN w:val="0"/>
        <w:adjustRightInd w:val="0"/>
        <w:spacing w:line="360" w:lineRule="auto"/>
        <w:ind w:left="426"/>
        <w:jc w:val="both"/>
        <w:rPr>
          <w:sz w:val="20"/>
          <w:szCs w:val="20"/>
        </w:rPr>
      </w:pPr>
      <w:r w:rsidRPr="00C12D5A">
        <w:rPr>
          <w:sz w:val="20"/>
          <w:szCs w:val="20"/>
        </w:rPr>
        <w:t>взносы по обязательному социальному страхованию от несчастных случаев на производстве и профессиональных заболеваний (страховые взносы) - 1440 руб.;</w:t>
      </w:r>
    </w:p>
    <w:p w:rsidR="004F3DA3" w:rsidRPr="00C12D5A" w:rsidRDefault="004F3DA3" w:rsidP="00C12D5A">
      <w:pPr>
        <w:pStyle w:val="ac"/>
        <w:numPr>
          <w:ilvl w:val="0"/>
          <w:numId w:val="16"/>
        </w:numPr>
        <w:autoSpaceDE w:val="0"/>
        <w:autoSpaceDN w:val="0"/>
        <w:adjustRightInd w:val="0"/>
        <w:spacing w:line="360" w:lineRule="auto"/>
        <w:ind w:left="426"/>
        <w:jc w:val="both"/>
        <w:rPr>
          <w:sz w:val="20"/>
          <w:szCs w:val="20"/>
        </w:rPr>
      </w:pPr>
      <w:r w:rsidRPr="00C12D5A">
        <w:rPr>
          <w:sz w:val="20"/>
          <w:szCs w:val="20"/>
        </w:rPr>
        <w:t>стоимость материалов - 10 000 руб.;</w:t>
      </w:r>
    </w:p>
    <w:p w:rsidR="004F3DA3" w:rsidRPr="00C12D5A" w:rsidRDefault="004F3DA3" w:rsidP="00C12D5A">
      <w:pPr>
        <w:pStyle w:val="ac"/>
        <w:numPr>
          <w:ilvl w:val="0"/>
          <w:numId w:val="16"/>
        </w:numPr>
        <w:autoSpaceDE w:val="0"/>
        <w:autoSpaceDN w:val="0"/>
        <w:adjustRightInd w:val="0"/>
        <w:spacing w:line="360" w:lineRule="auto"/>
        <w:ind w:left="426"/>
        <w:jc w:val="both"/>
        <w:rPr>
          <w:sz w:val="20"/>
          <w:szCs w:val="20"/>
        </w:rPr>
      </w:pPr>
      <w:r w:rsidRPr="00C12D5A">
        <w:rPr>
          <w:sz w:val="20"/>
          <w:szCs w:val="20"/>
        </w:rPr>
        <w:t>патентная пошлина - 2 100 руб.</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Определите первоначальную стоимость промышленного образца. Ответ обоснуйте ссылкой н</w:t>
      </w:r>
      <w:r w:rsidR="00C12D5A">
        <w:rPr>
          <w:sz w:val="20"/>
          <w:szCs w:val="20"/>
        </w:rPr>
        <w:t>а соответствующие статьи НК РФ.</w:t>
      </w:r>
    </w:p>
    <w:p w:rsidR="004F3DA3" w:rsidRPr="004F3DA3" w:rsidRDefault="004F3DA3" w:rsidP="004F3DA3">
      <w:pPr>
        <w:pStyle w:val="ConsNormal"/>
        <w:spacing w:line="360" w:lineRule="auto"/>
        <w:ind w:right="0" w:firstLine="0"/>
        <w:jc w:val="both"/>
        <w:rPr>
          <w:rFonts w:ascii="Times New Roman" w:hAnsi="Times New Roman" w:cs="Times New Roman"/>
          <w:sz w:val="20"/>
          <w:szCs w:val="20"/>
        </w:rPr>
      </w:pPr>
    </w:p>
    <w:p w:rsidR="004F3DA3" w:rsidRPr="004F3DA3" w:rsidRDefault="004F3DA3" w:rsidP="004F3DA3">
      <w:pPr>
        <w:pStyle w:val="ConsNormal"/>
        <w:spacing w:line="360" w:lineRule="auto"/>
        <w:ind w:right="0" w:firstLine="0"/>
        <w:jc w:val="center"/>
        <w:rPr>
          <w:rFonts w:ascii="Times New Roman" w:hAnsi="Times New Roman" w:cs="Times New Roman"/>
          <w:b/>
          <w:bCs/>
          <w:sz w:val="20"/>
          <w:szCs w:val="20"/>
        </w:rPr>
      </w:pPr>
      <w:r w:rsidRPr="004F3DA3">
        <w:rPr>
          <w:rFonts w:ascii="Times New Roman" w:hAnsi="Times New Roman" w:cs="Times New Roman"/>
          <w:b/>
          <w:bCs/>
          <w:sz w:val="20"/>
          <w:szCs w:val="20"/>
        </w:rPr>
        <w:t>Задача 2.25.</w:t>
      </w:r>
    </w:p>
    <w:p w:rsidR="004F3DA3" w:rsidRDefault="004F3DA3" w:rsidP="00C12D5A">
      <w:pPr>
        <w:autoSpaceDE w:val="0"/>
        <w:autoSpaceDN w:val="0"/>
        <w:adjustRightInd w:val="0"/>
        <w:spacing w:line="360" w:lineRule="auto"/>
        <w:ind w:firstLine="708"/>
        <w:jc w:val="both"/>
        <w:rPr>
          <w:sz w:val="20"/>
          <w:szCs w:val="20"/>
        </w:rPr>
      </w:pPr>
      <w:r w:rsidRPr="004F3DA3">
        <w:rPr>
          <w:sz w:val="20"/>
          <w:szCs w:val="20"/>
        </w:rPr>
        <w:t>Организация "Бета" провела модернизацию компьютера с целью увеличения его оперативной памяти. Стоимость дополнительно поставленного модуля оперативной памяти - 2360 руб., в том числе НДС 360 руб. Определите стоимость компьютера после установки дополнительного</w:t>
      </w:r>
      <w:r w:rsidRPr="004F3DA3">
        <w:rPr>
          <w:i/>
          <w:iCs/>
          <w:sz w:val="20"/>
          <w:szCs w:val="20"/>
        </w:rPr>
        <w:t xml:space="preserve"> </w:t>
      </w:r>
      <w:r w:rsidRPr="004F3DA3">
        <w:rPr>
          <w:sz w:val="20"/>
          <w:szCs w:val="20"/>
        </w:rPr>
        <w:t>модуля. Ответ обоснуйте ссылкой на соответствующие статьи НК РФ.</w:t>
      </w:r>
    </w:p>
    <w:p w:rsidR="007B601D" w:rsidRDefault="007B601D" w:rsidP="00C12D5A">
      <w:pPr>
        <w:autoSpaceDE w:val="0"/>
        <w:autoSpaceDN w:val="0"/>
        <w:adjustRightInd w:val="0"/>
        <w:spacing w:line="360" w:lineRule="auto"/>
        <w:ind w:firstLine="708"/>
        <w:jc w:val="both"/>
        <w:rPr>
          <w:sz w:val="20"/>
          <w:szCs w:val="20"/>
        </w:rPr>
      </w:pPr>
    </w:p>
    <w:p w:rsidR="007B601D" w:rsidRPr="004F3DA3" w:rsidRDefault="007B601D" w:rsidP="00C12D5A">
      <w:pPr>
        <w:autoSpaceDE w:val="0"/>
        <w:autoSpaceDN w:val="0"/>
        <w:adjustRightInd w:val="0"/>
        <w:spacing w:line="360" w:lineRule="auto"/>
        <w:ind w:firstLine="708"/>
        <w:jc w:val="both"/>
        <w:rPr>
          <w:sz w:val="20"/>
          <w:szCs w:val="20"/>
        </w:rPr>
      </w:pPr>
    </w:p>
    <w:p w:rsidR="004F3DA3" w:rsidRDefault="004F3DA3" w:rsidP="004F3DA3">
      <w:pPr>
        <w:autoSpaceDE w:val="0"/>
        <w:autoSpaceDN w:val="0"/>
        <w:adjustRightInd w:val="0"/>
        <w:spacing w:line="360" w:lineRule="auto"/>
        <w:ind w:firstLine="540"/>
        <w:jc w:val="both"/>
        <w:rPr>
          <w:sz w:val="20"/>
          <w:szCs w:val="20"/>
        </w:rPr>
      </w:pPr>
    </w:p>
    <w:p w:rsidR="004F3DA3" w:rsidRPr="00C12D5A" w:rsidRDefault="004F3DA3" w:rsidP="00C12D5A">
      <w:pPr>
        <w:pStyle w:val="ConsNormal"/>
        <w:spacing w:line="360" w:lineRule="auto"/>
        <w:ind w:right="0" w:firstLine="0"/>
        <w:jc w:val="center"/>
        <w:rPr>
          <w:rFonts w:ascii="Times New Roman" w:hAnsi="Times New Roman" w:cs="Times New Roman"/>
          <w:b/>
          <w:bCs/>
          <w:sz w:val="20"/>
          <w:szCs w:val="20"/>
        </w:rPr>
      </w:pPr>
      <w:r w:rsidRPr="004F3DA3">
        <w:rPr>
          <w:rFonts w:ascii="Times New Roman" w:hAnsi="Times New Roman" w:cs="Times New Roman"/>
          <w:b/>
          <w:bCs/>
          <w:sz w:val="20"/>
          <w:szCs w:val="20"/>
        </w:rPr>
        <w:lastRenderedPageBreak/>
        <w:t>Задача 2.26.</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Организация заменила двигатель на служебном автомобиле на аналогичный той же мощности. При этом технические характеристики автомобиля остались прежними. Изменится ли первоначальная стоимость служебного автомобиля? Как будут учтены в налоговом учете расходы, связанные с заменой двигателя? Ответ обоснуйте ссылкой на соответствующие статьи НК РФ.</w:t>
      </w:r>
    </w:p>
    <w:p w:rsidR="004F3DA3" w:rsidRPr="004F3DA3" w:rsidRDefault="004F3DA3" w:rsidP="00814792">
      <w:pPr>
        <w:autoSpaceDE w:val="0"/>
        <w:autoSpaceDN w:val="0"/>
        <w:adjustRightInd w:val="0"/>
        <w:spacing w:line="336" w:lineRule="auto"/>
        <w:ind w:firstLine="539"/>
        <w:jc w:val="both"/>
        <w:rPr>
          <w:sz w:val="20"/>
          <w:szCs w:val="20"/>
        </w:rPr>
      </w:pPr>
    </w:p>
    <w:p w:rsidR="004F3DA3" w:rsidRPr="00C12D5A" w:rsidRDefault="004F3DA3" w:rsidP="00C12D5A">
      <w:pPr>
        <w:pStyle w:val="ConsNormal"/>
        <w:spacing w:line="360" w:lineRule="auto"/>
        <w:ind w:right="0" w:firstLine="0"/>
        <w:jc w:val="center"/>
        <w:rPr>
          <w:rFonts w:ascii="Times New Roman" w:hAnsi="Times New Roman" w:cs="Times New Roman"/>
          <w:b/>
          <w:bCs/>
          <w:sz w:val="24"/>
          <w:szCs w:val="24"/>
        </w:rPr>
      </w:pPr>
      <w:r w:rsidRPr="00C12D5A">
        <w:rPr>
          <w:rFonts w:ascii="Times New Roman" w:hAnsi="Times New Roman" w:cs="Times New Roman"/>
          <w:b/>
          <w:bCs/>
          <w:sz w:val="24"/>
          <w:szCs w:val="24"/>
        </w:rPr>
        <w:t>Тема 3. Налоговый учет прочих расходов, связанных с производством и реализацией</w:t>
      </w:r>
    </w:p>
    <w:p w:rsidR="004F3DA3" w:rsidRPr="004F3DA3" w:rsidRDefault="004F3DA3" w:rsidP="00814792">
      <w:pPr>
        <w:pStyle w:val="ConsNormal"/>
        <w:spacing w:line="312" w:lineRule="auto"/>
        <w:ind w:right="0" w:firstLine="0"/>
        <w:jc w:val="both"/>
        <w:rPr>
          <w:rFonts w:ascii="Times New Roman" w:hAnsi="Times New Roman" w:cs="Times New Roman"/>
          <w:b/>
          <w:bCs/>
          <w:sz w:val="20"/>
          <w:szCs w:val="20"/>
        </w:rPr>
      </w:pP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К прочим расходам следует относить затраты организации, которые связаны с производственным процессом и реализацией, но не включены в состав расходов, поименованных в ст. ст. 254 - 259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Примерный перечень таких затрат установлен ст. 264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Прочими расходами, например, являются:</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арендные (лизинговые) платежи (</w:t>
      </w:r>
      <w:proofErr w:type="spellStart"/>
      <w:r w:rsidRPr="004F3DA3">
        <w:rPr>
          <w:sz w:val="20"/>
          <w:szCs w:val="20"/>
        </w:rPr>
        <w:t>пп</w:t>
      </w:r>
      <w:proofErr w:type="spellEnd"/>
      <w:r w:rsidRPr="004F3DA3">
        <w:rPr>
          <w:sz w:val="20"/>
          <w:szCs w:val="20"/>
        </w:rPr>
        <w:t>. 10 п. 1 ст. 264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расходы на командировки (</w:t>
      </w:r>
      <w:proofErr w:type="spellStart"/>
      <w:r w:rsidRPr="004F3DA3">
        <w:rPr>
          <w:sz w:val="20"/>
          <w:szCs w:val="20"/>
        </w:rPr>
        <w:t>пп</w:t>
      </w:r>
      <w:proofErr w:type="spellEnd"/>
      <w:r w:rsidRPr="004F3DA3">
        <w:rPr>
          <w:sz w:val="20"/>
          <w:szCs w:val="20"/>
        </w:rPr>
        <w:t>. 12 п. 1 ст. 264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расходы на юридические, консультационные, аудиторские услуги (</w:t>
      </w:r>
      <w:proofErr w:type="spellStart"/>
      <w:r w:rsidRPr="004F3DA3">
        <w:rPr>
          <w:sz w:val="20"/>
          <w:szCs w:val="20"/>
        </w:rPr>
        <w:t>пп</w:t>
      </w:r>
      <w:proofErr w:type="spellEnd"/>
      <w:r w:rsidRPr="004F3DA3">
        <w:rPr>
          <w:sz w:val="20"/>
          <w:szCs w:val="20"/>
        </w:rPr>
        <w:t>. 14, 15, 17 п. 1 ст. 264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К прочим расходам также относятся расходы на ремонт основных средств (п. 1 ст. 260 НК РФ), расходы на освоение природных ресурсов (п. 2 ст. 261 НК РФ), расходы на НИОКР (п. 4 ст. 262 НК РФ), расходы на обязательное и добровольное страхование имущества (п. 2 ст. 263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С 1 января </w:t>
      </w:r>
      <w:smartTag w:uri="urn:schemas-microsoft-com:office:smarttags" w:element="metricconverter">
        <w:smartTagPr>
          <w:attr w:name="ProductID" w:val="2007 г"/>
        </w:smartTagPr>
        <w:r w:rsidRPr="004F3DA3">
          <w:rPr>
            <w:sz w:val="20"/>
            <w:szCs w:val="20"/>
          </w:rPr>
          <w:t>2007 г</w:t>
        </w:r>
      </w:smartTag>
      <w:r w:rsidRPr="004F3DA3">
        <w:rPr>
          <w:sz w:val="20"/>
          <w:szCs w:val="20"/>
        </w:rPr>
        <w:t xml:space="preserve">. к прочим расходам и затраты на приобретение земельных участков, находящихся в государственной или муниципальной собственности. </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lastRenderedPageBreak/>
        <w:t>Поскольку перечень прочих расходов является открытым, то организация может учесть в составе прочих и иные расходы, не поименованные в данном перечне. Главное, чтобы такие расходы отвечали требованиям, предусмотренным п. 1 ст. 252 НК РФ, т.е. были экономически оправданными, документально подтвержденными и произведенными для осуществления деятельности, направленной на получение дохода.</w:t>
      </w:r>
    </w:p>
    <w:p w:rsidR="004F3DA3" w:rsidRPr="004F3DA3" w:rsidRDefault="004F3DA3" w:rsidP="004F3DA3">
      <w:pPr>
        <w:autoSpaceDE w:val="0"/>
        <w:autoSpaceDN w:val="0"/>
        <w:adjustRightInd w:val="0"/>
        <w:spacing w:line="360" w:lineRule="auto"/>
        <w:ind w:firstLine="540"/>
        <w:jc w:val="both"/>
        <w:rPr>
          <w:sz w:val="20"/>
          <w:szCs w:val="20"/>
        </w:rPr>
      </w:pP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t>Задача 3.1.</w:t>
      </w:r>
    </w:p>
    <w:p w:rsidR="004F3DA3" w:rsidRPr="004F3DA3" w:rsidRDefault="00C12D5A" w:rsidP="00C12D5A">
      <w:pPr>
        <w:pStyle w:val="a7"/>
        <w:spacing w:line="360" w:lineRule="auto"/>
        <w:ind w:firstLine="567"/>
        <w:rPr>
          <w:rFonts w:ascii="Times New Roman" w:hAnsi="Times New Roman"/>
          <w:sz w:val="20"/>
          <w:szCs w:val="20"/>
        </w:rPr>
      </w:pPr>
      <w:r>
        <w:rPr>
          <w:rFonts w:ascii="Times New Roman" w:hAnsi="Times New Roman"/>
          <w:sz w:val="20"/>
          <w:szCs w:val="20"/>
        </w:rPr>
        <w:tab/>
      </w:r>
      <w:r w:rsidR="004F3DA3" w:rsidRPr="004F3DA3">
        <w:rPr>
          <w:rFonts w:ascii="Times New Roman" w:hAnsi="Times New Roman"/>
          <w:sz w:val="20"/>
          <w:szCs w:val="20"/>
        </w:rPr>
        <w:t>Согласно</w:t>
      </w:r>
      <w:r w:rsidR="004F3DA3" w:rsidRPr="004F3DA3">
        <w:rPr>
          <w:rFonts w:ascii="Times New Roman" w:hAnsi="Times New Roman"/>
          <w:b/>
          <w:bCs/>
          <w:sz w:val="20"/>
          <w:szCs w:val="20"/>
        </w:rPr>
        <w:t xml:space="preserve"> </w:t>
      </w:r>
      <w:r w:rsidR="004F3DA3" w:rsidRPr="004F3DA3">
        <w:rPr>
          <w:rFonts w:ascii="Times New Roman" w:hAnsi="Times New Roman"/>
          <w:sz w:val="20"/>
          <w:szCs w:val="20"/>
        </w:rPr>
        <w:t xml:space="preserve">договору № 345 от 01.07.11г. передаваемое в лизинг оборудование учитывается на балансе лизингополучателя с начала года. Уплата лизинговых платежей согласно договору производится ежеквартально на последний месяц соответствующего квартала.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Организация – лизингополучатель произвела следующие затраты: </w:t>
      </w:r>
    </w:p>
    <w:p w:rsidR="004F3DA3" w:rsidRPr="004F3DA3" w:rsidRDefault="004F3DA3" w:rsidP="004F3DA3">
      <w:pPr>
        <w:pStyle w:val="a7"/>
        <w:numPr>
          <w:ilvl w:val="0"/>
          <w:numId w:val="5"/>
        </w:numPr>
        <w:tabs>
          <w:tab w:val="clear" w:pos="9360"/>
        </w:tabs>
        <w:spacing w:line="360" w:lineRule="auto"/>
        <w:rPr>
          <w:rFonts w:ascii="Times New Roman" w:hAnsi="Times New Roman"/>
          <w:sz w:val="20"/>
          <w:szCs w:val="20"/>
        </w:rPr>
      </w:pPr>
      <w:r w:rsidRPr="004F3DA3">
        <w:rPr>
          <w:rFonts w:ascii="Times New Roman" w:hAnsi="Times New Roman"/>
          <w:sz w:val="20"/>
          <w:szCs w:val="20"/>
        </w:rPr>
        <w:t>платеж за лизинговое имущество за квартал - 500 руб.;</w:t>
      </w:r>
    </w:p>
    <w:p w:rsidR="004F3DA3" w:rsidRPr="004F3DA3" w:rsidRDefault="004F3DA3" w:rsidP="004F3DA3">
      <w:pPr>
        <w:pStyle w:val="a7"/>
        <w:numPr>
          <w:ilvl w:val="0"/>
          <w:numId w:val="5"/>
        </w:numPr>
        <w:tabs>
          <w:tab w:val="clear" w:pos="9360"/>
        </w:tabs>
        <w:spacing w:line="360" w:lineRule="auto"/>
        <w:rPr>
          <w:rFonts w:ascii="Times New Roman" w:hAnsi="Times New Roman"/>
          <w:sz w:val="20"/>
          <w:szCs w:val="20"/>
        </w:rPr>
      </w:pPr>
      <w:r w:rsidRPr="004F3DA3">
        <w:rPr>
          <w:rFonts w:ascii="Times New Roman" w:hAnsi="Times New Roman"/>
          <w:sz w:val="20"/>
          <w:szCs w:val="20"/>
        </w:rPr>
        <w:t xml:space="preserve">амортизация лизингового имущества по данным налогового учета – 200 руб., </w:t>
      </w:r>
    </w:p>
    <w:p w:rsidR="004F3DA3" w:rsidRPr="004F3DA3" w:rsidRDefault="004F3DA3" w:rsidP="004F3DA3">
      <w:pPr>
        <w:autoSpaceDE w:val="0"/>
        <w:autoSpaceDN w:val="0"/>
        <w:adjustRightInd w:val="0"/>
        <w:spacing w:line="360" w:lineRule="auto"/>
        <w:jc w:val="both"/>
        <w:rPr>
          <w:sz w:val="20"/>
          <w:szCs w:val="20"/>
        </w:rPr>
      </w:pPr>
      <w:r w:rsidRPr="004F3DA3">
        <w:rPr>
          <w:sz w:val="20"/>
          <w:szCs w:val="20"/>
        </w:rPr>
        <w:t>Какая сумма должна быть учтена в составе прочих расходов (за отчетный период – 9 месяцев)? Ответ обоснуйте ссылкой на соответствующие статьи НК РФ.</w:t>
      </w:r>
    </w:p>
    <w:p w:rsidR="00E17BF9" w:rsidRPr="004F3DA3" w:rsidRDefault="00E17BF9" w:rsidP="004F3DA3">
      <w:pPr>
        <w:pStyle w:val="a7"/>
        <w:tabs>
          <w:tab w:val="clear" w:pos="9360"/>
        </w:tabs>
        <w:spacing w:line="360" w:lineRule="auto"/>
        <w:rPr>
          <w:rFonts w:ascii="Times New Roman" w:hAnsi="Times New Roman"/>
          <w:sz w:val="20"/>
          <w:szCs w:val="20"/>
        </w:rPr>
      </w:pPr>
    </w:p>
    <w:p w:rsidR="004F3DA3" w:rsidRPr="00C12D5A" w:rsidRDefault="00C12D5A" w:rsidP="00C12D5A">
      <w:pPr>
        <w:autoSpaceDE w:val="0"/>
        <w:autoSpaceDN w:val="0"/>
        <w:adjustRightInd w:val="0"/>
        <w:spacing w:line="360" w:lineRule="auto"/>
        <w:ind w:firstLine="540"/>
        <w:jc w:val="center"/>
        <w:rPr>
          <w:b/>
          <w:bCs/>
          <w:sz w:val="20"/>
          <w:szCs w:val="20"/>
        </w:rPr>
      </w:pPr>
      <w:r>
        <w:rPr>
          <w:b/>
          <w:bCs/>
          <w:sz w:val="20"/>
          <w:szCs w:val="20"/>
        </w:rPr>
        <w:t>Задача 3.2.</w:t>
      </w:r>
    </w:p>
    <w:p w:rsidR="004F3DA3" w:rsidRPr="004F3DA3" w:rsidRDefault="004F3DA3" w:rsidP="00C12D5A">
      <w:pPr>
        <w:pStyle w:val="a7"/>
        <w:spacing w:line="360" w:lineRule="auto"/>
        <w:ind w:firstLine="426"/>
        <w:rPr>
          <w:rFonts w:ascii="Times New Roman" w:hAnsi="Times New Roman"/>
          <w:sz w:val="20"/>
          <w:szCs w:val="20"/>
        </w:rPr>
      </w:pPr>
      <w:r w:rsidRPr="004F3DA3">
        <w:rPr>
          <w:rFonts w:ascii="Times New Roman" w:hAnsi="Times New Roman"/>
          <w:bCs/>
          <w:sz w:val="20"/>
          <w:szCs w:val="20"/>
        </w:rPr>
        <w:t>25</w:t>
      </w:r>
      <w:r w:rsidRPr="004F3DA3">
        <w:rPr>
          <w:rFonts w:ascii="Times New Roman" w:hAnsi="Times New Roman"/>
          <w:sz w:val="20"/>
          <w:szCs w:val="20"/>
        </w:rPr>
        <w:t>.09.2013г. сотрудники организации:</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 xml:space="preserve">- Иванов А.А. получил из кассы компенсацию за использование в производственных целях личного легкового автомобиля, марки «Форд», объемом двигателя – 1 600 куб. см., в размере 2 000 руб., </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lastRenderedPageBreak/>
        <w:t>- Петров И.И. получил из кассы компенсацию за использование в производственных целях личного легкового автомобиля, марки «Ауди», объем двигателя – 2 500 куб. см., в размере 2 500 руб.</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Определите сумму  компенсации, которая будет учтена при налогообложении прибыли? В каком отчетном периоде будут отражены указанные суммы?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C12D5A" w:rsidP="00C12D5A">
      <w:pPr>
        <w:autoSpaceDE w:val="0"/>
        <w:autoSpaceDN w:val="0"/>
        <w:adjustRightInd w:val="0"/>
        <w:spacing w:line="360" w:lineRule="auto"/>
        <w:ind w:firstLine="540"/>
        <w:jc w:val="center"/>
        <w:rPr>
          <w:b/>
          <w:bCs/>
          <w:sz w:val="20"/>
          <w:szCs w:val="20"/>
        </w:rPr>
      </w:pPr>
      <w:r>
        <w:rPr>
          <w:b/>
          <w:bCs/>
          <w:sz w:val="20"/>
          <w:szCs w:val="20"/>
        </w:rPr>
        <w:t>Задача 3.3.</w:t>
      </w:r>
    </w:p>
    <w:p w:rsidR="004F3DA3" w:rsidRPr="004F3DA3" w:rsidRDefault="004F3DA3" w:rsidP="00C12D5A">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Согласно авансовому отчету менеджера Сидорова Н.Н. № 98 от 15.10.13г. для проведения переговоров с заказчиками 10.10.13 он выехал в командировку в Санкт-Петербург, 13.10.13г. вернулся из командировки. Согласно приказу по организации за каждый день нахождения в командировке ему были выплачены суточные в размере 800 руб. (3 200 руб. за 4 дня командировки).</w:t>
      </w:r>
    </w:p>
    <w:p w:rsidR="004F3DA3" w:rsidRPr="00814792"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Какая сумма суточных будет учтена в расходах, принимаемых при налогообложении прибыли, а также при налогообложении доходов Сидорова Н.Н. налогом на доходы физических лиц? Ответ обоснуйте ссылкой на соответствующие статьи НК РФ.</w:t>
      </w:r>
    </w:p>
    <w:p w:rsidR="00C12D5A" w:rsidRDefault="00C12D5A" w:rsidP="004F3DA3">
      <w:pPr>
        <w:pStyle w:val="a7"/>
        <w:tabs>
          <w:tab w:val="clear" w:pos="9360"/>
        </w:tabs>
        <w:spacing w:line="360" w:lineRule="auto"/>
        <w:rPr>
          <w:rFonts w:ascii="Times New Roman" w:hAnsi="Times New Roman"/>
          <w:b/>
          <w:bCs/>
          <w:sz w:val="20"/>
          <w:szCs w:val="20"/>
        </w:rPr>
      </w:pPr>
    </w:p>
    <w:p w:rsidR="00E17BF9" w:rsidRDefault="00E17BF9" w:rsidP="004F3DA3">
      <w:pPr>
        <w:pStyle w:val="a7"/>
        <w:tabs>
          <w:tab w:val="clear" w:pos="9360"/>
        </w:tabs>
        <w:spacing w:line="360" w:lineRule="auto"/>
        <w:rPr>
          <w:rFonts w:ascii="Times New Roman" w:hAnsi="Times New Roman"/>
          <w:b/>
          <w:bCs/>
          <w:sz w:val="20"/>
          <w:szCs w:val="20"/>
        </w:rPr>
      </w:pPr>
    </w:p>
    <w:p w:rsidR="00E17BF9" w:rsidRPr="004F3DA3" w:rsidRDefault="00E17BF9" w:rsidP="004F3DA3">
      <w:pPr>
        <w:pStyle w:val="a7"/>
        <w:tabs>
          <w:tab w:val="clear" w:pos="9360"/>
        </w:tabs>
        <w:spacing w:line="360" w:lineRule="auto"/>
        <w:rPr>
          <w:rFonts w:ascii="Times New Roman" w:hAnsi="Times New Roman"/>
          <w:b/>
          <w:bCs/>
          <w:sz w:val="20"/>
          <w:szCs w:val="20"/>
        </w:rPr>
      </w:pPr>
    </w:p>
    <w:p w:rsidR="004F3DA3" w:rsidRPr="004F3DA3" w:rsidRDefault="004F3DA3" w:rsidP="004F3DA3">
      <w:pPr>
        <w:autoSpaceDE w:val="0"/>
        <w:autoSpaceDN w:val="0"/>
        <w:adjustRightInd w:val="0"/>
        <w:spacing w:line="360" w:lineRule="auto"/>
        <w:ind w:firstLine="540"/>
        <w:jc w:val="center"/>
        <w:rPr>
          <w:b/>
          <w:bCs/>
          <w:sz w:val="20"/>
          <w:szCs w:val="20"/>
        </w:rPr>
      </w:pPr>
      <w:r w:rsidRPr="004F3DA3">
        <w:rPr>
          <w:b/>
          <w:bCs/>
          <w:sz w:val="20"/>
          <w:szCs w:val="20"/>
        </w:rPr>
        <w:t>Задача 3.4.</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 xml:space="preserve">Согласно авансовому отчету менеджера Орлова К.К. 2 дня он находился в зарубежной командировке в Германии с целью заключения договора поставки производственного оборудования. В соответствии с приказом по организации, за каждый день нахождения в зарубежной командировке </w:t>
      </w:r>
      <w:r w:rsidRPr="004F3DA3">
        <w:rPr>
          <w:rFonts w:ascii="Times New Roman" w:hAnsi="Times New Roman"/>
          <w:sz w:val="20"/>
          <w:szCs w:val="20"/>
        </w:rPr>
        <w:lastRenderedPageBreak/>
        <w:t>ему были выплачены суточные в размере 70 долларов США. Суточные выплачены до начала командировки (курс ЦБ на дату выплаты 25руб.70коп.)</w:t>
      </w:r>
    </w:p>
    <w:p w:rsidR="004F3DA3" w:rsidRPr="004F3DA3" w:rsidRDefault="004F3DA3" w:rsidP="00814792">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Согласно Постановлению № 93 норматив суточных по командировке на территорию Германии - 58 долларов США. Авансовый отчет был утвержден 14.10.07г. (курс ЦБ на указанную дату составил – 25, 20 руб. за доллар США).</w:t>
      </w:r>
    </w:p>
    <w:p w:rsidR="004F3DA3" w:rsidRPr="004F3DA3" w:rsidRDefault="004F3DA3" w:rsidP="00814792">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Какая сумма суточных будет учтена в расходах, принимаемых при налогообложении прибыли?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t>Задача 3.5</w:t>
      </w:r>
      <w:r w:rsidR="00C12D5A">
        <w:rPr>
          <w:b/>
          <w:bCs/>
          <w:sz w:val="20"/>
          <w:szCs w:val="20"/>
        </w:rPr>
        <w:t>.</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В мае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организация "Гамма" принимала деловых партнеров - представителей организаций-заказчиков, прибывших для переговоров с целью поддержания взаимного сотрудничества.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Участники переговоров посетили ресторан, визит в который организован и оплачен организацией "Гамма". Для этих целей подотчетному лицу из кассы организации было выдано 20 000 руб.</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Фактически сумма представительских расходов составила 18 800 руб., что подтверждается счетом ресторана и кассовым чеком (сумма НДС не выделена).</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 xml:space="preserve">После утверждения авансового отчета (25 мая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остаток денежных средств в размере 1 200 руб. возвращен подотчетным лицом в кассу.</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t>Других представительских расходов за период январь - июль у организации не было.</w:t>
      </w:r>
    </w:p>
    <w:p w:rsidR="004F3DA3" w:rsidRPr="004F3DA3" w:rsidRDefault="004F3DA3" w:rsidP="004F3DA3">
      <w:pPr>
        <w:pStyle w:val="ConsPlusNormal"/>
        <w:widowControl/>
        <w:spacing w:line="360" w:lineRule="auto"/>
        <w:ind w:firstLine="540"/>
        <w:jc w:val="both"/>
        <w:rPr>
          <w:rFonts w:ascii="Times New Roman" w:hAnsi="Times New Roman" w:cs="Times New Roman"/>
        </w:rPr>
      </w:pPr>
      <w:r w:rsidRPr="004F3DA3">
        <w:rPr>
          <w:rFonts w:ascii="Times New Roman" w:hAnsi="Times New Roman" w:cs="Times New Roman"/>
        </w:rPr>
        <w:lastRenderedPageBreak/>
        <w:t>Отчетными периодами по налогу на прибыль для организации являются месяц. Сумма расходов на оплату труда, которую организация "Гамма" признает ежемесячно в налоговом учете, составляет 75 000 руб.</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 xml:space="preserve">В каком порядке представительские расходы, понесенные организацией "Гамма", должны учитываться при формировании налоговой базы по налогу на прибыль в мае, июне и июле </w:t>
      </w:r>
      <w:smartTag w:uri="urn:schemas-microsoft-com:office:smarttags" w:element="metricconverter">
        <w:smartTagPr>
          <w:attr w:name="ProductID" w:val="2013 г"/>
        </w:smartTagPr>
        <w:r w:rsidRPr="004F3DA3">
          <w:rPr>
            <w:rFonts w:ascii="Times New Roman" w:hAnsi="Times New Roman"/>
            <w:sz w:val="20"/>
            <w:szCs w:val="20"/>
          </w:rPr>
          <w:t>2013 г</w:t>
        </w:r>
      </w:smartTag>
      <w:r w:rsidRPr="004F3DA3">
        <w:rPr>
          <w:rFonts w:ascii="Times New Roman" w:hAnsi="Times New Roman"/>
          <w:sz w:val="20"/>
          <w:szCs w:val="20"/>
        </w:rPr>
        <w:t>.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C12D5A" w:rsidRDefault="00C12D5A" w:rsidP="00C12D5A">
      <w:pPr>
        <w:autoSpaceDE w:val="0"/>
        <w:autoSpaceDN w:val="0"/>
        <w:adjustRightInd w:val="0"/>
        <w:spacing w:line="360" w:lineRule="auto"/>
        <w:ind w:firstLine="540"/>
        <w:jc w:val="center"/>
        <w:rPr>
          <w:b/>
          <w:bCs/>
          <w:sz w:val="20"/>
          <w:szCs w:val="20"/>
        </w:rPr>
      </w:pPr>
      <w:r>
        <w:rPr>
          <w:b/>
          <w:bCs/>
          <w:sz w:val="20"/>
          <w:szCs w:val="20"/>
        </w:rPr>
        <w:t>Задача 3.6.</w:t>
      </w:r>
    </w:p>
    <w:p w:rsidR="004F3DA3" w:rsidRPr="004F3DA3" w:rsidRDefault="004F3DA3" w:rsidP="00C12D5A">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 xml:space="preserve">Организация оплатила нотариусу, занимающемуся частной практикой, услуги по нотариальному оформлению документов в размере 5 500 руб. </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Какая сумма расходов за нотариальные услуги учитывается при налогообложении прибыли?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t>Задача 3.7</w:t>
      </w:r>
      <w:r w:rsidR="00C12D5A">
        <w:rPr>
          <w:b/>
          <w:bCs/>
          <w:sz w:val="20"/>
          <w:szCs w:val="20"/>
        </w:rPr>
        <w:t>.</w:t>
      </w:r>
    </w:p>
    <w:p w:rsidR="004F3DA3" w:rsidRPr="004F3DA3" w:rsidRDefault="004F3DA3" w:rsidP="00C12D5A">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Организацией, использующей вахтовый метод ведения строительных работ,</w:t>
      </w:r>
      <w:r w:rsidRPr="004F3DA3">
        <w:rPr>
          <w:rFonts w:ascii="Times New Roman" w:hAnsi="Times New Roman"/>
          <w:b/>
          <w:bCs/>
          <w:sz w:val="20"/>
          <w:szCs w:val="20"/>
        </w:rPr>
        <w:t xml:space="preserve"> </w:t>
      </w:r>
      <w:r w:rsidRPr="004F3DA3">
        <w:rPr>
          <w:rFonts w:ascii="Times New Roman" w:hAnsi="Times New Roman"/>
          <w:sz w:val="20"/>
          <w:szCs w:val="20"/>
        </w:rPr>
        <w:t>осуществлены расходы</w:t>
      </w:r>
      <w:r w:rsidRPr="004F3DA3">
        <w:rPr>
          <w:rFonts w:ascii="Times New Roman" w:hAnsi="Times New Roman"/>
          <w:b/>
          <w:bCs/>
          <w:sz w:val="20"/>
          <w:szCs w:val="20"/>
        </w:rPr>
        <w:t xml:space="preserve"> </w:t>
      </w:r>
      <w:r w:rsidRPr="004F3DA3">
        <w:rPr>
          <w:rFonts w:ascii="Times New Roman" w:hAnsi="Times New Roman"/>
          <w:sz w:val="20"/>
          <w:szCs w:val="20"/>
        </w:rPr>
        <w:t>на содержание</w:t>
      </w:r>
      <w:r w:rsidRPr="004F3DA3">
        <w:rPr>
          <w:rFonts w:ascii="Times New Roman" w:hAnsi="Times New Roman"/>
          <w:b/>
          <w:bCs/>
          <w:sz w:val="20"/>
          <w:szCs w:val="20"/>
        </w:rPr>
        <w:t xml:space="preserve"> </w:t>
      </w:r>
      <w:r w:rsidRPr="004F3DA3">
        <w:rPr>
          <w:rFonts w:ascii="Times New Roman" w:hAnsi="Times New Roman"/>
          <w:sz w:val="20"/>
          <w:szCs w:val="20"/>
        </w:rPr>
        <w:t xml:space="preserve">вахтового поселка в общей сумме 50 000 руб., в </w:t>
      </w:r>
      <w:proofErr w:type="spellStart"/>
      <w:r w:rsidRPr="004F3DA3">
        <w:rPr>
          <w:rFonts w:ascii="Times New Roman" w:hAnsi="Times New Roman"/>
          <w:sz w:val="20"/>
          <w:szCs w:val="20"/>
        </w:rPr>
        <w:t>т.ч</w:t>
      </w:r>
      <w:proofErr w:type="spellEnd"/>
      <w:r w:rsidRPr="004F3DA3">
        <w:rPr>
          <w:rFonts w:ascii="Times New Roman" w:hAnsi="Times New Roman"/>
          <w:sz w:val="20"/>
          <w:szCs w:val="20"/>
        </w:rPr>
        <w:t>. 20 000 руб. сверх норматива, утвержденного органом местного самоуправления по месту деятельности организации.</w:t>
      </w:r>
    </w:p>
    <w:p w:rsidR="004F3DA3" w:rsidRPr="004F3DA3" w:rsidRDefault="004F3DA3" w:rsidP="00C12D5A">
      <w:pPr>
        <w:pStyle w:val="a7"/>
        <w:tabs>
          <w:tab w:val="clear" w:pos="9360"/>
        </w:tabs>
        <w:spacing w:line="360" w:lineRule="auto"/>
        <w:ind w:firstLine="426"/>
        <w:rPr>
          <w:rFonts w:ascii="Times New Roman" w:hAnsi="Times New Roman"/>
          <w:sz w:val="20"/>
          <w:szCs w:val="20"/>
        </w:rPr>
      </w:pPr>
      <w:r w:rsidRPr="004F3DA3">
        <w:rPr>
          <w:rFonts w:ascii="Times New Roman" w:hAnsi="Times New Roman"/>
          <w:sz w:val="20"/>
          <w:szCs w:val="20"/>
        </w:rPr>
        <w:t>Какая сумма расходов на содержание вахтового поселка учитывается при налогообложении прибыли? Ответ обоснуйте ссылкой на соответствующие статьи НК РФ.</w:t>
      </w:r>
    </w:p>
    <w:p w:rsidR="003477B5" w:rsidRDefault="003477B5" w:rsidP="004F3DA3">
      <w:pPr>
        <w:pStyle w:val="a7"/>
        <w:tabs>
          <w:tab w:val="clear" w:pos="9360"/>
        </w:tabs>
        <w:spacing w:line="360" w:lineRule="auto"/>
        <w:rPr>
          <w:rFonts w:ascii="Times New Roman" w:hAnsi="Times New Roman"/>
          <w:sz w:val="20"/>
          <w:szCs w:val="20"/>
        </w:rPr>
      </w:pPr>
    </w:p>
    <w:p w:rsidR="007B601D" w:rsidRPr="004F3DA3" w:rsidRDefault="007B601D" w:rsidP="004F3DA3">
      <w:pPr>
        <w:pStyle w:val="a7"/>
        <w:tabs>
          <w:tab w:val="clear" w:pos="9360"/>
        </w:tabs>
        <w:spacing w:line="360" w:lineRule="auto"/>
        <w:rPr>
          <w:rFonts w:ascii="Times New Roman" w:hAnsi="Times New Roman"/>
          <w:sz w:val="20"/>
          <w:szCs w:val="20"/>
        </w:rPr>
      </w:pP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lastRenderedPageBreak/>
        <w:t>Задача 3.8</w:t>
      </w:r>
      <w:r w:rsidR="00C12D5A">
        <w:rPr>
          <w:b/>
          <w:bCs/>
          <w:sz w:val="20"/>
          <w:szCs w:val="20"/>
        </w:rPr>
        <w:t>.</w:t>
      </w:r>
    </w:p>
    <w:p w:rsidR="004F3DA3" w:rsidRPr="004F3DA3" w:rsidRDefault="00C12D5A" w:rsidP="00C12D5A">
      <w:pPr>
        <w:pStyle w:val="a7"/>
        <w:spacing w:line="360" w:lineRule="auto"/>
        <w:ind w:firstLine="426"/>
        <w:rPr>
          <w:rFonts w:ascii="Times New Roman" w:hAnsi="Times New Roman"/>
          <w:sz w:val="20"/>
          <w:szCs w:val="20"/>
        </w:rPr>
      </w:pPr>
      <w:r>
        <w:rPr>
          <w:rFonts w:ascii="Times New Roman" w:hAnsi="Times New Roman"/>
          <w:sz w:val="20"/>
          <w:szCs w:val="20"/>
        </w:rPr>
        <w:tab/>
      </w:r>
      <w:r w:rsidR="004F3DA3" w:rsidRPr="004F3DA3">
        <w:rPr>
          <w:rFonts w:ascii="Times New Roman" w:hAnsi="Times New Roman"/>
          <w:sz w:val="20"/>
          <w:szCs w:val="20"/>
        </w:rPr>
        <w:t xml:space="preserve">Организацией-производителем «А» печатной продукции был заключен договор с организацией «В» на поставку произведенной продукции. </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В процессе перевозки организацией «А» выпущенных 10 тыс. экземпляров журналов, 600 журналов утратили товарный вид, 400 экземпляров оказались недостающими в заявленной партии. Стоимость всего тиража 250 000 руб. Расходы на замену утративших товарный вид и недостающих журналов составили 25 000 руб.</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Какая сумма расходов на замену утративших товарный вид и недостающих журналов может быть учтена в целях налогообложения прибыли?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t>Задача 3.9</w:t>
      </w:r>
      <w:r w:rsidR="00C12D5A">
        <w:rPr>
          <w:b/>
          <w:bCs/>
          <w:sz w:val="20"/>
          <w:szCs w:val="20"/>
        </w:rPr>
        <w:t>.</w:t>
      </w:r>
    </w:p>
    <w:p w:rsidR="004F3DA3" w:rsidRPr="004F3DA3" w:rsidRDefault="00C12D5A" w:rsidP="00C12D5A">
      <w:pPr>
        <w:pStyle w:val="a7"/>
        <w:spacing w:line="360" w:lineRule="auto"/>
        <w:ind w:firstLine="426"/>
        <w:rPr>
          <w:rFonts w:ascii="Times New Roman" w:hAnsi="Times New Roman"/>
          <w:sz w:val="20"/>
          <w:szCs w:val="20"/>
        </w:rPr>
      </w:pPr>
      <w:r>
        <w:rPr>
          <w:rFonts w:ascii="Times New Roman" w:hAnsi="Times New Roman"/>
          <w:sz w:val="20"/>
          <w:szCs w:val="20"/>
        </w:rPr>
        <w:tab/>
      </w:r>
      <w:r w:rsidR="004F3DA3" w:rsidRPr="004F3DA3">
        <w:rPr>
          <w:rFonts w:ascii="Times New Roman" w:hAnsi="Times New Roman"/>
          <w:sz w:val="20"/>
          <w:szCs w:val="20"/>
        </w:rPr>
        <w:t xml:space="preserve">Организацией были выпущены: периодические печатные издания (стоимость тиража данного номера 100 000 руб. – 10 000 экз. по 10 руб.), книжная продукция (стоимость тиража 300 000 руб. – 5 000 экз. по 60 руб.).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Часть периодических печатных изданий не была реализована до выхода следующего номера этого издания. Стоимость нереализованной продукции составила - 12 000 руб. </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Часть тиража книжной продукции утратила товарный вид, часть не была реализована в течение 24 месяцев после выхода в свет. Общая стоимость такой продукции составила 35 000 руб.</w:t>
      </w:r>
    </w:p>
    <w:p w:rsid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Какая сумма расходов, связанных с реализацией печатной продукции учитывается в целях налогообложения прибыли? Ответ обоснуйте ссылкой на соответствующие статьи НК РФ.</w:t>
      </w:r>
    </w:p>
    <w:p w:rsidR="004F3DA3" w:rsidRPr="004F3DA3" w:rsidRDefault="004F3DA3" w:rsidP="00C12D5A">
      <w:pPr>
        <w:autoSpaceDE w:val="0"/>
        <w:autoSpaceDN w:val="0"/>
        <w:adjustRightInd w:val="0"/>
        <w:spacing w:line="360" w:lineRule="auto"/>
        <w:ind w:firstLine="540"/>
        <w:jc w:val="center"/>
        <w:rPr>
          <w:b/>
          <w:bCs/>
          <w:sz w:val="20"/>
          <w:szCs w:val="20"/>
        </w:rPr>
      </w:pPr>
      <w:r w:rsidRPr="004F3DA3">
        <w:rPr>
          <w:b/>
          <w:bCs/>
          <w:sz w:val="20"/>
          <w:szCs w:val="20"/>
        </w:rPr>
        <w:lastRenderedPageBreak/>
        <w:t>Задача 3.10</w:t>
      </w:r>
      <w:r w:rsidR="00C12D5A">
        <w:rPr>
          <w:b/>
          <w:bCs/>
          <w:sz w:val="20"/>
          <w:szCs w:val="20"/>
        </w:rPr>
        <w:t>.</w:t>
      </w:r>
    </w:p>
    <w:p w:rsidR="004F3DA3" w:rsidRPr="004F3DA3" w:rsidRDefault="00C12D5A" w:rsidP="00C12D5A">
      <w:pPr>
        <w:pStyle w:val="a7"/>
        <w:spacing w:line="360" w:lineRule="auto"/>
        <w:ind w:firstLine="426"/>
        <w:rPr>
          <w:rFonts w:ascii="Times New Roman" w:hAnsi="Times New Roman"/>
          <w:sz w:val="20"/>
          <w:szCs w:val="20"/>
        </w:rPr>
      </w:pPr>
      <w:r>
        <w:rPr>
          <w:rFonts w:ascii="Times New Roman" w:hAnsi="Times New Roman"/>
          <w:sz w:val="20"/>
          <w:szCs w:val="20"/>
        </w:rPr>
        <w:tab/>
      </w:r>
      <w:r w:rsidR="004F3DA3" w:rsidRPr="004F3DA3">
        <w:rPr>
          <w:rFonts w:ascii="Times New Roman" w:hAnsi="Times New Roman"/>
          <w:sz w:val="20"/>
          <w:szCs w:val="20"/>
        </w:rPr>
        <w:t xml:space="preserve">По договору купли-продажи организация реализует котел отопительный в феврале 2013 года по цене 118 тыс. рублей (в </w:t>
      </w:r>
      <w:proofErr w:type="spellStart"/>
      <w:r w:rsidR="004F3DA3" w:rsidRPr="004F3DA3">
        <w:rPr>
          <w:rFonts w:ascii="Times New Roman" w:hAnsi="Times New Roman"/>
          <w:sz w:val="20"/>
          <w:szCs w:val="20"/>
        </w:rPr>
        <w:t>т.ч</w:t>
      </w:r>
      <w:proofErr w:type="spellEnd"/>
      <w:r w:rsidR="004F3DA3" w:rsidRPr="004F3DA3">
        <w:rPr>
          <w:rFonts w:ascii="Times New Roman" w:hAnsi="Times New Roman"/>
          <w:sz w:val="20"/>
          <w:szCs w:val="20"/>
        </w:rPr>
        <w:t>. НДС 18 тыс. рублей).</w:t>
      </w:r>
      <w:r>
        <w:rPr>
          <w:rFonts w:ascii="Times New Roman" w:hAnsi="Times New Roman"/>
          <w:sz w:val="20"/>
          <w:szCs w:val="20"/>
        </w:rPr>
        <w:t xml:space="preserve"> </w:t>
      </w:r>
      <w:r w:rsidR="004F3DA3" w:rsidRPr="004F3DA3">
        <w:rPr>
          <w:rFonts w:ascii="Times New Roman" w:hAnsi="Times New Roman"/>
          <w:sz w:val="20"/>
          <w:szCs w:val="20"/>
        </w:rPr>
        <w:t xml:space="preserve">Первоначальная стоимость котла отопительного составила 110 тыс. рублей (без НДС). </w:t>
      </w:r>
    </w:p>
    <w:p w:rsidR="004F3DA3" w:rsidRPr="004F3DA3" w:rsidRDefault="00C12D5A" w:rsidP="00C12D5A">
      <w:pPr>
        <w:pStyle w:val="a7"/>
        <w:spacing w:line="360" w:lineRule="auto"/>
        <w:ind w:firstLine="426"/>
        <w:rPr>
          <w:rFonts w:ascii="Times New Roman" w:hAnsi="Times New Roman"/>
          <w:sz w:val="20"/>
          <w:szCs w:val="20"/>
        </w:rPr>
      </w:pPr>
      <w:r>
        <w:rPr>
          <w:rFonts w:ascii="Times New Roman" w:hAnsi="Times New Roman"/>
          <w:sz w:val="20"/>
          <w:szCs w:val="20"/>
        </w:rPr>
        <w:tab/>
      </w:r>
      <w:r w:rsidR="004F3DA3" w:rsidRPr="004F3DA3">
        <w:rPr>
          <w:rFonts w:ascii="Times New Roman" w:hAnsi="Times New Roman"/>
          <w:sz w:val="20"/>
          <w:szCs w:val="20"/>
        </w:rPr>
        <w:t xml:space="preserve">В соответствии с Классификацией основных средств котел отопительный отнесен к </w:t>
      </w:r>
      <w:r w:rsidR="004F3DA3" w:rsidRPr="004F3DA3">
        <w:rPr>
          <w:rFonts w:ascii="Times New Roman" w:hAnsi="Times New Roman"/>
          <w:sz w:val="20"/>
          <w:szCs w:val="20"/>
          <w:lang w:val="en-US"/>
        </w:rPr>
        <w:t>V</w:t>
      </w:r>
      <w:r w:rsidR="004F3DA3" w:rsidRPr="004F3DA3">
        <w:rPr>
          <w:rFonts w:ascii="Times New Roman" w:hAnsi="Times New Roman"/>
          <w:sz w:val="20"/>
          <w:szCs w:val="20"/>
        </w:rPr>
        <w:t xml:space="preserve"> амортизационной группе, соответственно срок полезного использования от 7 до 10 лет. Налогоплательщик установил срок полезного использования для котла отопительного 8 лет (96 месяцев). </w:t>
      </w:r>
    </w:p>
    <w:p w:rsidR="004F3DA3" w:rsidRPr="004F3DA3" w:rsidRDefault="004F3DA3" w:rsidP="00C12D5A">
      <w:pPr>
        <w:pStyle w:val="a7"/>
        <w:spacing w:line="360" w:lineRule="auto"/>
        <w:ind w:firstLine="426"/>
        <w:rPr>
          <w:rFonts w:ascii="Times New Roman" w:hAnsi="Times New Roman"/>
          <w:sz w:val="20"/>
          <w:szCs w:val="20"/>
        </w:rPr>
      </w:pPr>
      <w:r w:rsidRPr="004F3DA3">
        <w:rPr>
          <w:rFonts w:ascii="Times New Roman" w:hAnsi="Times New Roman"/>
          <w:sz w:val="20"/>
          <w:szCs w:val="20"/>
        </w:rPr>
        <w:t xml:space="preserve">Котел был введен в эксплуатацию в ноябре 2010 года. Амортизация начислялась ежемесячно с декабря 2010 года.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Затраты на доставку котла покупателю по условиям договора купли-продажи составили 3</w:t>
      </w:r>
      <w:r w:rsidR="00C12D5A">
        <w:rPr>
          <w:rFonts w:ascii="Times New Roman" w:hAnsi="Times New Roman"/>
          <w:sz w:val="20"/>
          <w:szCs w:val="20"/>
        </w:rPr>
        <w:t xml:space="preserve"> тыс. рублей. </w:t>
      </w:r>
      <w:r w:rsidRPr="004F3DA3">
        <w:rPr>
          <w:rFonts w:ascii="Times New Roman" w:hAnsi="Times New Roman"/>
          <w:sz w:val="20"/>
          <w:szCs w:val="20"/>
        </w:rPr>
        <w:t xml:space="preserve">В </w:t>
      </w:r>
      <w:r w:rsidRPr="004F3DA3">
        <w:rPr>
          <w:rFonts w:ascii="Times New Roman" w:hAnsi="Times New Roman"/>
          <w:sz w:val="20"/>
          <w:szCs w:val="20"/>
          <w:lang w:val="en-US"/>
        </w:rPr>
        <w:t>I</w:t>
      </w:r>
      <w:r w:rsidRPr="004F3DA3">
        <w:rPr>
          <w:rFonts w:ascii="Times New Roman" w:hAnsi="Times New Roman"/>
          <w:sz w:val="20"/>
          <w:szCs w:val="20"/>
        </w:rPr>
        <w:t xml:space="preserve"> квартале 2010 года  других объектов из состава амортизируемого имущества не выбывало.</w:t>
      </w:r>
    </w:p>
    <w:p w:rsidR="004F3DA3" w:rsidRDefault="004F3DA3" w:rsidP="00C12D5A">
      <w:pPr>
        <w:pStyle w:val="a7"/>
        <w:tabs>
          <w:tab w:val="clear" w:pos="9360"/>
        </w:tabs>
        <w:spacing w:line="360" w:lineRule="auto"/>
        <w:ind w:firstLine="426"/>
        <w:rPr>
          <w:rFonts w:ascii="Times New Roman" w:hAnsi="Times New Roman"/>
          <w:sz w:val="20"/>
          <w:szCs w:val="20"/>
        </w:rPr>
      </w:pPr>
      <w:r w:rsidRPr="004F3DA3">
        <w:rPr>
          <w:rFonts w:ascii="Times New Roman" w:hAnsi="Times New Roman"/>
          <w:sz w:val="20"/>
          <w:szCs w:val="20"/>
        </w:rPr>
        <w:t>Определите финансовый результат от реализации котла отопительного учитываемый для целей налогообложения. За какой период времени организация спишет убыток от реализации котла? Ответ обоснуйте ссылкой на соответствующие статьи НК РФ.</w:t>
      </w:r>
    </w:p>
    <w:p w:rsidR="00814792" w:rsidRPr="004F3DA3" w:rsidRDefault="00814792" w:rsidP="00C12D5A">
      <w:pPr>
        <w:pStyle w:val="a7"/>
        <w:tabs>
          <w:tab w:val="clear" w:pos="9360"/>
        </w:tabs>
        <w:spacing w:line="360" w:lineRule="auto"/>
        <w:ind w:firstLine="426"/>
        <w:rPr>
          <w:rFonts w:ascii="Times New Roman" w:hAnsi="Times New Roman"/>
          <w:sz w:val="20"/>
          <w:szCs w:val="20"/>
        </w:rPr>
      </w:pPr>
    </w:p>
    <w:p w:rsidR="004F3DA3" w:rsidRPr="004F3DA3" w:rsidRDefault="004F3DA3" w:rsidP="004F3DA3">
      <w:pPr>
        <w:autoSpaceDE w:val="0"/>
        <w:autoSpaceDN w:val="0"/>
        <w:adjustRightInd w:val="0"/>
        <w:spacing w:line="360" w:lineRule="auto"/>
        <w:ind w:firstLine="540"/>
        <w:jc w:val="center"/>
        <w:rPr>
          <w:b/>
          <w:bCs/>
          <w:sz w:val="20"/>
          <w:szCs w:val="20"/>
        </w:rPr>
      </w:pPr>
      <w:r w:rsidRPr="004F3DA3">
        <w:rPr>
          <w:b/>
          <w:bCs/>
          <w:sz w:val="20"/>
          <w:szCs w:val="20"/>
        </w:rPr>
        <w:t>Задача 3.11.</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По договору купли-продажи организация реализует в феврале 2013 года патент за 500 тыс. рублей (в </w:t>
      </w:r>
      <w:proofErr w:type="spellStart"/>
      <w:r w:rsidRPr="004F3DA3">
        <w:rPr>
          <w:rFonts w:ascii="Times New Roman" w:hAnsi="Times New Roman"/>
          <w:sz w:val="20"/>
          <w:szCs w:val="20"/>
        </w:rPr>
        <w:t>т.ч</w:t>
      </w:r>
      <w:proofErr w:type="spellEnd"/>
      <w:r w:rsidRPr="004F3DA3">
        <w:rPr>
          <w:rFonts w:ascii="Times New Roman" w:hAnsi="Times New Roman"/>
          <w:sz w:val="20"/>
          <w:szCs w:val="20"/>
        </w:rPr>
        <w:t xml:space="preserve">. НДС 76,27 тыс. рублей).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Первоначальная стоимость патента составила 600 тыс. рублей (без НДС). Патент был включен в состав нематериальных активов в ноябре 2011 года. Срок действия патента 2 года. Амортизация начислялась ежемесячно </w:t>
      </w:r>
      <w:r w:rsidRPr="004F3DA3">
        <w:rPr>
          <w:rFonts w:ascii="Times New Roman" w:hAnsi="Times New Roman"/>
          <w:sz w:val="20"/>
          <w:szCs w:val="20"/>
        </w:rPr>
        <w:lastRenderedPageBreak/>
        <w:t xml:space="preserve">линейным способом с декабря 2011 года. В </w:t>
      </w:r>
      <w:r w:rsidRPr="004F3DA3">
        <w:rPr>
          <w:rFonts w:ascii="Times New Roman" w:hAnsi="Times New Roman"/>
          <w:sz w:val="20"/>
          <w:szCs w:val="20"/>
          <w:lang w:val="en-US"/>
        </w:rPr>
        <w:t>I</w:t>
      </w:r>
      <w:r w:rsidRPr="004F3DA3">
        <w:rPr>
          <w:rFonts w:ascii="Times New Roman" w:hAnsi="Times New Roman"/>
          <w:sz w:val="20"/>
          <w:szCs w:val="20"/>
        </w:rPr>
        <w:t xml:space="preserve"> квартале 2013 </w:t>
      </w:r>
      <w:r w:rsidR="00814792">
        <w:rPr>
          <w:rFonts w:ascii="Times New Roman" w:hAnsi="Times New Roman"/>
          <w:sz w:val="20"/>
          <w:szCs w:val="20"/>
        </w:rPr>
        <w:t xml:space="preserve">года </w:t>
      </w:r>
      <w:r w:rsidRPr="004F3DA3">
        <w:rPr>
          <w:rFonts w:ascii="Times New Roman" w:hAnsi="Times New Roman"/>
          <w:sz w:val="20"/>
          <w:szCs w:val="20"/>
        </w:rPr>
        <w:t>других объектов из состава амортизируемого имущества не выбывало.</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Определите финансовый результат от реализации патента. За какой период времени организация спишет убыток от реализации патента? Ответ обоснуйте ссылкой на соответствующие статьи НК РФ.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4F3DA3" w:rsidP="004F3DA3">
      <w:pPr>
        <w:autoSpaceDE w:val="0"/>
        <w:autoSpaceDN w:val="0"/>
        <w:adjustRightInd w:val="0"/>
        <w:spacing w:line="360" w:lineRule="auto"/>
        <w:ind w:firstLine="540"/>
        <w:jc w:val="center"/>
        <w:rPr>
          <w:b/>
          <w:bCs/>
          <w:sz w:val="20"/>
          <w:szCs w:val="20"/>
        </w:rPr>
      </w:pPr>
      <w:r w:rsidRPr="004F3DA3">
        <w:rPr>
          <w:b/>
          <w:bCs/>
          <w:sz w:val="20"/>
          <w:szCs w:val="20"/>
        </w:rPr>
        <w:t>Задача 3.12.</w:t>
      </w:r>
    </w:p>
    <w:p w:rsidR="004F3DA3" w:rsidRPr="004F3DA3" w:rsidRDefault="004F3DA3" w:rsidP="004F3DA3">
      <w:pPr>
        <w:autoSpaceDE w:val="0"/>
        <w:autoSpaceDN w:val="0"/>
        <w:adjustRightInd w:val="0"/>
        <w:spacing w:line="360" w:lineRule="auto"/>
        <w:ind w:firstLine="540"/>
        <w:jc w:val="center"/>
        <w:rPr>
          <w:b/>
          <w:bCs/>
          <w:sz w:val="20"/>
          <w:szCs w:val="20"/>
        </w:rPr>
      </w:pP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 xml:space="preserve">В I квартале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торговая организация "Гамма" осуществила рекламные расходы, связанные с раздачей потенциальным покупателям пробников парфюмерно-косметической продукции. Расходы организации по приобретению данных пробников составили 23 000 руб., включая НДС 3508 руб. (для удобства расчетов предположим, что организация "Гамма" освобождена от исполнения обязанностей по уплате НДС на основании ст. 145 НК РФ).</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Выручка организации от реализации товаров составила:</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 xml:space="preserve">- по итогам I квартала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- 2 150 000 руб.;</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 xml:space="preserve">- по итогам полугодия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- 2 900 000 руб.</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Отчетными периодами по налогу на прибыль у организации "Гамма" являются I квартал, полугодие, девять месяцев календарного года, год (п. 2 ст. 285 НК РФ).</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 xml:space="preserve">Других расходов на рекламу в </w:t>
      </w:r>
      <w:smartTag w:uri="urn:schemas-microsoft-com:office:smarttags" w:element="metricconverter">
        <w:smartTagPr>
          <w:attr w:name="ProductID" w:val="2013 г"/>
        </w:smartTagPr>
        <w:r w:rsidRPr="004F3DA3">
          <w:rPr>
            <w:rFonts w:ascii="Times New Roman" w:hAnsi="Times New Roman" w:cs="Times New Roman"/>
          </w:rPr>
          <w:t>2013 г</w:t>
        </w:r>
      </w:smartTag>
      <w:r w:rsidRPr="004F3DA3">
        <w:rPr>
          <w:rFonts w:ascii="Times New Roman" w:hAnsi="Times New Roman" w:cs="Times New Roman"/>
        </w:rPr>
        <w:t>. у организации не было.</w:t>
      </w:r>
    </w:p>
    <w:p w:rsidR="004F3DA3" w:rsidRPr="004F3DA3" w:rsidRDefault="004F3DA3" w:rsidP="004F3DA3">
      <w:pPr>
        <w:pStyle w:val="ConsPlusNormal"/>
        <w:widowControl/>
        <w:spacing w:line="360" w:lineRule="auto"/>
        <w:ind w:firstLine="539"/>
        <w:jc w:val="both"/>
        <w:rPr>
          <w:rFonts w:ascii="Times New Roman" w:hAnsi="Times New Roman" w:cs="Times New Roman"/>
        </w:rPr>
      </w:pPr>
      <w:r w:rsidRPr="004F3DA3">
        <w:rPr>
          <w:rFonts w:ascii="Times New Roman" w:hAnsi="Times New Roman" w:cs="Times New Roman"/>
        </w:rPr>
        <w:t>В каком порядке понесенные организацией рекламные расходы должны учитываться при формировании налоговой базы по налогу на прибыль.</w:t>
      </w:r>
    </w:p>
    <w:p w:rsidR="004F3DA3" w:rsidRDefault="004F3DA3" w:rsidP="004F3DA3">
      <w:pPr>
        <w:autoSpaceDE w:val="0"/>
        <w:autoSpaceDN w:val="0"/>
        <w:adjustRightInd w:val="0"/>
        <w:spacing w:line="360" w:lineRule="auto"/>
        <w:ind w:firstLine="540"/>
        <w:jc w:val="center"/>
        <w:rPr>
          <w:b/>
          <w:bCs/>
          <w:sz w:val="20"/>
          <w:szCs w:val="20"/>
        </w:rPr>
      </w:pPr>
    </w:p>
    <w:p w:rsidR="004F3DA3" w:rsidRPr="00C12D5A" w:rsidRDefault="00C12D5A" w:rsidP="004F3DA3">
      <w:pPr>
        <w:pStyle w:val="a7"/>
        <w:tabs>
          <w:tab w:val="clear" w:pos="9360"/>
        </w:tabs>
        <w:spacing w:line="360" w:lineRule="auto"/>
        <w:ind w:left="360"/>
        <w:jc w:val="center"/>
        <w:rPr>
          <w:rFonts w:ascii="Times New Roman" w:hAnsi="Times New Roman"/>
          <w:b/>
          <w:bCs/>
        </w:rPr>
      </w:pPr>
      <w:r w:rsidRPr="00C12D5A">
        <w:rPr>
          <w:rFonts w:ascii="Times New Roman" w:hAnsi="Times New Roman"/>
          <w:b/>
          <w:bCs/>
        </w:rPr>
        <w:lastRenderedPageBreak/>
        <w:t xml:space="preserve">Тема 4. </w:t>
      </w:r>
      <w:r w:rsidR="004F3DA3" w:rsidRPr="00C12D5A">
        <w:rPr>
          <w:rFonts w:ascii="Times New Roman" w:hAnsi="Times New Roman"/>
          <w:b/>
          <w:bCs/>
        </w:rPr>
        <w:t xml:space="preserve">Налоговый учет расходов </w:t>
      </w:r>
      <w:r>
        <w:rPr>
          <w:rFonts w:ascii="Times New Roman" w:hAnsi="Times New Roman"/>
          <w:b/>
          <w:bCs/>
        </w:rPr>
        <w:t>на</w:t>
      </w:r>
      <w:r w:rsidR="004F3DA3" w:rsidRPr="00C12D5A">
        <w:rPr>
          <w:rFonts w:ascii="Times New Roman" w:hAnsi="Times New Roman"/>
          <w:b/>
          <w:bCs/>
        </w:rPr>
        <w:t xml:space="preserve"> НИОКР</w:t>
      </w:r>
    </w:p>
    <w:p w:rsidR="004F3DA3" w:rsidRPr="004F3DA3" w:rsidRDefault="004F3DA3" w:rsidP="004F3DA3">
      <w:pPr>
        <w:pStyle w:val="a7"/>
        <w:tabs>
          <w:tab w:val="clear" w:pos="9360"/>
        </w:tabs>
        <w:spacing w:line="360" w:lineRule="auto"/>
        <w:ind w:left="360"/>
        <w:jc w:val="center"/>
        <w:rPr>
          <w:rFonts w:ascii="Times New Roman" w:hAnsi="Times New Roman"/>
          <w:b/>
          <w:bCs/>
          <w:sz w:val="20"/>
          <w:szCs w:val="20"/>
        </w:rPr>
      </w:pPr>
    </w:p>
    <w:p w:rsidR="004F3DA3" w:rsidRPr="004F3DA3" w:rsidRDefault="004F3DA3" w:rsidP="004F3DA3">
      <w:pPr>
        <w:spacing w:line="360" w:lineRule="auto"/>
        <w:ind w:firstLine="360"/>
        <w:jc w:val="both"/>
        <w:rPr>
          <w:sz w:val="20"/>
          <w:szCs w:val="20"/>
        </w:rPr>
      </w:pPr>
      <w:r w:rsidRPr="004F3DA3">
        <w:rPr>
          <w:sz w:val="20"/>
          <w:szCs w:val="20"/>
        </w:rPr>
        <w:t>Согласно ст. 262 НК РФ расходами на научные исследования и (или) опытно-конструкторские разработки признаются расходы, относящиеся к созданию новой или усовершенствованию производимой продукции (товаров, работ, услуг), к созданию новых или усовершенствованию применяемых технологий, методов организации производства и управления.</w:t>
      </w:r>
    </w:p>
    <w:p w:rsidR="004F3DA3" w:rsidRPr="004F3DA3" w:rsidRDefault="004F3DA3" w:rsidP="004F3DA3">
      <w:pPr>
        <w:spacing w:line="360" w:lineRule="auto"/>
        <w:ind w:firstLine="360"/>
        <w:jc w:val="both"/>
        <w:rPr>
          <w:sz w:val="20"/>
          <w:szCs w:val="20"/>
        </w:rPr>
      </w:pPr>
      <w:r w:rsidRPr="004F3DA3">
        <w:rPr>
          <w:sz w:val="20"/>
          <w:szCs w:val="20"/>
        </w:rPr>
        <w:t>К расходам на научные исследования и (или) опытно-конструкторские разработки относятся:</w:t>
      </w:r>
    </w:p>
    <w:p w:rsidR="004F3DA3" w:rsidRPr="004F3DA3" w:rsidRDefault="004F3DA3" w:rsidP="004F3DA3">
      <w:pPr>
        <w:spacing w:line="360" w:lineRule="auto"/>
        <w:ind w:firstLine="360"/>
        <w:jc w:val="both"/>
        <w:rPr>
          <w:sz w:val="20"/>
          <w:szCs w:val="20"/>
        </w:rPr>
      </w:pPr>
      <w:r w:rsidRPr="004F3DA3">
        <w:rPr>
          <w:sz w:val="20"/>
          <w:szCs w:val="20"/>
        </w:rPr>
        <w:t>1) суммы амортизации по основным средствам и нематериальным активам (за исключением зданий и сооружений), используемым для выполнения НИОКР, определяемые как количество полных календарных месяцев, в течение которых указанные основные средства и нематериальные активы использовались исключительно для выполнения НИОКР;</w:t>
      </w:r>
    </w:p>
    <w:p w:rsidR="004F3DA3" w:rsidRPr="004F3DA3" w:rsidRDefault="004F3DA3" w:rsidP="004F3DA3">
      <w:pPr>
        <w:spacing w:line="360" w:lineRule="auto"/>
        <w:ind w:firstLine="360"/>
        <w:jc w:val="both"/>
        <w:rPr>
          <w:sz w:val="20"/>
          <w:szCs w:val="20"/>
        </w:rPr>
      </w:pPr>
      <w:r w:rsidRPr="004F3DA3">
        <w:rPr>
          <w:sz w:val="20"/>
          <w:szCs w:val="20"/>
        </w:rPr>
        <w:t xml:space="preserve">2) суммы расходов на оплату труда работников, участвующих в выполнении НИОКР, предусмотренных </w:t>
      </w:r>
      <w:hyperlink r:id="rId10" w:history="1">
        <w:r w:rsidRPr="004F3DA3">
          <w:rPr>
            <w:sz w:val="20"/>
            <w:szCs w:val="20"/>
          </w:rPr>
          <w:t>п. 1</w:t>
        </w:r>
      </w:hyperlink>
      <w:r w:rsidRPr="004F3DA3">
        <w:rPr>
          <w:sz w:val="20"/>
          <w:szCs w:val="20"/>
        </w:rPr>
        <w:t xml:space="preserve">, </w:t>
      </w:r>
      <w:hyperlink r:id="rId11" w:history="1">
        <w:r w:rsidRPr="004F3DA3">
          <w:rPr>
            <w:sz w:val="20"/>
            <w:szCs w:val="20"/>
          </w:rPr>
          <w:t>3</w:t>
        </w:r>
      </w:hyperlink>
      <w:r w:rsidRPr="004F3DA3">
        <w:rPr>
          <w:sz w:val="20"/>
          <w:szCs w:val="20"/>
        </w:rPr>
        <w:t xml:space="preserve">, </w:t>
      </w:r>
      <w:hyperlink r:id="rId12" w:history="1">
        <w:r w:rsidRPr="004F3DA3">
          <w:rPr>
            <w:sz w:val="20"/>
            <w:szCs w:val="20"/>
          </w:rPr>
          <w:t>16</w:t>
        </w:r>
      </w:hyperlink>
      <w:r w:rsidRPr="004F3DA3">
        <w:rPr>
          <w:sz w:val="20"/>
          <w:szCs w:val="20"/>
        </w:rPr>
        <w:t xml:space="preserve"> и </w:t>
      </w:r>
      <w:hyperlink r:id="rId13" w:history="1">
        <w:r w:rsidRPr="004F3DA3">
          <w:rPr>
            <w:sz w:val="20"/>
            <w:szCs w:val="20"/>
          </w:rPr>
          <w:t>21 ст. 255</w:t>
        </w:r>
      </w:hyperlink>
      <w:r w:rsidRPr="004F3DA3">
        <w:rPr>
          <w:sz w:val="20"/>
          <w:szCs w:val="20"/>
        </w:rPr>
        <w:t xml:space="preserve"> НК РФ, пропорционально отработанному времени.</w:t>
      </w:r>
    </w:p>
    <w:p w:rsidR="004F3DA3" w:rsidRPr="004F3DA3" w:rsidRDefault="004F3DA3" w:rsidP="004F3DA3">
      <w:pPr>
        <w:spacing w:line="360" w:lineRule="auto"/>
        <w:ind w:firstLine="360"/>
        <w:jc w:val="both"/>
        <w:rPr>
          <w:sz w:val="20"/>
          <w:szCs w:val="20"/>
        </w:rPr>
      </w:pPr>
      <w:r w:rsidRPr="004F3DA3">
        <w:rPr>
          <w:sz w:val="20"/>
          <w:szCs w:val="20"/>
        </w:rPr>
        <w:t xml:space="preserve">3) материальные расходы, предусмотренные </w:t>
      </w:r>
      <w:hyperlink r:id="rId14" w:history="1">
        <w:proofErr w:type="spellStart"/>
        <w:r w:rsidRPr="004F3DA3">
          <w:rPr>
            <w:sz w:val="20"/>
            <w:szCs w:val="20"/>
          </w:rPr>
          <w:t>пп</w:t>
        </w:r>
        <w:proofErr w:type="spellEnd"/>
        <w:r w:rsidRPr="004F3DA3">
          <w:rPr>
            <w:sz w:val="20"/>
            <w:szCs w:val="20"/>
          </w:rPr>
          <w:t>. 1</w:t>
        </w:r>
      </w:hyperlink>
      <w:r w:rsidRPr="004F3DA3">
        <w:rPr>
          <w:sz w:val="20"/>
          <w:szCs w:val="20"/>
        </w:rPr>
        <w:t xml:space="preserve">, 2, </w:t>
      </w:r>
      <w:hyperlink r:id="rId15" w:history="1">
        <w:r w:rsidRPr="004F3DA3">
          <w:rPr>
            <w:sz w:val="20"/>
            <w:szCs w:val="20"/>
          </w:rPr>
          <w:t>3</w:t>
        </w:r>
      </w:hyperlink>
      <w:r w:rsidRPr="004F3DA3">
        <w:rPr>
          <w:sz w:val="20"/>
          <w:szCs w:val="20"/>
        </w:rPr>
        <w:t xml:space="preserve"> и </w:t>
      </w:r>
      <w:hyperlink r:id="rId16" w:history="1">
        <w:r w:rsidRPr="004F3DA3">
          <w:rPr>
            <w:sz w:val="20"/>
            <w:szCs w:val="20"/>
          </w:rPr>
          <w:t>5 п. 1 ст. 254</w:t>
        </w:r>
      </w:hyperlink>
      <w:r w:rsidRPr="004F3DA3">
        <w:rPr>
          <w:sz w:val="20"/>
          <w:szCs w:val="20"/>
        </w:rPr>
        <w:t xml:space="preserve"> НК РФ, непосредственно связанные с выполнением НИОКР;</w:t>
      </w:r>
    </w:p>
    <w:p w:rsidR="004F3DA3" w:rsidRPr="004F3DA3" w:rsidRDefault="004F3DA3" w:rsidP="004F3DA3">
      <w:pPr>
        <w:spacing w:line="360" w:lineRule="auto"/>
        <w:ind w:firstLine="360"/>
        <w:jc w:val="both"/>
        <w:rPr>
          <w:sz w:val="20"/>
          <w:szCs w:val="20"/>
        </w:rPr>
      </w:pPr>
      <w:r w:rsidRPr="004F3DA3">
        <w:rPr>
          <w:sz w:val="20"/>
          <w:szCs w:val="20"/>
        </w:rPr>
        <w:t>4) другие расходы, непосредственно связанные с выполнением научных исследований и (или) опытно-конструкторских разработок, в сумме не более 75% от суммы расходов на оплату труда;</w:t>
      </w:r>
    </w:p>
    <w:p w:rsidR="004F3DA3" w:rsidRPr="004F3DA3" w:rsidRDefault="004F3DA3" w:rsidP="004F3DA3">
      <w:pPr>
        <w:spacing w:line="360" w:lineRule="auto"/>
        <w:ind w:firstLine="360"/>
        <w:jc w:val="both"/>
        <w:rPr>
          <w:sz w:val="20"/>
          <w:szCs w:val="20"/>
        </w:rPr>
      </w:pPr>
      <w:r w:rsidRPr="004F3DA3">
        <w:rPr>
          <w:sz w:val="20"/>
          <w:szCs w:val="20"/>
        </w:rPr>
        <w:t>5) стоимость работ по договорам на выполнение научно-исследовательских работ, договорам на выполнение опытно-конструкторских и технологических работ;</w:t>
      </w:r>
    </w:p>
    <w:p w:rsidR="004F3DA3" w:rsidRPr="004F3DA3" w:rsidRDefault="004F3DA3" w:rsidP="004F3DA3">
      <w:pPr>
        <w:spacing w:line="360" w:lineRule="auto"/>
        <w:ind w:firstLine="360"/>
        <w:jc w:val="both"/>
        <w:rPr>
          <w:sz w:val="20"/>
          <w:szCs w:val="20"/>
        </w:rPr>
      </w:pPr>
      <w:r w:rsidRPr="004F3DA3">
        <w:rPr>
          <w:sz w:val="20"/>
          <w:szCs w:val="20"/>
        </w:rPr>
        <w:lastRenderedPageBreak/>
        <w:t xml:space="preserve">Указанные расходы на НИОКР с </w:t>
      </w:r>
      <w:smartTag w:uri="urn:schemas-microsoft-com:office:smarttags" w:element="metricconverter">
        <w:smartTagPr>
          <w:attr w:name="ProductID" w:val="2012 г"/>
        </w:smartTagPr>
        <w:r w:rsidRPr="004F3DA3">
          <w:rPr>
            <w:sz w:val="20"/>
            <w:szCs w:val="20"/>
          </w:rPr>
          <w:t>2012 г</w:t>
        </w:r>
      </w:smartTag>
      <w:r w:rsidRPr="004F3DA3">
        <w:rPr>
          <w:sz w:val="20"/>
          <w:szCs w:val="20"/>
        </w:rPr>
        <w:t xml:space="preserve">. налогоплательщик вправе включать в состав </w:t>
      </w:r>
      <w:r w:rsidRPr="004F3DA3">
        <w:rPr>
          <w:b/>
          <w:sz w:val="20"/>
          <w:szCs w:val="20"/>
        </w:rPr>
        <w:t>прочих расходов</w:t>
      </w:r>
      <w:r w:rsidRPr="004F3DA3">
        <w:rPr>
          <w:sz w:val="20"/>
          <w:szCs w:val="20"/>
        </w:rPr>
        <w:t xml:space="preserve"> того отчетного (налогового) периода, в котором завершены такие исследования или разработки (отдельные этапы работ) и (или) сторонами подписан акт сдачи-приемки (</w:t>
      </w:r>
      <w:hyperlink r:id="rId17" w:history="1">
        <w:r w:rsidRPr="004F3DA3">
          <w:rPr>
            <w:sz w:val="20"/>
            <w:szCs w:val="20"/>
          </w:rPr>
          <w:t>п. 4 ст. 262</w:t>
        </w:r>
      </w:hyperlink>
      <w:r w:rsidRPr="004F3DA3">
        <w:rPr>
          <w:sz w:val="20"/>
          <w:szCs w:val="20"/>
        </w:rPr>
        <w:t xml:space="preserve"> НК РФ). </w:t>
      </w:r>
      <w:r w:rsidRPr="004F3DA3">
        <w:rPr>
          <w:b/>
          <w:sz w:val="20"/>
          <w:szCs w:val="20"/>
        </w:rPr>
        <w:t>Причем порядок признания данных расходов не ставится в зависимость от полученного результата</w:t>
      </w:r>
      <w:r w:rsidRPr="004F3DA3">
        <w:rPr>
          <w:sz w:val="20"/>
          <w:szCs w:val="20"/>
        </w:rPr>
        <w:t xml:space="preserve">, как это было ранее. </w:t>
      </w:r>
    </w:p>
    <w:p w:rsidR="004F3DA3" w:rsidRPr="004F3DA3" w:rsidRDefault="004F3DA3" w:rsidP="004F3DA3">
      <w:pPr>
        <w:spacing w:line="360" w:lineRule="auto"/>
        <w:ind w:firstLine="360"/>
        <w:jc w:val="both"/>
        <w:rPr>
          <w:sz w:val="20"/>
          <w:szCs w:val="20"/>
        </w:rPr>
      </w:pPr>
      <w:r w:rsidRPr="004F3DA3">
        <w:rPr>
          <w:sz w:val="20"/>
          <w:szCs w:val="20"/>
        </w:rPr>
        <w:t>Если в результате произведенных расходов на НИОКР налогоплательщик получает исключительные права на результаты интеллектуальной деятельности, то данные права признаются нематериальными активами, которые подлежат амортизации, либо по выбору налогоплательщика указанные расходы учитываются в составе прочих расходов, связанных с производством и реализацией, в течение двух лет. Избранный налогоплательщиком порядок учета указанных расходов отражается в учетной политике для целей налогообложения. При этом суммы расходов на НИОКР, ранее включенные в состав прочих расходов, восстановлению и включению в первоначальную стоимость нематериального актива не подлежат.</w:t>
      </w:r>
    </w:p>
    <w:p w:rsidR="004F3DA3" w:rsidRDefault="004F3DA3" w:rsidP="004F3DA3">
      <w:pPr>
        <w:spacing w:line="360" w:lineRule="auto"/>
        <w:ind w:firstLine="360"/>
        <w:jc w:val="both"/>
        <w:rPr>
          <w:sz w:val="20"/>
          <w:szCs w:val="20"/>
        </w:rPr>
      </w:pPr>
    </w:p>
    <w:p w:rsidR="00E17BF9" w:rsidRPr="004F3DA3" w:rsidRDefault="00E17BF9" w:rsidP="004F3DA3">
      <w:pPr>
        <w:spacing w:line="360" w:lineRule="auto"/>
        <w:ind w:firstLine="360"/>
        <w:jc w:val="both"/>
        <w:rPr>
          <w:sz w:val="20"/>
          <w:szCs w:val="20"/>
        </w:rPr>
      </w:pPr>
    </w:p>
    <w:p w:rsidR="00C12D5A" w:rsidRDefault="004F3DA3" w:rsidP="00C12D5A">
      <w:pPr>
        <w:autoSpaceDE w:val="0"/>
        <w:autoSpaceDN w:val="0"/>
        <w:adjustRightInd w:val="0"/>
        <w:spacing w:line="360" w:lineRule="auto"/>
        <w:ind w:firstLine="540"/>
        <w:jc w:val="center"/>
        <w:rPr>
          <w:b/>
          <w:bCs/>
          <w:sz w:val="20"/>
          <w:szCs w:val="20"/>
        </w:rPr>
      </w:pPr>
      <w:r w:rsidRPr="004F3DA3">
        <w:rPr>
          <w:b/>
          <w:bCs/>
          <w:sz w:val="20"/>
          <w:szCs w:val="20"/>
        </w:rPr>
        <w:t xml:space="preserve">Задача </w:t>
      </w:r>
      <w:r w:rsidR="00C12D5A">
        <w:rPr>
          <w:b/>
          <w:bCs/>
          <w:sz w:val="20"/>
          <w:szCs w:val="20"/>
        </w:rPr>
        <w:t>4</w:t>
      </w:r>
      <w:r w:rsidRPr="004F3DA3">
        <w:rPr>
          <w:b/>
          <w:bCs/>
          <w:sz w:val="20"/>
          <w:szCs w:val="20"/>
        </w:rPr>
        <w:t>.</w:t>
      </w:r>
      <w:r w:rsidR="00C12D5A">
        <w:rPr>
          <w:b/>
          <w:bCs/>
          <w:sz w:val="20"/>
          <w:szCs w:val="20"/>
        </w:rPr>
        <w:t>1.</w:t>
      </w:r>
    </w:p>
    <w:p w:rsidR="00C12D5A" w:rsidRDefault="004F3DA3" w:rsidP="00C12D5A">
      <w:pPr>
        <w:autoSpaceDE w:val="0"/>
        <w:autoSpaceDN w:val="0"/>
        <w:adjustRightInd w:val="0"/>
        <w:spacing w:line="360" w:lineRule="auto"/>
        <w:ind w:firstLine="540"/>
        <w:jc w:val="both"/>
        <w:rPr>
          <w:b/>
          <w:bCs/>
          <w:sz w:val="20"/>
          <w:szCs w:val="20"/>
        </w:rPr>
      </w:pPr>
      <w:r w:rsidRPr="004F3DA3">
        <w:rPr>
          <w:sz w:val="20"/>
          <w:szCs w:val="20"/>
        </w:rPr>
        <w:t>ОАО «РЖД» в период с 20 января по 20 апреля самостоятельно реализовала проект НИОКР. Все работы по проекту выполнялись в отдельном здании. В ходе работ использовались различные основные средства и нематериальные активы: некоторые были задействованы исключительно при проведении НИОКР, а остальные применялись также и в основной деятельности организации.</w:t>
      </w:r>
    </w:p>
    <w:p w:rsidR="004F3DA3" w:rsidRPr="00C12D5A" w:rsidRDefault="004F3DA3" w:rsidP="00C12D5A">
      <w:pPr>
        <w:autoSpaceDE w:val="0"/>
        <w:autoSpaceDN w:val="0"/>
        <w:adjustRightInd w:val="0"/>
        <w:spacing w:line="360" w:lineRule="auto"/>
        <w:ind w:firstLine="540"/>
        <w:jc w:val="both"/>
        <w:rPr>
          <w:b/>
          <w:bCs/>
          <w:sz w:val="20"/>
          <w:szCs w:val="20"/>
        </w:rPr>
      </w:pPr>
      <w:r w:rsidRPr="004F3DA3">
        <w:rPr>
          <w:sz w:val="20"/>
          <w:szCs w:val="20"/>
        </w:rPr>
        <w:lastRenderedPageBreak/>
        <w:t>Ежемесячные амортизационные отчисления по данным организации составляли 950 000 руб., в том числе:</w:t>
      </w:r>
    </w:p>
    <w:p w:rsidR="004F3DA3" w:rsidRPr="004F3DA3" w:rsidRDefault="004F3DA3" w:rsidP="00C12D5A">
      <w:pPr>
        <w:tabs>
          <w:tab w:val="left" w:pos="0"/>
        </w:tabs>
        <w:spacing w:line="360" w:lineRule="auto"/>
        <w:jc w:val="both"/>
        <w:rPr>
          <w:sz w:val="20"/>
          <w:szCs w:val="20"/>
        </w:rPr>
      </w:pPr>
      <w:r w:rsidRPr="004F3DA3">
        <w:rPr>
          <w:sz w:val="20"/>
          <w:szCs w:val="20"/>
        </w:rPr>
        <w:t>- по зданию - 500 000 руб.;</w:t>
      </w:r>
    </w:p>
    <w:p w:rsidR="004F3DA3" w:rsidRPr="004F3DA3" w:rsidRDefault="004F3DA3" w:rsidP="00C12D5A">
      <w:pPr>
        <w:tabs>
          <w:tab w:val="left" w:pos="0"/>
        </w:tabs>
        <w:spacing w:line="360" w:lineRule="auto"/>
        <w:jc w:val="both"/>
        <w:rPr>
          <w:sz w:val="20"/>
          <w:szCs w:val="20"/>
        </w:rPr>
      </w:pPr>
      <w:r w:rsidRPr="004F3DA3">
        <w:rPr>
          <w:sz w:val="20"/>
          <w:szCs w:val="20"/>
        </w:rPr>
        <w:t>- по ОС и НМА, используемым исключительно при выполнении НИОКР, - 150 000 руб.;</w:t>
      </w:r>
    </w:p>
    <w:p w:rsidR="004F3DA3" w:rsidRPr="004F3DA3" w:rsidRDefault="004F3DA3" w:rsidP="00C12D5A">
      <w:pPr>
        <w:tabs>
          <w:tab w:val="left" w:pos="0"/>
        </w:tabs>
        <w:spacing w:line="360" w:lineRule="auto"/>
        <w:jc w:val="both"/>
        <w:rPr>
          <w:sz w:val="20"/>
          <w:szCs w:val="20"/>
        </w:rPr>
      </w:pPr>
      <w:r w:rsidRPr="004F3DA3">
        <w:rPr>
          <w:sz w:val="20"/>
          <w:szCs w:val="20"/>
        </w:rPr>
        <w:t>- по ОС и НМА, задействованным как в основной деятельности организации, так и при выполнении НИОКР, - 300 000 руб.</w:t>
      </w:r>
    </w:p>
    <w:p w:rsidR="004F3DA3" w:rsidRPr="004F3DA3" w:rsidRDefault="004F3DA3" w:rsidP="00C12D5A">
      <w:pPr>
        <w:tabs>
          <w:tab w:val="left" w:pos="0"/>
        </w:tabs>
        <w:spacing w:line="360" w:lineRule="auto"/>
        <w:jc w:val="both"/>
        <w:rPr>
          <w:sz w:val="20"/>
          <w:szCs w:val="20"/>
        </w:rPr>
      </w:pPr>
      <w:r w:rsidRPr="004F3DA3">
        <w:rPr>
          <w:sz w:val="20"/>
          <w:szCs w:val="20"/>
        </w:rPr>
        <w:t>Определите сумму амортизационных отчислений включаемую в НИОКР.</w:t>
      </w:r>
    </w:p>
    <w:p w:rsidR="004F3DA3" w:rsidRPr="004F3DA3" w:rsidRDefault="004F3DA3" w:rsidP="00C12D5A">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 xml:space="preserve"> Ответ обоснуйте ссылкой на соответствующие статьи НК РФ.</w:t>
      </w:r>
    </w:p>
    <w:p w:rsidR="004F3DA3" w:rsidRPr="004F3DA3" w:rsidRDefault="004F3DA3" w:rsidP="004F3DA3">
      <w:pPr>
        <w:pStyle w:val="a7"/>
        <w:tabs>
          <w:tab w:val="clear" w:pos="9360"/>
        </w:tabs>
        <w:spacing w:line="360" w:lineRule="auto"/>
        <w:rPr>
          <w:rFonts w:ascii="Times New Roman" w:hAnsi="Times New Roman"/>
          <w:sz w:val="20"/>
          <w:szCs w:val="20"/>
        </w:rPr>
      </w:pPr>
    </w:p>
    <w:p w:rsidR="004F3DA3" w:rsidRPr="004F3DA3" w:rsidRDefault="004F3DA3" w:rsidP="004F3DA3">
      <w:pPr>
        <w:autoSpaceDE w:val="0"/>
        <w:autoSpaceDN w:val="0"/>
        <w:adjustRightInd w:val="0"/>
        <w:spacing w:line="360" w:lineRule="auto"/>
        <w:ind w:firstLine="540"/>
        <w:jc w:val="center"/>
        <w:rPr>
          <w:b/>
          <w:bCs/>
          <w:sz w:val="20"/>
          <w:szCs w:val="20"/>
        </w:rPr>
      </w:pPr>
      <w:r w:rsidRPr="004F3DA3">
        <w:rPr>
          <w:b/>
          <w:bCs/>
          <w:sz w:val="20"/>
          <w:szCs w:val="20"/>
        </w:rPr>
        <w:t xml:space="preserve">Задача </w:t>
      </w:r>
      <w:r w:rsidR="00C12D5A">
        <w:rPr>
          <w:b/>
          <w:bCs/>
          <w:sz w:val="20"/>
          <w:szCs w:val="20"/>
        </w:rPr>
        <w:t>4</w:t>
      </w:r>
      <w:r w:rsidRPr="004F3DA3">
        <w:rPr>
          <w:b/>
          <w:bCs/>
          <w:sz w:val="20"/>
          <w:szCs w:val="20"/>
        </w:rPr>
        <w:t>.</w:t>
      </w:r>
      <w:r w:rsidR="00C12D5A">
        <w:rPr>
          <w:b/>
          <w:bCs/>
          <w:sz w:val="20"/>
          <w:szCs w:val="20"/>
        </w:rPr>
        <w:t>2</w:t>
      </w:r>
      <w:r w:rsidRPr="004F3DA3">
        <w:rPr>
          <w:b/>
          <w:bCs/>
          <w:sz w:val="20"/>
          <w:szCs w:val="20"/>
        </w:rPr>
        <w:t>.</w:t>
      </w:r>
    </w:p>
    <w:p w:rsidR="004F3DA3" w:rsidRPr="004F3DA3" w:rsidRDefault="004F3DA3" w:rsidP="004F3DA3">
      <w:pPr>
        <w:spacing w:line="360" w:lineRule="auto"/>
        <w:ind w:firstLine="540"/>
        <w:jc w:val="both"/>
        <w:rPr>
          <w:sz w:val="20"/>
          <w:szCs w:val="20"/>
        </w:rPr>
      </w:pPr>
      <w:r w:rsidRPr="004F3DA3">
        <w:rPr>
          <w:sz w:val="20"/>
          <w:szCs w:val="20"/>
        </w:rPr>
        <w:t xml:space="preserve">ОАО «РЖД» является заказчиком по договору на выполнение научно-исследовательских работ по разработке нового вида материала. </w:t>
      </w:r>
    </w:p>
    <w:p w:rsidR="004F3DA3" w:rsidRPr="004F3DA3" w:rsidRDefault="004F3DA3" w:rsidP="004F3DA3">
      <w:pPr>
        <w:spacing w:line="360" w:lineRule="auto"/>
        <w:ind w:firstLine="540"/>
        <w:jc w:val="both"/>
        <w:rPr>
          <w:sz w:val="20"/>
          <w:szCs w:val="20"/>
        </w:rPr>
      </w:pPr>
      <w:r w:rsidRPr="004F3DA3">
        <w:rPr>
          <w:sz w:val="20"/>
          <w:szCs w:val="20"/>
        </w:rPr>
        <w:t xml:space="preserve">В июле 2013 года в ходе выполнения работ исполнителем был сдан первый этап работ и подписан акт приемки-сдачи работ на сумму 540 000 руб. (без учета НДС), и результат был внедрен на производстве. </w:t>
      </w:r>
    </w:p>
    <w:p w:rsidR="004F3DA3" w:rsidRPr="004F3DA3" w:rsidRDefault="004F3DA3" w:rsidP="004F3DA3">
      <w:pPr>
        <w:spacing w:line="360" w:lineRule="auto"/>
        <w:ind w:firstLine="540"/>
        <w:jc w:val="both"/>
        <w:rPr>
          <w:sz w:val="20"/>
          <w:szCs w:val="20"/>
        </w:rPr>
      </w:pPr>
      <w:r w:rsidRPr="004F3DA3">
        <w:rPr>
          <w:sz w:val="20"/>
          <w:szCs w:val="20"/>
        </w:rPr>
        <w:t>В октябре 2013г было подписано соглашение о завершении работ в связи с получением отрицательного результата НИОКР. По договору исполнителю за выполненный объем по второму этапу работ выплачено 600 000 руб. (без учета НДС)</w:t>
      </w:r>
    </w:p>
    <w:p w:rsidR="004F3DA3" w:rsidRPr="004F3DA3" w:rsidRDefault="004F3DA3" w:rsidP="004F3DA3">
      <w:pPr>
        <w:pStyle w:val="a7"/>
        <w:spacing w:line="360" w:lineRule="auto"/>
        <w:ind w:firstLine="540"/>
        <w:rPr>
          <w:rFonts w:ascii="Times New Roman" w:hAnsi="Times New Roman"/>
          <w:sz w:val="20"/>
          <w:szCs w:val="20"/>
        </w:rPr>
      </w:pPr>
      <w:r w:rsidRPr="004F3DA3">
        <w:rPr>
          <w:rFonts w:ascii="Times New Roman" w:hAnsi="Times New Roman"/>
          <w:sz w:val="20"/>
          <w:szCs w:val="20"/>
        </w:rPr>
        <w:t>Будут ли приняты расходы по НИОКР для целей налогообложения?</w:t>
      </w:r>
    </w:p>
    <w:p w:rsidR="004F3DA3" w:rsidRPr="004F3DA3" w:rsidRDefault="004F3DA3" w:rsidP="004F3DA3">
      <w:pPr>
        <w:pStyle w:val="a7"/>
        <w:tabs>
          <w:tab w:val="clear" w:pos="9360"/>
        </w:tabs>
        <w:spacing w:line="360" w:lineRule="auto"/>
        <w:ind w:firstLine="540"/>
        <w:rPr>
          <w:rFonts w:ascii="Times New Roman" w:hAnsi="Times New Roman"/>
          <w:sz w:val="20"/>
          <w:szCs w:val="20"/>
        </w:rPr>
      </w:pPr>
      <w:r w:rsidRPr="004F3DA3">
        <w:rPr>
          <w:rFonts w:ascii="Times New Roman" w:hAnsi="Times New Roman"/>
          <w:sz w:val="20"/>
          <w:szCs w:val="20"/>
        </w:rPr>
        <w:t>Ответ обоснуйте ссылкой на соответствующие статьи НК РФ.</w:t>
      </w:r>
    </w:p>
    <w:p w:rsidR="004F3DA3" w:rsidRDefault="004F3DA3" w:rsidP="004F3DA3">
      <w:pPr>
        <w:pStyle w:val="a7"/>
        <w:spacing w:line="360" w:lineRule="auto"/>
        <w:rPr>
          <w:rFonts w:ascii="Times New Roman" w:hAnsi="Times New Roman"/>
          <w:sz w:val="20"/>
          <w:szCs w:val="20"/>
        </w:rPr>
      </w:pPr>
    </w:p>
    <w:p w:rsidR="007B601D" w:rsidRDefault="007B601D" w:rsidP="004F3DA3">
      <w:pPr>
        <w:pStyle w:val="a7"/>
        <w:spacing w:line="360" w:lineRule="auto"/>
        <w:rPr>
          <w:rFonts w:ascii="Times New Roman" w:hAnsi="Times New Roman"/>
          <w:sz w:val="20"/>
          <w:szCs w:val="20"/>
        </w:rPr>
      </w:pPr>
    </w:p>
    <w:p w:rsidR="007B601D" w:rsidRDefault="007B601D" w:rsidP="004F3DA3">
      <w:pPr>
        <w:pStyle w:val="a7"/>
        <w:spacing w:line="360" w:lineRule="auto"/>
        <w:rPr>
          <w:rFonts w:ascii="Times New Roman" w:hAnsi="Times New Roman"/>
          <w:sz w:val="20"/>
          <w:szCs w:val="20"/>
        </w:rPr>
      </w:pPr>
    </w:p>
    <w:p w:rsidR="007B601D" w:rsidRDefault="007B601D" w:rsidP="004F3DA3">
      <w:pPr>
        <w:pStyle w:val="a7"/>
        <w:spacing w:line="360" w:lineRule="auto"/>
        <w:rPr>
          <w:rFonts w:ascii="Times New Roman" w:hAnsi="Times New Roman"/>
          <w:sz w:val="20"/>
          <w:szCs w:val="20"/>
        </w:rPr>
      </w:pPr>
    </w:p>
    <w:p w:rsidR="007B601D" w:rsidRPr="004F3DA3" w:rsidRDefault="007B601D" w:rsidP="004F3DA3">
      <w:pPr>
        <w:pStyle w:val="a7"/>
        <w:spacing w:line="360" w:lineRule="auto"/>
        <w:rPr>
          <w:rFonts w:ascii="Times New Roman" w:hAnsi="Times New Roman"/>
          <w:sz w:val="20"/>
          <w:szCs w:val="20"/>
        </w:rPr>
      </w:pPr>
    </w:p>
    <w:p w:rsidR="004F3DA3" w:rsidRPr="00C12D5A" w:rsidRDefault="004F3DA3" w:rsidP="004F3DA3">
      <w:pPr>
        <w:pStyle w:val="a7"/>
        <w:tabs>
          <w:tab w:val="clear" w:pos="9360"/>
        </w:tabs>
        <w:spacing w:line="360" w:lineRule="auto"/>
        <w:jc w:val="center"/>
        <w:rPr>
          <w:rFonts w:ascii="Times New Roman" w:hAnsi="Times New Roman"/>
          <w:b/>
          <w:bCs/>
        </w:rPr>
      </w:pPr>
      <w:r w:rsidRPr="00C12D5A">
        <w:rPr>
          <w:rFonts w:ascii="Times New Roman" w:hAnsi="Times New Roman"/>
          <w:b/>
          <w:bCs/>
        </w:rPr>
        <w:lastRenderedPageBreak/>
        <w:t xml:space="preserve">Тема </w:t>
      </w:r>
      <w:r w:rsidR="00C12D5A">
        <w:rPr>
          <w:rFonts w:ascii="Times New Roman" w:hAnsi="Times New Roman"/>
          <w:b/>
          <w:bCs/>
        </w:rPr>
        <w:t>5</w:t>
      </w:r>
      <w:r w:rsidRPr="00C12D5A">
        <w:rPr>
          <w:rFonts w:ascii="Times New Roman" w:hAnsi="Times New Roman"/>
          <w:b/>
          <w:bCs/>
        </w:rPr>
        <w:t>. Налоговый учет внереализационных расходов</w:t>
      </w: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В состав внереализационных расходов включаются обоснованные затраты организации, которые непосредственно не связаны с производственным процессом и (или) реализацией товаров (работ, услуг)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Например, внереализационными расходами являются:</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проценты по долговым обязательствам любого вида (</w:t>
      </w:r>
      <w:proofErr w:type="spellStart"/>
      <w:r w:rsidRPr="004F3DA3">
        <w:rPr>
          <w:sz w:val="20"/>
          <w:szCs w:val="20"/>
        </w:rPr>
        <w:t>пп</w:t>
      </w:r>
      <w:proofErr w:type="spellEnd"/>
      <w:r w:rsidRPr="004F3DA3">
        <w:rPr>
          <w:sz w:val="20"/>
          <w:szCs w:val="20"/>
        </w:rPr>
        <w:t>. 2 п. 1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расходы на ликвидацию выводимых из эксплуатации основных средств (</w:t>
      </w:r>
      <w:proofErr w:type="spellStart"/>
      <w:r w:rsidRPr="004F3DA3">
        <w:rPr>
          <w:sz w:val="20"/>
          <w:szCs w:val="20"/>
        </w:rPr>
        <w:t>пп</w:t>
      </w:r>
      <w:proofErr w:type="spellEnd"/>
      <w:r w:rsidRPr="004F3DA3">
        <w:rPr>
          <w:sz w:val="20"/>
          <w:szCs w:val="20"/>
        </w:rPr>
        <w:t>. 8 п. 1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судебные расходы и арбитражные сборы (</w:t>
      </w:r>
      <w:proofErr w:type="spellStart"/>
      <w:r w:rsidRPr="004F3DA3">
        <w:rPr>
          <w:sz w:val="20"/>
          <w:szCs w:val="20"/>
        </w:rPr>
        <w:t>пп</w:t>
      </w:r>
      <w:proofErr w:type="spellEnd"/>
      <w:r w:rsidRPr="004F3DA3">
        <w:rPr>
          <w:sz w:val="20"/>
          <w:szCs w:val="20"/>
        </w:rPr>
        <w:t>. 10 п. 1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расходы на услуги банков (</w:t>
      </w:r>
      <w:proofErr w:type="spellStart"/>
      <w:r w:rsidRPr="004F3DA3">
        <w:rPr>
          <w:sz w:val="20"/>
          <w:szCs w:val="20"/>
        </w:rPr>
        <w:t>пп</w:t>
      </w:r>
      <w:proofErr w:type="spellEnd"/>
      <w:r w:rsidRPr="004F3DA3">
        <w:rPr>
          <w:sz w:val="20"/>
          <w:szCs w:val="20"/>
        </w:rPr>
        <w:t>. 15 п. 1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расходы в виде премии (скидки), выплаченной (предоставленной) продавцом покупателю вследствие выполнения определенных условий договора, в частности объема покупок (</w:t>
      </w:r>
      <w:proofErr w:type="spellStart"/>
      <w:r w:rsidRPr="004F3DA3">
        <w:rPr>
          <w:sz w:val="20"/>
          <w:szCs w:val="20"/>
        </w:rPr>
        <w:t>пп</w:t>
      </w:r>
      <w:proofErr w:type="spellEnd"/>
      <w:r w:rsidRPr="004F3DA3">
        <w:rPr>
          <w:sz w:val="20"/>
          <w:szCs w:val="20"/>
        </w:rPr>
        <w:t>. 19.1 п. 1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Кроме того, к внереализационным расходам приравниваются также убытки, которые понесла организация. В числе таких убытков:</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убытки прошлых налоговых периодов, выявленные в текущем отчетном (налоговом) периоде (</w:t>
      </w:r>
      <w:proofErr w:type="spellStart"/>
      <w:r w:rsidRPr="004F3DA3">
        <w:rPr>
          <w:sz w:val="20"/>
          <w:szCs w:val="20"/>
        </w:rPr>
        <w:t>пп</w:t>
      </w:r>
      <w:proofErr w:type="spellEnd"/>
      <w:r w:rsidRPr="004F3DA3">
        <w:rPr>
          <w:sz w:val="20"/>
          <w:szCs w:val="20"/>
        </w:rPr>
        <w:t>. 1 п. 2 ст. 265 НК РФ);</w:t>
      </w:r>
    </w:p>
    <w:p w:rsidR="004F3DA3" w:rsidRPr="004F3DA3" w:rsidRDefault="004F3DA3" w:rsidP="004F3DA3">
      <w:pPr>
        <w:autoSpaceDE w:val="0"/>
        <w:autoSpaceDN w:val="0"/>
        <w:adjustRightInd w:val="0"/>
        <w:spacing w:line="360" w:lineRule="auto"/>
        <w:ind w:firstLine="540"/>
        <w:jc w:val="both"/>
        <w:rPr>
          <w:color w:val="FF0000"/>
          <w:sz w:val="20"/>
          <w:szCs w:val="20"/>
        </w:rPr>
      </w:pPr>
      <w:r w:rsidRPr="004F3DA3">
        <w:rPr>
          <w:sz w:val="20"/>
          <w:szCs w:val="20"/>
        </w:rPr>
        <w:t>- потери от простоев по внутрипроизводственным причинам (</w:t>
      </w:r>
      <w:proofErr w:type="spellStart"/>
      <w:r w:rsidRPr="004F3DA3">
        <w:rPr>
          <w:sz w:val="20"/>
          <w:szCs w:val="20"/>
        </w:rPr>
        <w:t>пп</w:t>
      </w:r>
      <w:proofErr w:type="spellEnd"/>
      <w:r w:rsidRPr="004F3DA3">
        <w:rPr>
          <w:sz w:val="20"/>
          <w:szCs w:val="20"/>
        </w:rPr>
        <w:t xml:space="preserve">. 3 п. 2 ст. 265 НК РФ); </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недостача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w:t>
      </w:r>
      <w:proofErr w:type="spellStart"/>
      <w:r w:rsidRPr="004F3DA3">
        <w:rPr>
          <w:sz w:val="20"/>
          <w:szCs w:val="20"/>
        </w:rPr>
        <w:t>пп</w:t>
      </w:r>
      <w:proofErr w:type="spellEnd"/>
      <w:r w:rsidRPr="004F3DA3">
        <w:rPr>
          <w:sz w:val="20"/>
          <w:szCs w:val="20"/>
        </w:rPr>
        <w:t>. 5 п. 2 ст. 265 НК РФ);</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lastRenderedPageBreak/>
        <w:t>- потери от стихийных бедствий, пожаров, аварий и других чрезвычайных ситуаций (</w:t>
      </w:r>
      <w:proofErr w:type="spellStart"/>
      <w:r w:rsidRPr="004F3DA3">
        <w:rPr>
          <w:sz w:val="20"/>
          <w:szCs w:val="20"/>
        </w:rPr>
        <w:t>пп</w:t>
      </w:r>
      <w:proofErr w:type="spellEnd"/>
      <w:r w:rsidRPr="004F3DA3">
        <w:rPr>
          <w:sz w:val="20"/>
          <w:szCs w:val="20"/>
        </w:rPr>
        <w:t>. 6 п. 2 ст. 265 НК РФ). При этом, например, расходы при пожаре должны быть подтверждены справкой Управления Государственной противопожарной службы, протоколом осмотра места происшествия и актом о пожаре, а также актом инвентаризации, проведенной налогоплательщиком (Письмо Минфина России от 24.09.2007 N 03-03-06/1/691).</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Перечень внереализационных расходов (в том числе убытков), который установлен ст. 265 НК РФ, является открытым. Это означает, что учесть в составе внереализационных расходов возможно и те расходы, которые прямо не предусмотрены в данном перечне. За исключением, конечно, необоснованных расходов, а также тех, которые предусмотрены ст. 270 НК РФ.</w:t>
      </w: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t xml:space="preserve">Задача </w:t>
      </w:r>
      <w:r w:rsidR="00C12D5A">
        <w:rPr>
          <w:rFonts w:ascii="Times New Roman" w:hAnsi="Times New Roman"/>
          <w:b/>
          <w:bCs/>
          <w:sz w:val="20"/>
          <w:szCs w:val="20"/>
        </w:rPr>
        <w:t>5</w:t>
      </w:r>
      <w:r w:rsidRPr="004F3DA3">
        <w:rPr>
          <w:rFonts w:ascii="Times New Roman" w:hAnsi="Times New Roman"/>
          <w:b/>
          <w:bCs/>
          <w:sz w:val="20"/>
          <w:szCs w:val="20"/>
        </w:rPr>
        <w:t>.1.</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В январе 2013 года организация «Альфа» получила по договору дарения легковой автомобиль от организации «Бета».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27 января 2013 года сторонами был подписан акт приема-передачи легкового автомобиля №7. По данным налогового учета передающей стороны (организации «Бета») остаточная стоимость легкового автомобиля составила 480 тыс. рублей.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Документально подтвержденная рыночная цена автомобиля 300 тыс. рублей. </w:t>
      </w:r>
    </w:p>
    <w:p w:rsidR="004F3DA3" w:rsidRPr="004F3DA3" w:rsidRDefault="004F3DA3" w:rsidP="004F3DA3">
      <w:pPr>
        <w:pStyle w:val="a7"/>
        <w:spacing w:line="360" w:lineRule="auto"/>
        <w:rPr>
          <w:rFonts w:ascii="Times New Roman" w:hAnsi="Times New Roman"/>
          <w:sz w:val="20"/>
          <w:szCs w:val="20"/>
        </w:rPr>
      </w:pPr>
      <w:r w:rsidRPr="004F3DA3">
        <w:rPr>
          <w:rFonts w:ascii="Times New Roman" w:hAnsi="Times New Roman"/>
          <w:sz w:val="20"/>
          <w:szCs w:val="20"/>
        </w:rPr>
        <w:t xml:space="preserve">Предположим, что в </w:t>
      </w:r>
      <w:r w:rsidRPr="004F3DA3">
        <w:rPr>
          <w:rFonts w:ascii="Times New Roman" w:hAnsi="Times New Roman"/>
          <w:sz w:val="20"/>
          <w:szCs w:val="20"/>
          <w:lang w:val="en-US"/>
        </w:rPr>
        <w:t>I</w:t>
      </w:r>
      <w:r w:rsidRPr="004F3DA3">
        <w:rPr>
          <w:rFonts w:ascii="Times New Roman" w:hAnsi="Times New Roman"/>
          <w:sz w:val="20"/>
          <w:szCs w:val="20"/>
        </w:rPr>
        <w:t xml:space="preserve"> квартале 2013 года организация «Альфа» больше не получала доходов в виде безвозмездно полученного имущества (работ, услуг). </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lastRenderedPageBreak/>
        <w:t>Определите сумму внереализационного дохода и дату его включения в налогооблагаемую базу по налогу на прибыль. Ответ обоснуйте ссылкой на соответствующие статьи НК РФ.</w:t>
      </w:r>
    </w:p>
    <w:p w:rsidR="004F3DA3" w:rsidRDefault="004F3DA3" w:rsidP="004F3DA3">
      <w:pPr>
        <w:pStyle w:val="a7"/>
        <w:spacing w:line="360" w:lineRule="auto"/>
        <w:rPr>
          <w:rFonts w:ascii="Times New Roman" w:hAnsi="Times New Roman"/>
          <w:sz w:val="20"/>
          <w:szCs w:val="20"/>
        </w:rPr>
      </w:pP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t xml:space="preserve">Задача </w:t>
      </w:r>
      <w:r w:rsidR="00C12D5A">
        <w:rPr>
          <w:rFonts w:ascii="Times New Roman" w:hAnsi="Times New Roman"/>
          <w:b/>
          <w:bCs/>
          <w:sz w:val="20"/>
          <w:szCs w:val="20"/>
        </w:rPr>
        <w:t>5</w:t>
      </w:r>
      <w:r w:rsidRPr="004F3DA3">
        <w:rPr>
          <w:rFonts w:ascii="Times New Roman" w:hAnsi="Times New Roman"/>
          <w:b/>
          <w:bCs/>
          <w:sz w:val="20"/>
          <w:szCs w:val="20"/>
        </w:rPr>
        <w:t>.2.</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январе </w:t>
      </w:r>
      <w:smartTag w:uri="urn:schemas-microsoft-com:office:smarttags" w:element="metricconverter">
        <w:smartTagPr>
          <w:attr w:name="ProductID" w:val="2013 г"/>
        </w:smartTagPr>
        <w:r w:rsidRPr="004F3DA3">
          <w:rPr>
            <w:sz w:val="20"/>
            <w:szCs w:val="20"/>
          </w:rPr>
          <w:t>2013 г</w:t>
        </w:r>
      </w:smartTag>
      <w:r w:rsidRPr="004F3DA3">
        <w:rPr>
          <w:sz w:val="20"/>
          <w:szCs w:val="20"/>
        </w:rPr>
        <w:t xml:space="preserve">. организация "Альфа" отгрузила организации "Бета" товар на сумму 590 000 руб., в том числе НДС 90 000 руб. Согласно договору поставки срок оплаты товара - 31 марта </w:t>
      </w:r>
      <w:smartTag w:uri="urn:schemas-microsoft-com:office:smarttags" w:element="metricconverter">
        <w:smartTagPr>
          <w:attr w:name="ProductID" w:val="2013 г"/>
        </w:smartTagPr>
        <w:r w:rsidRPr="004F3DA3">
          <w:rPr>
            <w:sz w:val="20"/>
            <w:szCs w:val="20"/>
          </w:rPr>
          <w:t>2013 г</w:t>
        </w:r>
      </w:smartTag>
      <w:r w:rsidRPr="004F3DA3">
        <w:rPr>
          <w:sz w:val="20"/>
          <w:szCs w:val="20"/>
        </w:rPr>
        <w:t>.</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Не дожидаясь срока оплаты, 11 февраля </w:t>
      </w:r>
      <w:smartTag w:uri="urn:schemas-microsoft-com:office:smarttags" w:element="metricconverter">
        <w:smartTagPr>
          <w:attr w:name="ProductID" w:val="2013 г"/>
        </w:smartTagPr>
        <w:r w:rsidRPr="004F3DA3">
          <w:rPr>
            <w:sz w:val="20"/>
            <w:szCs w:val="20"/>
          </w:rPr>
          <w:t>2013 г</w:t>
        </w:r>
      </w:smartTag>
      <w:r w:rsidRPr="004F3DA3">
        <w:rPr>
          <w:sz w:val="20"/>
          <w:szCs w:val="20"/>
        </w:rPr>
        <w:t>. организация "Альфа" уступила право требования долга организации "Гамма" за 550 000 руб.</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Таким образом, по данной операции организацией "Альфа" получен убыток в сумме 40 000 руб. (590 000 руб. - 550 000 руб.).</w:t>
      </w:r>
    </w:p>
    <w:p w:rsid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Каким образом данный убыток будет включен в налогооблагаемую базу по налогу на прибыль? Ответ обоснуйте ссылкой на соответствующие статьи НК РФ.</w:t>
      </w:r>
    </w:p>
    <w:p w:rsidR="00C12D5A" w:rsidRPr="004F3DA3" w:rsidRDefault="00C12D5A" w:rsidP="004F3DA3">
      <w:pPr>
        <w:pStyle w:val="a7"/>
        <w:tabs>
          <w:tab w:val="clear" w:pos="9360"/>
        </w:tabs>
        <w:spacing w:line="360" w:lineRule="auto"/>
        <w:rPr>
          <w:rFonts w:ascii="Times New Roman" w:hAnsi="Times New Roman"/>
          <w:sz w:val="20"/>
          <w:szCs w:val="20"/>
        </w:rPr>
      </w:pPr>
    </w:p>
    <w:p w:rsidR="004F3DA3" w:rsidRPr="00C12D5A" w:rsidRDefault="004F3DA3" w:rsidP="00C12D5A">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t xml:space="preserve">Задача </w:t>
      </w:r>
      <w:r w:rsidR="00C12D5A">
        <w:rPr>
          <w:rFonts w:ascii="Times New Roman" w:hAnsi="Times New Roman"/>
          <w:b/>
          <w:bCs/>
          <w:sz w:val="20"/>
          <w:szCs w:val="20"/>
        </w:rPr>
        <w:t>5</w:t>
      </w:r>
      <w:r w:rsidRPr="004F3DA3">
        <w:rPr>
          <w:rFonts w:ascii="Times New Roman" w:hAnsi="Times New Roman"/>
          <w:b/>
          <w:bCs/>
          <w:sz w:val="20"/>
          <w:szCs w:val="20"/>
        </w:rPr>
        <w:t>.3.</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январе </w:t>
      </w:r>
      <w:smartTag w:uri="urn:schemas-microsoft-com:office:smarttags" w:element="metricconverter">
        <w:smartTagPr>
          <w:attr w:name="ProductID" w:val="2013 г"/>
        </w:smartTagPr>
        <w:r w:rsidRPr="004F3DA3">
          <w:rPr>
            <w:sz w:val="20"/>
            <w:szCs w:val="20"/>
          </w:rPr>
          <w:t>2013 г</w:t>
        </w:r>
      </w:smartTag>
      <w:r w:rsidRPr="004F3DA3">
        <w:rPr>
          <w:sz w:val="20"/>
          <w:szCs w:val="20"/>
        </w:rPr>
        <w:t xml:space="preserve">. организация "Бета" оказала транспортные услуги организации "Гамма" стоимостью 236 000 руб. (включая НДС 36 000 руб.). Согласно договору срок оплаты услуг - февраль </w:t>
      </w:r>
      <w:smartTag w:uri="urn:schemas-microsoft-com:office:smarttags" w:element="metricconverter">
        <w:smartTagPr>
          <w:attr w:name="ProductID" w:val="2013 г"/>
        </w:smartTagPr>
        <w:r w:rsidRPr="004F3DA3">
          <w:rPr>
            <w:sz w:val="20"/>
            <w:szCs w:val="20"/>
          </w:rPr>
          <w:t>2013 г</w:t>
        </w:r>
      </w:smartTag>
      <w:r w:rsidRPr="004F3DA3">
        <w:rPr>
          <w:sz w:val="20"/>
          <w:szCs w:val="20"/>
        </w:rPr>
        <w:t>.</w:t>
      </w: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Предположим, что организация "Гамма" не оплатила услуги в срок. В связи с этим 3 марта </w:t>
      </w:r>
      <w:smartTag w:uri="urn:schemas-microsoft-com:office:smarttags" w:element="metricconverter">
        <w:smartTagPr>
          <w:attr w:name="ProductID" w:val="2013 г"/>
        </w:smartTagPr>
        <w:r w:rsidRPr="004F3DA3">
          <w:rPr>
            <w:sz w:val="20"/>
            <w:szCs w:val="20"/>
          </w:rPr>
          <w:t>2013 г</w:t>
        </w:r>
      </w:smartTag>
      <w:r w:rsidRPr="004F3DA3">
        <w:rPr>
          <w:sz w:val="20"/>
          <w:szCs w:val="20"/>
        </w:rPr>
        <w:t>. организация "Бета" уступила право требования к должнику за 210 000 руб.</w:t>
      </w:r>
    </w:p>
    <w:p w:rsidR="004F3DA3" w:rsidRPr="004F3DA3" w:rsidRDefault="004F3DA3" w:rsidP="004F3DA3">
      <w:pPr>
        <w:pStyle w:val="a7"/>
        <w:tabs>
          <w:tab w:val="clear" w:pos="9360"/>
        </w:tabs>
        <w:spacing w:line="360" w:lineRule="auto"/>
        <w:rPr>
          <w:rFonts w:ascii="Times New Roman" w:hAnsi="Times New Roman"/>
          <w:sz w:val="20"/>
          <w:szCs w:val="20"/>
        </w:rPr>
      </w:pPr>
      <w:r w:rsidRPr="004F3DA3">
        <w:rPr>
          <w:rFonts w:ascii="Times New Roman" w:hAnsi="Times New Roman"/>
          <w:sz w:val="20"/>
          <w:szCs w:val="20"/>
        </w:rPr>
        <w:t>Каким образом убыток от уступки права требования долга будет включен в налогооблагаемую базу по налогу на прибыль? Ответ обоснуйте ссылкой на соответствующие статьи НК РФ.</w:t>
      </w:r>
    </w:p>
    <w:p w:rsidR="00C12D5A" w:rsidRDefault="004F3DA3" w:rsidP="00C12D5A">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lastRenderedPageBreak/>
        <w:t xml:space="preserve">Задача </w:t>
      </w:r>
      <w:r w:rsidR="00C12D5A">
        <w:rPr>
          <w:rFonts w:ascii="Times New Roman" w:hAnsi="Times New Roman"/>
          <w:b/>
          <w:bCs/>
          <w:sz w:val="20"/>
          <w:szCs w:val="20"/>
        </w:rPr>
        <w:t>5.4.</w:t>
      </w:r>
    </w:p>
    <w:p w:rsidR="004F3DA3" w:rsidRPr="00C12D5A" w:rsidRDefault="004F3DA3" w:rsidP="00C12D5A">
      <w:pPr>
        <w:pStyle w:val="a7"/>
        <w:tabs>
          <w:tab w:val="clear" w:pos="9360"/>
        </w:tabs>
        <w:spacing w:line="360" w:lineRule="auto"/>
        <w:rPr>
          <w:rFonts w:ascii="Times New Roman" w:hAnsi="Times New Roman"/>
          <w:b/>
          <w:bCs/>
          <w:sz w:val="20"/>
          <w:szCs w:val="20"/>
        </w:rPr>
      </w:pPr>
      <w:r w:rsidRPr="004F3DA3">
        <w:rPr>
          <w:rFonts w:ascii="Times New Roman" w:hAnsi="Times New Roman"/>
          <w:sz w:val="20"/>
          <w:szCs w:val="20"/>
        </w:rPr>
        <w:t xml:space="preserve">ООО «Ракета» 15 января 2013 года заключила кредитный договор №1 с банком «Альфа». Согласно данному договору кредит в сумме 350 тыс. рублей выдан на срок 60 дней под 17 % годовых. Организация 15 марта 2013 года погасила кредит. Ставка рефинансирования Центрального банка РФ на дату заключения кредитного договора – 10,5 %. В </w:t>
      </w:r>
      <w:r w:rsidRPr="004F3DA3">
        <w:rPr>
          <w:rFonts w:ascii="Times New Roman" w:hAnsi="Times New Roman"/>
          <w:sz w:val="20"/>
          <w:szCs w:val="20"/>
          <w:lang w:val="en-US"/>
        </w:rPr>
        <w:t>I</w:t>
      </w:r>
      <w:r w:rsidRPr="004F3DA3">
        <w:rPr>
          <w:rFonts w:ascii="Times New Roman" w:hAnsi="Times New Roman"/>
          <w:sz w:val="20"/>
          <w:szCs w:val="20"/>
        </w:rPr>
        <w:t xml:space="preserve"> квартале 2013 года у организации не было иных долговых обязательств.</w:t>
      </w:r>
    </w:p>
    <w:p w:rsidR="004F3DA3" w:rsidRPr="004F3DA3" w:rsidRDefault="004F3DA3" w:rsidP="004F3DA3">
      <w:pPr>
        <w:numPr>
          <w:ilvl w:val="0"/>
          <w:numId w:val="12"/>
        </w:numPr>
        <w:tabs>
          <w:tab w:val="clear" w:pos="1440"/>
          <w:tab w:val="num" w:pos="360"/>
        </w:tabs>
        <w:spacing w:line="360" w:lineRule="auto"/>
        <w:ind w:left="0" w:firstLine="0"/>
        <w:jc w:val="both"/>
        <w:rPr>
          <w:sz w:val="20"/>
          <w:szCs w:val="20"/>
        </w:rPr>
      </w:pPr>
      <w:r w:rsidRPr="004F3DA3">
        <w:rPr>
          <w:sz w:val="20"/>
          <w:szCs w:val="20"/>
        </w:rPr>
        <w:t>Определите фактически начисленную сумму процентов за пользование кредитом.</w:t>
      </w:r>
    </w:p>
    <w:p w:rsidR="00C12D5A" w:rsidRDefault="004F3DA3" w:rsidP="004F3DA3">
      <w:pPr>
        <w:numPr>
          <w:ilvl w:val="0"/>
          <w:numId w:val="12"/>
        </w:numPr>
        <w:tabs>
          <w:tab w:val="clear" w:pos="1440"/>
          <w:tab w:val="num" w:pos="360"/>
        </w:tabs>
        <w:spacing w:line="360" w:lineRule="auto"/>
        <w:ind w:left="0" w:firstLine="0"/>
        <w:jc w:val="both"/>
        <w:rPr>
          <w:sz w:val="20"/>
          <w:szCs w:val="20"/>
        </w:rPr>
      </w:pPr>
      <w:r w:rsidRPr="004F3DA3">
        <w:rPr>
          <w:sz w:val="20"/>
          <w:szCs w:val="20"/>
        </w:rPr>
        <w:t xml:space="preserve">Определите сумму процентов, подлежащую включению в состав внереализационных расходов в </w:t>
      </w:r>
      <w:r w:rsidRPr="004F3DA3">
        <w:rPr>
          <w:sz w:val="20"/>
          <w:szCs w:val="20"/>
          <w:lang w:val="en-US"/>
        </w:rPr>
        <w:t>I</w:t>
      </w:r>
      <w:r w:rsidRPr="004F3DA3">
        <w:rPr>
          <w:sz w:val="20"/>
          <w:szCs w:val="20"/>
        </w:rPr>
        <w:t xml:space="preserve"> квартале 2013 года. </w:t>
      </w:r>
    </w:p>
    <w:p w:rsidR="004F3DA3" w:rsidRPr="00C12D5A" w:rsidRDefault="004F3DA3" w:rsidP="00C12D5A">
      <w:pPr>
        <w:spacing w:line="360" w:lineRule="auto"/>
        <w:ind w:firstLine="426"/>
        <w:jc w:val="both"/>
        <w:rPr>
          <w:sz w:val="20"/>
          <w:szCs w:val="20"/>
        </w:rPr>
      </w:pPr>
      <w:r w:rsidRPr="00C12D5A">
        <w:rPr>
          <w:sz w:val="20"/>
          <w:szCs w:val="20"/>
        </w:rPr>
        <w:t>Ответ обоснуйте ссылкой на соответствующие статьи НК РФ.</w:t>
      </w:r>
    </w:p>
    <w:p w:rsidR="00C12D5A" w:rsidRDefault="00C12D5A" w:rsidP="004F3DA3">
      <w:pPr>
        <w:pStyle w:val="a7"/>
        <w:tabs>
          <w:tab w:val="clear" w:pos="9360"/>
        </w:tabs>
        <w:spacing w:line="360" w:lineRule="auto"/>
        <w:jc w:val="center"/>
        <w:rPr>
          <w:rFonts w:ascii="Times New Roman" w:hAnsi="Times New Roman"/>
          <w:b/>
          <w:bCs/>
          <w:sz w:val="20"/>
          <w:szCs w:val="20"/>
        </w:rPr>
      </w:pPr>
    </w:p>
    <w:p w:rsidR="004F3DA3" w:rsidRPr="004F3DA3" w:rsidRDefault="004F3DA3" w:rsidP="00C12D5A">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t xml:space="preserve">Задача </w:t>
      </w:r>
      <w:r w:rsidR="00C12D5A">
        <w:rPr>
          <w:rFonts w:ascii="Times New Roman" w:hAnsi="Times New Roman"/>
          <w:b/>
          <w:bCs/>
          <w:sz w:val="20"/>
          <w:szCs w:val="20"/>
        </w:rPr>
        <w:t>5.5.</w:t>
      </w:r>
    </w:p>
    <w:p w:rsidR="004F3DA3" w:rsidRDefault="004F3DA3" w:rsidP="004F3DA3">
      <w:pPr>
        <w:autoSpaceDE w:val="0"/>
        <w:autoSpaceDN w:val="0"/>
        <w:adjustRightInd w:val="0"/>
        <w:spacing w:line="360" w:lineRule="auto"/>
        <w:ind w:firstLine="540"/>
        <w:jc w:val="both"/>
        <w:rPr>
          <w:sz w:val="20"/>
          <w:szCs w:val="20"/>
        </w:rPr>
      </w:pPr>
      <w:r w:rsidRPr="004F3DA3">
        <w:rPr>
          <w:sz w:val="20"/>
          <w:szCs w:val="20"/>
        </w:rPr>
        <w:t xml:space="preserve">В I квартале </w:t>
      </w:r>
      <w:smartTag w:uri="urn:schemas-microsoft-com:office:smarttags" w:element="metricconverter">
        <w:smartTagPr>
          <w:attr w:name="ProductID" w:val="2013 г"/>
        </w:smartTagPr>
        <w:r w:rsidRPr="004F3DA3">
          <w:rPr>
            <w:sz w:val="20"/>
            <w:szCs w:val="20"/>
          </w:rPr>
          <w:t>2013 г</w:t>
        </w:r>
      </w:smartTag>
      <w:r w:rsidRPr="004F3DA3">
        <w:rPr>
          <w:sz w:val="20"/>
          <w:szCs w:val="20"/>
        </w:rPr>
        <w:t>. организация получила четыре займа, условия которых соответствуют критериям сопоставимости, утвержденным в учетной политике организации.</w:t>
      </w:r>
      <w:r w:rsidR="00524A32">
        <w:rPr>
          <w:sz w:val="20"/>
          <w:szCs w:val="20"/>
        </w:rPr>
        <w:t xml:space="preserve"> Данные по займам указаны в следующей таблице:</w:t>
      </w:r>
    </w:p>
    <w:p w:rsidR="008D3C7F" w:rsidRPr="008D3C7F" w:rsidRDefault="008D3C7F" w:rsidP="008D3C7F">
      <w:pPr>
        <w:autoSpaceDE w:val="0"/>
        <w:autoSpaceDN w:val="0"/>
        <w:adjustRightInd w:val="0"/>
        <w:spacing w:line="360" w:lineRule="auto"/>
        <w:ind w:firstLine="540"/>
        <w:jc w:val="right"/>
        <w:rPr>
          <w:i/>
          <w:sz w:val="20"/>
          <w:szCs w:val="20"/>
        </w:rPr>
      </w:pPr>
      <w:r w:rsidRPr="008D3C7F">
        <w:rPr>
          <w:i/>
          <w:sz w:val="20"/>
          <w:szCs w:val="20"/>
        </w:rPr>
        <w:t>Таблица 2</w:t>
      </w:r>
    </w:p>
    <w:p w:rsidR="008D3C7F" w:rsidRPr="008D3C7F" w:rsidRDefault="008D3C7F" w:rsidP="008D3C7F">
      <w:pPr>
        <w:autoSpaceDE w:val="0"/>
        <w:autoSpaceDN w:val="0"/>
        <w:adjustRightInd w:val="0"/>
        <w:spacing w:line="360" w:lineRule="auto"/>
        <w:ind w:firstLine="540"/>
        <w:jc w:val="center"/>
        <w:rPr>
          <w:i/>
          <w:sz w:val="20"/>
          <w:szCs w:val="20"/>
        </w:rPr>
      </w:pPr>
      <w:r w:rsidRPr="008D3C7F">
        <w:rPr>
          <w:i/>
          <w:sz w:val="20"/>
          <w:szCs w:val="20"/>
        </w:rPr>
        <w:t>Исходные данные для решения задачи</w:t>
      </w:r>
    </w:p>
    <w:tbl>
      <w:tblPr>
        <w:tblW w:w="5812" w:type="dxa"/>
        <w:tblInd w:w="214" w:type="dxa"/>
        <w:tblLayout w:type="fixed"/>
        <w:tblCellMar>
          <w:left w:w="70" w:type="dxa"/>
          <w:right w:w="70" w:type="dxa"/>
        </w:tblCellMar>
        <w:tblLook w:val="0000" w:firstRow="0" w:lastRow="0" w:firstColumn="0" w:lastColumn="0" w:noHBand="0" w:noVBand="0"/>
      </w:tblPr>
      <w:tblGrid>
        <w:gridCol w:w="982"/>
        <w:gridCol w:w="1569"/>
        <w:gridCol w:w="1985"/>
        <w:gridCol w:w="1276"/>
      </w:tblGrid>
      <w:tr w:rsidR="004F3DA3" w:rsidRPr="004F3DA3" w:rsidTr="00814792">
        <w:trPr>
          <w:cantSplit/>
          <w:trHeight w:hRule="exact" w:val="567"/>
        </w:trPr>
        <w:tc>
          <w:tcPr>
            <w:tcW w:w="982" w:type="dxa"/>
            <w:tcBorders>
              <w:top w:val="single" w:sz="6" w:space="0" w:color="auto"/>
              <w:left w:val="single" w:sz="6" w:space="0" w:color="auto"/>
              <w:bottom w:val="single" w:sz="6" w:space="0" w:color="auto"/>
              <w:right w:val="single" w:sz="6" w:space="0" w:color="auto"/>
            </w:tcBorders>
            <w:vAlign w:val="center"/>
          </w:tcPr>
          <w:p w:rsidR="004F3DA3" w:rsidRPr="004F3DA3" w:rsidRDefault="004F3DA3" w:rsidP="00C12D5A">
            <w:pPr>
              <w:pStyle w:val="ConsPlusCell"/>
              <w:widowControl/>
              <w:spacing w:line="360" w:lineRule="auto"/>
              <w:jc w:val="center"/>
              <w:rPr>
                <w:rFonts w:ascii="Times New Roman" w:hAnsi="Times New Roman" w:cs="Times New Roman"/>
              </w:rPr>
            </w:pPr>
            <w:r w:rsidRPr="004F3DA3">
              <w:rPr>
                <w:rFonts w:ascii="Times New Roman" w:hAnsi="Times New Roman" w:cs="Times New Roman"/>
              </w:rPr>
              <w:t xml:space="preserve">Номер   </w:t>
            </w:r>
            <w:r w:rsidRPr="004F3DA3">
              <w:rPr>
                <w:rFonts w:ascii="Times New Roman" w:hAnsi="Times New Roman" w:cs="Times New Roman"/>
              </w:rPr>
              <w:br/>
              <w:t>договора</w:t>
            </w:r>
          </w:p>
        </w:tc>
        <w:tc>
          <w:tcPr>
            <w:tcW w:w="1569" w:type="dxa"/>
            <w:tcBorders>
              <w:top w:val="single" w:sz="6" w:space="0" w:color="auto"/>
              <w:left w:val="single" w:sz="6" w:space="0" w:color="auto"/>
              <w:bottom w:val="single" w:sz="6" w:space="0" w:color="auto"/>
              <w:right w:val="single" w:sz="6" w:space="0" w:color="auto"/>
            </w:tcBorders>
            <w:vAlign w:val="center"/>
          </w:tcPr>
          <w:p w:rsidR="004F3DA3" w:rsidRPr="004F3DA3" w:rsidRDefault="004F3DA3" w:rsidP="00C12D5A">
            <w:pPr>
              <w:pStyle w:val="ConsPlusCell"/>
              <w:widowControl/>
              <w:spacing w:line="360" w:lineRule="auto"/>
              <w:jc w:val="center"/>
              <w:rPr>
                <w:rFonts w:ascii="Times New Roman" w:hAnsi="Times New Roman" w:cs="Times New Roman"/>
              </w:rPr>
            </w:pPr>
            <w:r w:rsidRPr="004F3DA3">
              <w:rPr>
                <w:rFonts w:ascii="Times New Roman" w:hAnsi="Times New Roman" w:cs="Times New Roman"/>
              </w:rPr>
              <w:t>Дата получения</w:t>
            </w:r>
            <w:r w:rsidRPr="004F3DA3">
              <w:rPr>
                <w:rFonts w:ascii="Times New Roman" w:hAnsi="Times New Roman" w:cs="Times New Roman"/>
              </w:rPr>
              <w:br/>
              <w:t>займа</w:t>
            </w:r>
          </w:p>
        </w:tc>
        <w:tc>
          <w:tcPr>
            <w:tcW w:w="1985" w:type="dxa"/>
            <w:tcBorders>
              <w:top w:val="single" w:sz="6" w:space="0" w:color="auto"/>
              <w:left w:val="single" w:sz="6" w:space="0" w:color="auto"/>
              <w:bottom w:val="single" w:sz="6" w:space="0" w:color="auto"/>
              <w:right w:val="single" w:sz="6" w:space="0" w:color="auto"/>
            </w:tcBorders>
            <w:vAlign w:val="center"/>
          </w:tcPr>
          <w:p w:rsidR="004F3DA3" w:rsidRPr="004F3DA3" w:rsidRDefault="004F3DA3" w:rsidP="00C12D5A">
            <w:pPr>
              <w:pStyle w:val="ConsPlusCell"/>
              <w:widowControl/>
              <w:spacing w:line="360" w:lineRule="auto"/>
              <w:jc w:val="center"/>
              <w:rPr>
                <w:rFonts w:ascii="Times New Roman" w:hAnsi="Times New Roman" w:cs="Times New Roman"/>
              </w:rPr>
            </w:pPr>
            <w:r w:rsidRPr="004F3DA3">
              <w:rPr>
                <w:rFonts w:ascii="Times New Roman" w:hAnsi="Times New Roman" w:cs="Times New Roman"/>
              </w:rPr>
              <w:t>С</w:t>
            </w:r>
            <w:r w:rsidR="00C12D5A">
              <w:rPr>
                <w:rFonts w:ascii="Times New Roman" w:hAnsi="Times New Roman" w:cs="Times New Roman"/>
              </w:rPr>
              <w:t xml:space="preserve">умма долгового </w:t>
            </w:r>
            <w:r w:rsidR="00C12D5A">
              <w:rPr>
                <w:rFonts w:ascii="Times New Roman" w:hAnsi="Times New Roman" w:cs="Times New Roman"/>
              </w:rPr>
              <w:br/>
              <w:t xml:space="preserve">обязательства, </w:t>
            </w:r>
            <w:r w:rsidRPr="004F3DA3">
              <w:rPr>
                <w:rFonts w:ascii="Times New Roman" w:hAnsi="Times New Roman" w:cs="Times New Roman"/>
              </w:rPr>
              <w:t>руб.</w:t>
            </w:r>
          </w:p>
        </w:tc>
        <w:tc>
          <w:tcPr>
            <w:tcW w:w="1276" w:type="dxa"/>
            <w:tcBorders>
              <w:top w:val="single" w:sz="6" w:space="0" w:color="auto"/>
              <w:left w:val="single" w:sz="6" w:space="0" w:color="auto"/>
              <w:bottom w:val="single" w:sz="6" w:space="0" w:color="auto"/>
              <w:right w:val="single" w:sz="6" w:space="0" w:color="auto"/>
            </w:tcBorders>
            <w:vAlign w:val="center"/>
          </w:tcPr>
          <w:p w:rsidR="004F3DA3" w:rsidRPr="004F3DA3" w:rsidRDefault="004F3DA3" w:rsidP="00C12D5A">
            <w:pPr>
              <w:pStyle w:val="ConsPlusCell"/>
              <w:widowControl/>
              <w:spacing w:line="360" w:lineRule="auto"/>
              <w:jc w:val="center"/>
              <w:rPr>
                <w:rFonts w:ascii="Times New Roman" w:hAnsi="Times New Roman" w:cs="Times New Roman"/>
              </w:rPr>
            </w:pPr>
            <w:r w:rsidRPr="004F3DA3">
              <w:rPr>
                <w:rFonts w:ascii="Times New Roman" w:hAnsi="Times New Roman" w:cs="Times New Roman"/>
              </w:rPr>
              <w:t>Процентная ставка</w:t>
            </w:r>
          </w:p>
        </w:tc>
      </w:tr>
      <w:tr w:rsidR="00C12D5A" w:rsidRPr="004F3DA3" w:rsidTr="00814792">
        <w:trPr>
          <w:cantSplit/>
          <w:trHeight w:hRule="exact" w:val="284"/>
        </w:trPr>
        <w:tc>
          <w:tcPr>
            <w:tcW w:w="982" w:type="dxa"/>
            <w:tcBorders>
              <w:top w:val="single" w:sz="6" w:space="0" w:color="auto"/>
              <w:left w:val="single" w:sz="6" w:space="0" w:color="auto"/>
              <w:bottom w:val="single" w:sz="6" w:space="0" w:color="auto"/>
              <w:right w:val="single" w:sz="6" w:space="0" w:color="auto"/>
            </w:tcBorders>
            <w:vAlign w:val="center"/>
          </w:tcPr>
          <w:p w:rsidR="00C12D5A" w:rsidRPr="004F3DA3" w:rsidRDefault="00C12D5A" w:rsidP="00C12D5A">
            <w:pPr>
              <w:pStyle w:val="ConsPlusCell"/>
              <w:widowControl/>
              <w:spacing w:line="360" w:lineRule="auto"/>
              <w:jc w:val="center"/>
              <w:rPr>
                <w:rFonts w:ascii="Times New Roman" w:hAnsi="Times New Roman" w:cs="Times New Roman"/>
              </w:rPr>
            </w:pPr>
            <w:r>
              <w:rPr>
                <w:rFonts w:ascii="Times New Roman" w:hAnsi="Times New Roman" w:cs="Times New Roman"/>
              </w:rPr>
              <w:t>1</w:t>
            </w:r>
          </w:p>
        </w:tc>
        <w:tc>
          <w:tcPr>
            <w:tcW w:w="1569" w:type="dxa"/>
            <w:tcBorders>
              <w:top w:val="single" w:sz="6" w:space="0" w:color="auto"/>
              <w:left w:val="single" w:sz="6" w:space="0" w:color="auto"/>
              <w:bottom w:val="single" w:sz="6" w:space="0" w:color="auto"/>
              <w:right w:val="single" w:sz="6" w:space="0" w:color="auto"/>
            </w:tcBorders>
            <w:vAlign w:val="center"/>
          </w:tcPr>
          <w:p w:rsidR="00C12D5A" w:rsidRPr="004F3DA3" w:rsidRDefault="00C12D5A" w:rsidP="00C12D5A">
            <w:pPr>
              <w:pStyle w:val="ConsPlusCell"/>
              <w:widowControl/>
              <w:spacing w:line="360" w:lineRule="auto"/>
              <w:jc w:val="center"/>
              <w:rPr>
                <w:rFonts w:ascii="Times New Roman" w:hAnsi="Times New Roman" w:cs="Times New Roman"/>
              </w:rPr>
            </w:pPr>
            <w:r>
              <w:rPr>
                <w:rFonts w:ascii="Times New Roman" w:hAnsi="Times New Roman" w:cs="Times New Roman"/>
              </w:rPr>
              <w:t>2</w:t>
            </w:r>
          </w:p>
        </w:tc>
        <w:tc>
          <w:tcPr>
            <w:tcW w:w="1985" w:type="dxa"/>
            <w:tcBorders>
              <w:top w:val="single" w:sz="6" w:space="0" w:color="auto"/>
              <w:left w:val="single" w:sz="6" w:space="0" w:color="auto"/>
              <w:bottom w:val="single" w:sz="6" w:space="0" w:color="auto"/>
              <w:right w:val="single" w:sz="6" w:space="0" w:color="auto"/>
            </w:tcBorders>
            <w:vAlign w:val="center"/>
          </w:tcPr>
          <w:p w:rsidR="00C12D5A" w:rsidRPr="004F3DA3" w:rsidRDefault="00C12D5A" w:rsidP="00C12D5A">
            <w:pPr>
              <w:pStyle w:val="ConsPlusCell"/>
              <w:widowControl/>
              <w:spacing w:line="360" w:lineRule="auto"/>
              <w:jc w:val="center"/>
              <w:rPr>
                <w:rFonts w:ascii="Times New Roman" w:hAnsi="Times New Roman" w:cs="Times New Roman"/>
              </w:rPr>
            </w:pPr>
            <w:r>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vAlign w:val="center"/>
          </w:tcPr>
          <w:p w:rsidR="00C12D5A" w:rsidRPr="004F3DA3" w:rsidRDefault="00C12D5A" w:rsidP="00C12D5A">
            <w:pPr>
              <w:pStyle w:val="ConsPlusCell"/>
              <w:widowControl/>
              <w:spacing w:line="360" w:lineRule="auto"/>
              <w:jc w:val="center"/>
              <w:rPr>
                <w:rFonts w:ascii="Times New Roman" w:hAnsi="Times New Roman" w:cs="Times New Roman"/>
              </w:rPr>
            </w:pPr>
            <w:r>
              <w:rPr>
                <w:rFonts w:ascii="Times New Roman" w:hAnsi="Times New Roman" w:cs="Times New Roman"/>
              </w:rPr>
              <w:t>4</w:t>
            </w:r>
          </w:p>
        </w:tc>
      </w:tr>
      <w:tr w:rsidR="004F3DA3" w:rsidRPr="004F3DA3" w:rsidTr="00814792">
        <w:trPr>
          <w:cantSplit/>
          <w:trHeight w:hRule="exact" w:val="284"/>
        </w:trPr>
        <w:tc>
          <w:tcPr>
            <w:tcW w:w="982"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     </w:t>
            </w:r>
          </w:p>
        </w:tc>
        <w:tc>
          <w:tcPr>
            <w:tcW w:w="1569"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10.01.2013 </w:t>
            </w:r>
          </w:p>
        </w:tc>
        <w:tc>
          <w:tcPr>
            <w:tcW w:w="1985"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500 000     </w:t>
            </w:r>
          </w:p>
        </w:tc>
        <w:tc>
          <w:tcPr>
            <w:tcW w:w="1276"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15       </w:t>
            </w:r>
          </w:p>
        </w:tc>
      </w:tr>
      <w:tr w:rsidR="004F3DA3" w:rsidRPr="004F3DA3" w:rsidTr="00814792">
        <w:trPr>
          <w:cantSplit/>
          <w:trHeight w:hRule="exact" w:val="284"/>
        </w:trPr>
        <w:tc>
          <w:tcPr>
            <w:tcW w:w="982"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2     </w:t>
            </w:r>
          </w:p>
        </w:tc>
        <w:tc>
          <w:tcPr>
            <w:tcW w:w="1569"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15.01.2013 </w:t>
            </w:r>
          </w:p>
        </w:tc>
        <w:tc>
          <w:tcPr>
            <w:tcW w:w="1985"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485 000     </w:t>
            </w:r>
          </w:p>
        </w:tc>
        <w:tc>
          <w:tcPr>
            <w:tcW w:w="1276"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23       </w:t>
            </w:r>
          </w:p>
        </w:tc>
      </w:tr>
      <w:tr w:rsidR="004F3DA3" w:rsidRPr="004F3DA3" w:rsidTr="00814792">
        <w:trPr>
          <w:cantSplit/>
          <w:trHeight w:hRule="exact" w:val="284"/>
        </w:trPr>
        <w:tc>
          <w:tcPr>
            <w:tcW w:w="982"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3     </w:t>
            </w:r>
          </w:p>
        </w:tc>
        <w:tc>
          <w:tcPr>
            <w:tcW w:w="1569"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23.01.2013 </w:t>
            </w:r>
          </w:p>
        </w:tc>
        <w:tc>
          <w:tcPr>
            <w:tcW w:w="1985"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490 000     </w:t>
            </w:r>
          </w:p>
        </w:tc>
        <w:tc>
          <w:tcPr>
            <w:tcW w:w="1276"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18       </w:t>
            </w:r>
          </w:p>
        </w:tc>
      </w:tr>
      <w:tr w:rsidR="004F3DA3" w:rsidRPr="004F3DA3" w:rsidTr="00814792">
        <w:trPr>
          <w:cantSplit/>
          <w:trHeight w:hRule="exact" w:val="284"/>
        </w:trPr>
        <w:tc>
          <w:tcPr>
            <w:tcW w:w="982"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4     </w:t>
            </w:r>
          </w:p>
        </w:tc>
        <w:tc>
          <w:tcPr>
            <w:tcW w:w="1569"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25.01.2013  </w:t>
            </w:r>
          </w:p>
        </w:tc>
        <w:tc>
          <w:tcPr>
            <w:tcW w:w="1985"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505 000     </w:t>
            </w:r>
          </w:p>
        </w:tc>
        <w:tc>
          <w:tcPr>
            <w:tcW w:w="1276" w:type="dxa"/>
            <w:tcBorders>
              <w:top w:val="single" w:sz="6" w:space="0" w:color="auto"/>
              <w:left w:val="single" w:sz="6" w:space="0" w:color="auto"/>
              <w:bottom w:val="single" w:sz="6" w:space="0" w:color="auto"/>
              <w:right w:val="single" w:sz="6" w:space="0" w:color="auto"/>
            </w:tcBorders>
          </w:tcPr>
          <w:p w:rsidR="004F3DA3" w:rsidRPr="004F3DA3" w:rsidRDefault="004F3DA3" w:rsidP="00260534">
            <w:pPr>
              <w:pStyle w:val="ConsPlusCell"/>
              <w:widowControl/>
              <w:spacing w:line="360" w:lineRule="auto"/>
              <w:rPr>
                <w:rFonts w:ascii="Times New Roman" w:hAnsi="Times New Roman" w:cs="Times New Roman"/>
              </w:rPr>
            </w:pPr>
            <w:r w:rsidRPr="004F3DA3">
              <w:rPr>
                <w:rFonts w:ascii="Times New Roman" w:hAnsi="Times New Roman" w:cs="Times New Roman"/>
              </w:rPr>
              <w:t xml:space="preserve">13       </w:t>
            </w:r>
          </w:p>
        </w:tc>
      </w:tr>
    </w:tbl>
    <w:p w:rsidR="00814792" w:rsidRDefault="00814792" w:rsidP="004F3DA3">
      <w:pPr>
        <w:autoSpaceDE w:val="0"/>
        <w:autoSpaceDN w:val="0"/>
        <w:adjustRightInd w:val="0"/>
        <w:spacing w:line="360" w:lineRule="auto"/>
        <w:ind w:firstLine="540"/>
        <w:jc w:val="both"/>
        <w:rPr>
          <w:sz w:val="20"/>
          <w:szCs w:val="20"/>
        </w:rPr>
      </w:pPr>
    </w:p>
    <w:p w:rsidR="004F3DA3" w:rsidRPr="004F3DA3" w:rsidRDefault="004F3DA3" w:rsidP="004F3DA3">
      <w:pPr>
        <w:autoSpaceDE w:val="0"/>
        <w:autoSpaceDN w:val="0"/>
        <w:adjustRightInd w:val="0"/>
        <w:spacing w:line="360" w:lineRule="auto"/>
        <w:ind w:firstLine="540"/>
        <w:jc w:val="both"/>
        <w:rPr>
          <w:sz w:val="20"/>
          <w:szCs w:val="20"/>
        </w:rPr>
      </w:pPr>
      <w:r w:rsidRPr="004F3DA3">
        <w:rPr>
          <w:sz w:val="20"/>
          <w:szCs w:val="20"/>
        </w:rPr>
        <w:lastRenderedPageBreak/>
        <w:t>Необходимо определить, какую сумму процентов можно учесть в целях налогообложения по итогам I квартала 2013г. Ответ обоснуйте ссылкой на соответствующие статьи НК РФ.</w:t>
      </w:r>
    </w:p>
    <w:p w:rsidR="004F3DA3" w:rsidRDefault="004F3DA3"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7B601D" w:rsidRDefault="007B601D" w:rsidP="004F3DA3">
      <w:pPr>
        <w:autoSpaceDE w:val="0"/>
        <w:autoSpaceDN w:val="0"/>
        <w:adjustRightInd w:val="0"/>
        <w:spacing w:line="360" w:lineRule="auto"/>
        <w:ind w:firstLine="540"/>
        <w:jc w:val="both"/>
        <w:rPr>
          <w:sz w:val="20"/>
          <w:szCs w:val="20"/>
        </w:rPr>
      </w:pPr>
    </w:p>
    <w:p w:rsidR="004F3DA3" w:rsidRPr="008D3C7F" w:rsidRDefault="008D3C7F" w:rsidP="004F3DA3">
      <w:pPr>
        <w:pStyle w:val="a7"/>
        <w:tabs>
          <w:tab w:val="clear" w:pos="9360"/>
        </w:tabs>
        <w:spacing w:line="360" w:lineRule="auto"/>
        <w:jc w:val="center"/>
        <w:rPr>
          <w:rFonts w:ascii="Times New Roman" w:hAnsi="Times New Roman"/>
          <w:b/>
          <w:bCs/>
          <w:sz w:val="20"/>
          <w:szCs w:val="20"/>
        </w:rPr>
      </w:pPr>
      <w:r w:rsidRPr="008D3C7F">
        <w:rPr>
          <w:rFonts w:ascii="Times New Roman" w:hAnsi="Times New Roman"/>
          <w:b/>
          <w:bCs/>
          <w:sz w:val="20"/>
          <w:szCs w:val="20"/>
        </w:rPr>
        <w:lastRenderedPageBreak/>
        <w:t>Содержание</w:t>
      </w:r>
    </w:p>
    <w:p w:rsidR="008D3C7F" w:rsidRPr="008D3C7F" w:rsidRDefault="008D3C7F" w:rsidP="008D3C7F">
      <w:pPr>
        <w:pStyle w:val="a7"/>
        <w:numPr>
          <w:ilvl w:val="0"/>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Введение</w:t>
      </w:r>
      <w:r w:rsidR="0037309E">
        <w:rPr>
          <w:rFonts w:ascii="Times New Roman" w:hAnsi="Times New Roman"/>
          <w:bCs/>
          <w:sz w:val="20"/>
          <w:szCs w:val="20"/>
        </w:rPr>
        <w:t>………………………………………………………………3</w:t>
      </w:r>
    </w:p>
    <w:p w:rsidR="008D3C7F" w:rsidRPr="008D3C7F" w:rsidRDefault="008D3C7F" w:rsidP="008D3C7F">
      <w:pPr>
        <w:pStyle w:val="a7"/>
        <w:numPr>
          <w:ilvl w:val="0"/>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Тема 1. Классификация доходов и расходов в целях определения налоговой базы по налогу на прибыль</w:t>
      </w:r>
      <w:r w:rsidR="0037309E">
        <w:rPr>
          <w:rFonts w:ascii="Times New Roman" w:hAnsi="Times New Roman"/>
          <w:bCs/>
          <w:sz w:val="20"/>
          <w:szCs w:val="20"/>
        </w:rPr>
        <w:t>……………………………...4</w:t>
      </w:r>
    </w:p>
    <w:p w:rsidR="008D3C7F" w:rsidRPr="008D3C7F" w:rsidRDefault="008D3C7F" w:rsidP="008D3C7F">
      <w:pPr>
        <w:pStyle w:val="a9"/>
        <w:numPr>
          <w:ilvl w:val="0"/>
          <w:numId w:val="22"/>
        </w:numPr>
        <w:tabs>
          <w:tab w:val="left" w:pos="0"/>
        </w:tabs>
        <w:spacing w:line="360" w:lineRule="auto"/>
        <w:rPr>
          <w:bCs/>
        </w:rPr>
      </w:pPr>
      <w:r w:rsidRPr="008D3C7F">
        <w:rPr>
          <w:bCs/>
        </w:rPr>
        <w:t>Тема 2. Налоговый учет расходов, связанных с производством и реализацией</w:t>
      </w:r>
      <w:r w:rsidR="0037309E">
        <w:rPr>
          <w:bCs/>
        </w:rPr>
        <w:t>…………………………………………………………..9</w:t>
      </w:r>
    </w:p>
    <w:p w:rsidR="008D3C7F" w:rsidRPr="008D3C7F" w:rsidRDefault="008D3C7F" w:rsidP="008D3C7F">
      <w:pPr>
        <w:pStyle w:val="a7"/>
        <w:numPr>
          <w:ilvl w:val="1"/>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Налоговый учет материальных расходов</w:t>
      </w:r>
      <w:r w:rsidR="0037309E">
        <w:rPr>
          <w:rFonts w:ascii="Times New Roman" w:hAnsi="Times New Roman"/>
          <w:bCs/>
          <w:sz w:val="20"/>
          <w:szCs w:val="20"/>
        </w:rPr>
        <w:t>……………….10</w:t>
      </w:r>
    </w:p>
    <w:p w:rsidR="008D3C7F" w:rsidRPr="008D3C7F" w:rsidRDefault="008D3C7F" w:rsidP="008D3C7F">
      <w:pPr>
        <w:pStyle w:val="a7"/>
        <w:numPr>
          <w:ilvl w:val="1"/>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Налоговый учет расходов на оплату труда</w:t>
      </w:r>
      <w:r w:rsidR="0037309E">
        <w:rPr>
          <w:rFonts w:ascii="Times New Roman" w:hAnsi="Times New Roman"/>
          <w:bCs/>
          <w:sz w:val="20"/>
          <w:szCs w:val="20"/>
        </w:rPr>
        <w:t>……………..16</w:t>
      </w:r>
    </w:p>
    <w:p w:rsidR="008D3C7F" w:rsidRPr="008D3C7F" w:rsidRDefault="008D3C7F" w:rsidP="008D3C7F">
      <w:pPr>
        <w:pStyle w:val="a7"/>
        <w:numPr>
          <w:ilvl w:val="1"/>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Налоговый учет амортизируемого имущества</w:t>
      </w:r>
      <w:r w:rsidR="0037309E">
        <w:rPr>
          <w:rFonts w:ascii="Times New Roman" w:hAnsi="Times New Roman"/>
          <w:bCs/>
          <w:sz w:val="20"/>
          <w:szCs w:val="20"/>
        </w:rPr>
        <w:t>…………22</w:t>
      </w:r>
    </w:p>
    <w:p w:rsidR="008D3C7F" w:rsidRPr="008D3C7F" w:rsidRDefault="008D3C7F" w:rsidP="008D3C7F">
      <w:pPr>
        <w:pStyle w:val="ConsNormal"/>
        <w:numPr>
          <w:ilvl w:val="0"/>
          <w:numId w:val="22"/>
        </w:numPr>
        <w:spacing w:line="360" w:lineRule="auto"/>
        <w:ind w:right="0"/>
        <w:rPr>
          <w:rFonts w:ascii="Times New Roman" w:hAnsi="Times New Roman" w:cs="Times New Roman"/>
          <w:bCs/>
          <w:sz w:val="20"/>
          <w:szCs w:val="20"/>
        </w:rPr>
      </w:pPr>
      <w:r w:rsidRPr="008D3C7F">
        <w:rPr>
          <w:rFonts w:ascii="Times New Roman" w:hAnsi="Times New Roman" w:cs="Times New Roman"/>
          <w:bCs/>
          <w:sz w:val="20"/>
          <w:szCs w:val="20"/>
        </w:rPr>
        <w:t>Тема 3. Налоговый учет прочих расходов, связанных с производством и реализацией</w:t>
      </w:r>
      <w:r w:rsidR="0037309E">
        <w:rPr>
          <w:rFonts w:ascii="Times New Roman" w:hAnsi="Times New Roman" w:cs="Times New Roman"/>
          <w:bCs/>
          <w:sz w:val="20"/>
          <w:szCs w:val="20"/>
        </w:rPr>
        <w:t>……………………………………..28</w:t>
      </w:r>
    </w:p>
    <w:p w:rsidR="008D3C7F" w:rsidRPr="008D3C7F" w:rsidRDefault="008D3C7F" w:rsidP="008D3C7F">
      <w:pPr>
        <w:pStyle w:val="a7"/>
        <w:numPr>
          <w:ilvl w:val="0"/>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Тема 4. Налоговый учет расходов на НИОКР</w:t>
      </w:r>
      <w:r w:rsidR="0037309E">
        <w:rPr>
          <w:rFonts w:ascii="Times New Roman" w:hAnsi="Times New Roman"/>
          <w:bCs/>
          <w:sz w:val="20"/>
          <w:szCs w:val="20"/>
        </w:rPr>
        <w:t>……………………36</w:t>
      </w:r>
    </w:p>
    <w:p w:rsidR="008D3C7F" w:rsidRPr="008D3C7F" w:rsidRDefault="008D3C7F" w:rsidP="008D3C7F">
      <w:pPr>
        <w:pStyle w:val="a7"/>
        <w:numPr>
          <w:ilvl w:val="0"/>
          <w:numId w:val="22"/>
        </w:numPr>
        <w:tabs>
          <w:tab w:val="clear" w:pos="9360"/>
        </w:tabs>
        <w:spacing w:line="360" w:lineRule="auto"/>
        <w:jc w:val="left"/>
        <w:rPr>
          <w:rFonts w:ascii="Times New Roman" w:hAnsi="Times New Roman"/>
          <w:bCs/>
          <w:sz w:val="20"/>
          <w:szCs w:val="20"/>
        </w:rPr>
      </w:pPr>
      <w:r w:rsidRPr="008D3C7F">
        <w:rPr>
          <w:rFonts w:ascii="Times New Roman" w:hAnsi="Times New Roman"/>
          <w:bCs/>
          <w:sz w:val="20"/>
          <w:szCs w:val="20"/>
        </w:rPr>
        <w:t>Тема 5. Налоговый учет внереализационных расходов</w:t>
      </w:r>
      <w:r w:rsidR="0037309E">
        <w:rPr>
          <w:rFonts w:ascii="Times New Roman" w:hAnsi="Times New Roman"/>
          <w:bCs/>
          <w:sz w:val="20"/>
          <w:szCs w:val="20"/>
        </w:rPr>
        <w:t>…………39</w:t>
      </w:r>
    </w:p>
    <w:p w:rsidR="008D3C7F" w:rsidRDefault="008D3C7F" w:rsidP="008D3C7F">
      <w:pPr>
        <w:pStyle w:val="a7"/>
        <w:tabs>
          <w:tab w:val="clear" w:pos="9360"/>
        </w:tabs>
        <w:spacing w:line="360" w:lineRule="auto"/>
        <w:ind w:left="720"/>
        <w:jc w:val="left"/>
        <w:rPr>
          <w:rFonts w:ascii="Times New Roman" w:hAnsi="Times New Roman"/>
          <w:bCs/>
          <w:sz w:val="20"/>
          <w:szCs w:val="20"/>
        </w:rPr>
      </w:pPr>
    </w:p>
    <w:p w:rsidR="0037309E" w:rsidRPr="008D3C7F" w:rsidRDefault="0037309E" w:rsidP="008D3C7F">
      <w:pPr>
        <w:pStyle w:val="a7"/>
        <w:tabs>
          <w:tab w:val="clear" w:pos="9360"/>
        </w:tabs>
        <w:spacing w:line="360" w:lineRule="auto"/>
        <w:ind w:left="720"/>
        <w:jc w:val="left"/>
        <w:rPr>
          <w:rFonts w:ascii="Times New Roman" w:hAnsi="Times New Roman"/>
          <w:bCs/>
          <w:sz w:val="20"/>
          <w:szCs w:val="20"/>
        </w:rPr>
      </w:pPr>
    </w:p>
    <w:p w:rsidR="004F3DA3" w:rsidRPr="008D3C7F" w:rsidRDefault="004F3DA3" w:rsidP="004F3DA3">
      <w:pPr>
        <w:pStyle w:val="a7"/>
        <w:tabs>
          <w:tab w:val="clear" w:pos="9360"/>
        </w:tabs>
        <w:spacing w:line="360" w:lineRule="auto"/>
        <w:jc w:val="center"/>
        <w:rPr>
          <w:rFonts w:ascii="Times New Roman" w:hAnsi="Times New Roman"/>
          <w:bCs/>
          <w:sz w:val="20"/>
          <w:szCs w:val="20"/>
        </w:rPr>
      </w:pPr>
    </w:p>
    <w:p w:rsidR="004F3DA3" w:rsidRDefault="004F3DA3"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Default="00EE33E7" w:rsidP="004F3DA3">
      <w:pPr>
        <w:pStyle w:val="a7"/>
        <w:tabs>
          <w:tab w:val="clear" w:pos="9360"/>
        </w:tabs>
        <w:spacing w:line="360" w:lineRule="auto"/>
        <w:jc w:val="center"/>
        <w:rPr>
          <w:rFonts w:ascii="Times New Roman" w:hAnsi="Times New Roman"/>
          <w:bCs/>
          <w:sz w:val="20"/>
          <w:szCs w:val="20"/>
        </w:rPr>
      </w:pPr>
    </w:p>
    <w:p w:rsidR="00EE33E7" w:rsidRPr="008D3C7F" w:rsidRDefault="00EE33E7" w:rsidP="004F3DA3">
      <w:pPr>
        <w:pStyle w:val="a7"/>
        <w:tabs>
          <w:tab w:val="clear" w:pos="9360"/>
        </w:tabs>
        <w:spacing w:line="360" w:lineRule="auto"/>
        <w:jc w:val="center"/>
        <w:rPr>
          <w:rFonts w:ascii="Times New Roman" w:hAnsi="Times New Roman"/>
          <w:bCs/>
          <w:sz w:val="20"/>
          <w:szCs w:val="20"/>
        </w:rPr>
      </w:pP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r w:rsidRPr="004F3DA3">
        <w:rPr>
          <w:rFonts w:ascii="Times New Roman" w:hAnsi="Times New Roman"/>
          <w:b/>
          <w:bCs/>
          <w:sz w:val="20"/>
          <w:szCs w:val="20"/>
        </w:rPr>
        <w:lastRenderedPageBreak/>
        <w:t>Список используемой литературы</w:t>
      </w:r>
    </w:p>
    <w:p w:rsidR="004F3DA3" w:rsidRPr="004F3DA3" w:rsidRDefault="004F3DA3" w:rsidP="004F3DA3">
      <w:pPr>
        <w:pStyle w:val="a7"/>
        <w:tabs>
          <w:tab w:val="clear" w:pos="9360"/>
        </w:tabs>
        <w:spacing w:line="360" w:lineRule="auto"/>
        <w:jc w:val="center"/>
        <w:rPr>
          <w:rFonts w:ascii="Times New Roman" w:hAnsi="Times New Roman"/>
          <w:b/>
          <w:bCs/>
          <w:sz w:val="20"/>
          <w:szCs w:val="20"/>
        </w:rPr>
      </w:pPr>
    </w:p>
    <w:p w:rsidR="004F3DA3" w:rsidRPr="00EE33E7" w:rsidRDefault="00EE33E7" w:rsidP="00EE33E7">
      <w:pPr>
        <w:widowControl w:val="0"/>
        <w:numPr>
          <w:ilvl w:val="0"/>
          <w:numId w:val="13"/>
        </w:numPr>
        <w:shd w:val="clear" w:color="auto" w:fill="FFFFFF"/>
        <w:autoSpaceDE w:val="0"/>
        <w:autoSpaceDN w:val="0"/>
        <w:adjustRightInd w:val="0"/>
        <w:spacing w:line="360" w:lineRule="auto"/>
        <w:ind w:right="29"/>
        <w:jc w:val="both"/>
        <w:rPr>
          <w:bCs/>
          <w:color w:val="000000"/>
          <w:spacing w:val="1"/>
          <w:sz w:val="20"/>
          <w:szCs w:val="20"/>
        </w:rPr>
      </w:pPr>
      <w:r w:rsidRPr="00EE33E7">
        <w:rPr>
          <w:bCs/>
          <w:color w:val="000000"/>
          <w:spacing w:val="1"/>
          <w:sz w:val="20"/>
          <w:szCs w:val="20"/>
        </w:rPr>
        <w:t>"Налоговый кодекс Российской Федерации (часть первая)" от 31.07.1998 N 146-ФЗ (</w:t>
      </w:r>
      <w:r w:rsidRPr="0037309E">
        <w:rPr>
          <w:color w:val="000000"/>
          <w:spacing w:val="1"/>
          <w:sz w:val="20"/>
          <w:szCs w:val="20"/>
        </w:rPr>
        <w:t>действующая редакция</w:t>
      </w:r>
      <w:r>
        <w:rPr>
          <w:color w:val="000000"/>
          <w:spacing w:val="1"/>
          <w:sz w:val="20"/>
          <w:szCs w:val="20"/>
        </w:rPr>
        <w:t xml:space="preserve"> от</w:t>
      </w:r>
      <w:r w:rsidRPr="00EE33E7">
        <w:rPr>
          <w:bCs/>
          <w:color w:val="000000"/>
          <w:spacing w:val="1"/>
          <w:sz w:val="20"/>
          <w:szCs w:val="20"/>
        </w:rPr>
        <w:t xml:space="preserve"> 01.10.2013)</w:t>
      </w:r>
    </w:p>
    <w:p w:rsidR="00EE33E7" w:rsidRPr="00EE33E7" w:rsidRDefault="00EE33E7" w:rsidP="00EE33E7">
      <w:pPr>
        <w:widowControl w:val="0"/>
        <w:numPr>
          <w:ilvl w:val="0"/>
          <w:numId w:val="13"/>
        </w:numPr>
        <w:shd w:val="clear" w:color="auto" w:fill="FFFFFF"/>
        <w:autoSpaceDE w:val="0"/>
        <w:autoSpaceDN w:val="0"/>
        <w:adjustRightInd w:val="0"/>
        <w:spacing w:line="360" w:lineRule="auto"/>
        <w:ind w:right="29"/>
        <w:jc w:val="both"/>
        <w:rPr>
          <w:bCs/>
          <w:color w:val="000000"/>
          <w:spacing w:val="1"/>
          <w:sz w:val="20"/>
          <w:szCs w:val="20"/>
        </w:rPr>
      </w:pPr>
      <w:r w:rsidRPr="00EE33E7">
        <w:rPr>
          <w:bCs/>
          <w:color w:val="000000"/>
          <w:spacing w:val="1"/>
          <w:sz w:val="20"/>
          <w:szCs w:val="20"/>
        </w:rPr>
        <w:t>"Налоговый кодекс Российской Федерации (часть вторая)" от 05.08.2000 N 117-ФЗ (ред. от 23.07.2013) (</w:t>
      </w:r>
      <w:r w:rsidRPr="0037309E">
        <w:rPr>
          <w:color w:val="000000"/>
          <w:spacing w:val="1"/>
          <w:sz w:val="20"/>
          <w:szCs w:val="20"/>
        </w:rPr>
        <w:t>действующая редакция</w:t>
      </w:r>
      <w:r>
        <w:rPr>
          <w:color w:val="000000"/>
          <w:spacing w:val="1"/>
          <w:sz w:val="20"/>
          <w:szCs w:val="20"/>
        </w:rPr>
        <w:t xml:space="preserve"> от</w:t>
      </w:r>
      <w:r w:rsidRPr="00EE33E7">
        <w:rPr>
          <w:bCs/>
          <w:color w:val="000000"/>
          <w:spacing w:val="1"/>
          <w:sz w:val="20"/>
          <w:szCs w:val="20"/>
        </w:rPr>
        <w:t xml:space="preserve"> 01.10.2013)</w:t>
      </w:r>
    </w:p>
    <w:p w:rsidR="004F3DA3" w:rsidRPr="004F3DA3" w:rsidRDefault="004F3DA3" w:rsidP="004F3DA3">
      <w:pPr>
        <w:widowControl w:val="0"/>
        <w:numPr>
          <w:ilvl w:val="0"/>
          <w:numId w:val="13"/>
        </w:numPr>
        <w:shd w:val="clear" w:color="auto" w:fill="FFFFFF"/>
        <w:autoSpaceDE w:val="0"/>
        <w:autoSpaceDN w:val="0"/>
        <w:adjustRightInd w:val="0"/>
        <w:spacing w:line="360" w:lineRule="auto"/>
        <w:ind w:right="29"/>
        <w:jc w:val="both"/>
        <w:rPr>
          <w:bCs/>
          <w:color w:val="000000"/>
          <w:spacing w:val="1"/>
          <w:sz w:val="20"/>
          <w:szCs w:val="20"/>
        </w:rPr>
      </w:pPr>
      <w:r w:rsidRPr="004F3DA3">
        <w:rPr>
          <w:bCs/>
          <w:color w:val="000000"/>
          <w:spacing w:val="1"/>
          <w:sz w:val="20"/>
          <w:szCs w:val="20"/>
        </w:rPr>
        <w:t>Положение по бухгалтерскому учету «Учет расчетов по налогу на прибыль» ПБУ 18/02 (утв. Приказом Минфина РФ от 19.11.2002г. № 114н),</w:t>
      </w:r>
    </w:p>
    <w:p w:rsidR="0037309E" w:rsidRPr="0037309E" w:rsidRDefault="004F3DA3" w:rsidP="00260534">
      <w:pPr>
        <w:widowControl w:val="0"/>
        <w:numPr>
          <w:ilvl w:val="0"/>
          <w:numId w:val="13"/>
        </w:numPr>
        <w:shd w:val="clear" w:color="auto" w:fill="FFFFFF"/>
        <w:autoSpaceDE w:val="0"/>
        <w:autoSpaceDN w:val="0"/>
        <w:adjustRightInd w:val="0"/>
        <w:spacing w:line="360" w:lineRule="auto"/>
        <w:ind w:right="29"/>
        <w:jc w:val="both"/>
        <w:rPr>
          <w:bCs/>
          <w:color w:val="000000"/>
          <w:spacing w:val="1"/>
          <w:sz w:val="20"/>
          <w:szCs w:val="20"/>
        </w:rPr>
      </w:pPr>
      <w:r w:rsidRPr="0037309E">
        <w:rPr>
          <w:bCs/>
          <w:color w:val="000000"/>
          <w:spacing w:val="1"/>
          <w:sz w:val="20"/>
          <w:szCs w:val="20"/>
        </w:rPr>
        <w:t>Трудо</w:t>
      </w:r>
      <w:r w:rsidR="00543D94">
        <w:rPr>
          <w:bCs/>
          <w:color w:val="000000"/>
          <w:spacing w:val="1"/>
          <w:sz w:val="20"/>
          <w:szCs w:val="20"/>
        </w:rPr>
        <w:t>вой Кодекс Российской Федерации</w:t>
      </w:r>
      <w:r w:rsidR="0037309E" w:rsidRPr="0037309E">
        <w:rPr>
          <w:bCs/>
          <w:color w:val="000000"/>
          <w:spacing w:val="1"/>
          <w:sz w:val="20"/>
          <w:szCs w:val="20"/>
        </w:rPr>
        <w:t xml:space="preserve"> от 30.12.2001 N 197-ФЗ </w:t>
      </w:r>
      <w:r w:rsidR="0037309E" w:rsidRPr="0037309E">
        <w:rPr>
          <w:color w:val="000000"/>
          <w:spacing w:val="1"/>
          <w:sz w:val="20"/>
          <w:szCs w:val="20"/>
        </w:rPr>
        <w:t>(действующая редакция от 01.09.2013)</w:t>
      </w:r>
    </w:p>
    <w:p w:rsidR="004F3DA3" w:rsidRPr="004F3DA3" w:rsidRDefault="001C093A" w:rsidP="004F3DA3">
      <w:pPr>
        <w:numPr>
          <w:ilvl w:val="0"/>
          <w:numId w:val="13"/>
        </w:numPr>
        <w:spacing w:line="360" w:lineRule="auto"/>
        <w:rPr>
          <w:sz w:val="20"/>
          <w:szCs w:val="20"/>
        </w:rPr>
      </w:pPr>
      <w:hyperlink r:id="rId18" w:tgtFrame="_blank" w:history="1">
        <w:r w:rsidR="00EE33E7" w:rsidRPr="00EE33E7">
          <w:rPr>
            <w:sz w:val="20"/>
            <w:szCs w:val="20"/>
          </w:rPr>
          <w:t>Федеральный закон от 06.12.2011 N 402-ФЗ (ред. от 23.07.2013) "О бухгалтерском учете"</w:t>
        </w:r>
      </w:hyperlink>
    </w:p>
    <w:p w:rsidR="004F3DA3" w:rsidRPr="004F3DA3" w:rsidRDefault="008A2412" w:rsidP="008A2412">
      <w:pPr>
        <w:numPr>
          <w:ilvl w:val="0"/>
          <w:numId w:val="13"/>
        </w:numPr>
        <w:spacing w:line="360" w:lineRule="auto"/>
        <w:rPr>
          <w:sz w:val="20"/>
          <w:szCs w:val="20"/>
        </w:rPr>
      </w:pPr>
      <w:r w:rsidRPr="008A2412">
        <w:rPr>
          <w:sz w:val="20"/>
          <w:szCs w:val="20"/>
        </w:rPr>
        <w:t>Кондраков Н. П.</w:t>
      </w:r>
      <w:r w:rsidR="00D0315F">
        <w:rPr>
          <w:sz w:val="20"/>
          <w:szCs w:val="20"/>
        </w:rPr>
        <w:t xml:space="preserve"> «</w:t>
      </w:r>
      <w:r w:rsidRPr="008A2412">
        <w:rPr>
          <w:sz w:val="20"/>
          <w:szCs w:val="20"/>
        </w:rPr>
        <w:t>Учетная политика организации на 2011 год в целях бухгалтерского финансового, управленческого и налогового учета</w:t>
      </w:r>
      <w:r w:rsidR="00D0315F">
        <w:rPr>
          <w:sz w:val="20"/>
          <w:szCs w:val="20"/>
        </w:rPr>
        <w:t>»</w:t>
      </w:r>
      <w:r w:rsidRPr="008A2412">
        <w:rPr>
          <w:sz w:val="20"/>
          <w:szCs w:val="20"/>
        </w:rPr>
        <w:t>. М.: Рид Групп, 2010.</w:t>
      </w:r>
    </w:p>
    <w:p w:rsidR="004F3DA3" w:rsidRPr="006F3923" w:rsidRDefault="006F3923" w:rsidP="006F3923">
      <w:pPr>
        <w:numPr>
          <w:ilvl w:val="0"/>
          <w:numId w:val="13"/>
        </w:numPr>
        <w:spacing w:line="360" w:lineRule="auto"/>
        <w:jc w:val="both"/>
        <w:rPr>
          <w:sz w:val="20"/>
          <w:szCs w:val="20"/>
        </w:rPr>
      </w:pPr>
      <w:r w:rsidRPr="004F3DA3">
        <w:rPr>
          <w:sz w:val="20"/>
          <w:szCs w:val="20"/>
        </w:rPr>
        <w:t>Касьянова Г.Ю. «</w:t>
      </w:r>
      <w:r w:rsidRPr="008A2412">
        <w:rPr>
          <w:sz w:val="20"/>
          <w:szCs w:val="20"/>
        </w:rPr>
        <w:t>Учёт-2013: бухгалтерский и налоговый</w:t>
      </w:r>
      <w:r w:rsidRPr="004F3DA3">
        <w:rPr>
          <w:sz w:val="20"/>
          <w:szCs w:val="20"/>
        </w:rPr>
        <w:t xml:space="preserve">» - М.: </w:t>
      </w:r>
      <w:r>
        <w:rPr>
          <w:sz w:val="20"/>
          <w:szCs w:val="20"/>
        </w:rPr>
        <w:t xml:space="preserve">АБАК </w:t>
      </w:r>
      <w:r w:rsidRPr="004F3DA3">
        <w:rPr>
          <w:sz w:val="20"/>
          <w:szCs w:val="20"/>
        </w:rPr>
        <w:t>,20</w:t>
      </w:r>
      <w:r>
        <w:rPr>
          <w:sz w:val="20"/>
          <w:szCs w:val="20"/>
        </w:rPr>
        <w:t xml:space="preserve">13 </w:t>
      </w:r>
      <w:r w:rsidRPr="004F3DA3">
        <w:rPr>
          <w:sz w:val="20"/>
          <w:szCs w:val="20"/>
        </w:rPr>
        <w:t>г.-</w:t>
      </w:r>
      <w:r>
        <w:rPr>
          <w:sz w:val="20"/>
          <w:szCs w:val="20"/>
        </w:rPr>
        <w:t>880</w:t>
      </w:r>
      <w:r w:rsidRPr="004F3DA3">
        <w:rPr>
          <w:sz w:val="20"/>
          <w:szCs w:val="20"/>
        </w:rPr>
        <w:t xml:space="preserve"> с.</w:t>
      </w:r>
    </w:p>
    <w:p w:rsidR="004F3DA3" w:rsidRPr="004F3DA3" w:rsidRDefault="004F3DA3" w:rsidP="004F3DA3">
      <w:pPr>
        <w:numPr>
          <w:ilvl w:val="0"/>
          <w:numId w:val="13"/>
        </w:numPr>
        <w:spacing w:line="360" w:lineRule="auto"/>
        <w:rPr>
          <w:sz w:val="20"/>
          <w:szCs w:val="20"/>
        </w:rPr>
      </w:pPr>
      <w:r w:rsidRPr="004F3DA3">
        <w:rPr>
          <w:sz w:val="20"/>
          <w:szCs w:val="20"/>
        </w:rPr>
        <w:t xml:space="preserve">Методические указания по бухгалтерскому учету материально-производственных запасов (приказ Минфина России от 28.12.01 №119н) </w:t>
      </w:r>
    </w:p>
    <w:p w:rsidR="004F3DA3" w:rsidRPr="004F3DA3" w:rsidRDefault="004F3DA3" w:rsidP="004F3DA3">
      <w:pPr>
        <w:numPr>
          <w:ilvl w:val="0"/>
          <w:numId w:val="13"/>
        </w:numPr>
        <w:spacing w:line="360" w:lineRule="auto"/>
        <w:rPr>
          <w:sz w:val="20"/>
          <w:szCs w:val="20"/>
        </w:rPr>
      </w:pPr>
      <w:r w:rsidRPr="004F3DA3">
        <w:rPr>
          <w:sz w:val="20"/>
          <w:szCs w:val="20"/>
        </w:rPr>
        <w:t>Методические рекомендации по бухгалтерскому учету специальных приспособлений, специального оборудования и специальной одежды (приказ Минфина России от 26.12.02 №135)</w:t>
      </w:r>
    </w:p>
    <w:p w:rsidR="004F3DA3" w:rsidRPr="004F3DA3" w:rsidRDefault="004F3DA3" w:rsidP="004F3DA3">
      <w:pPr>
        <w:numPr>
          <w:ilvl w:val="0"/>
          <w:numId w:val="13"/>
        </w:numPr>
        <w:spacing w:line="360" w:lineRule="auto"/>
        <w:rPr>
          <w:sz w:val="20"/>
          <w:szCs w:val="20"/>
        </w:rPr>
      </w:pPr>
      <w:r w:rsidRPr="004F3DA3">
        <w:rPr>
          <w:sz w:val="20"/>
          <w:szCs w:val="20"/>
        </w:rPr>
        <w:lastRenderedPageBreak/>
        <w:t>Методические указания по инвентаризации имущества и финансовых обязательств (приказ Минфина России от13.06.98 №60н)</w:t>
      </w:r>
    </w:p>
    <w:p w:rsidR="006F3923" w:rsidRDefault="006F3923" w:rsidP="004F3DA3">
      <w:pPr>
        <w:numPr>
          <w:ilvl w:val="0"/>
          <w:numId w:val="13"/>
        </w:numPr>
        <w:spacing w:line="360" w:lineRule="auto"/>
        <w:jc w:val="both"/>
        <w:rPr>
          <w:sz w:val="20"/>
          <w:szCs w:val="20"/>
        </w:rPr>
      </w:pPr>
      <w:r w:rsidRPr="004F3DA3">
        <w:rPr>
          <w:sz w:val="20"/>
          <w:szCs w:val="20"/>
        </w:rPr>
        <w:t>Касьянова Г.Ю. «Налог на прибыль: просто о сложном»</w:t>
      </w:r>
      <w:r w:rsidR="00D0315F">
        <w:rPr>
          <w:sz w:val="20"/>
          <w:szCs w:val="20"/>
        </w:rPr>
        <w:t xml:space="preserve">. </w:t>
      </w:r>
      <w:r w:rsidRPr="004F3DA3">
        <w:rPr>
          <w:sz w:val="20"/>
          <w:szCs w:val="20"/>
        </w:rPr>
        <w:t xml:space="preserve">- М.: </w:t>
      </w:r>
      <w:r>
        <w:rPr>
          <w:sz w:val="20"/>
          <w:szCs w:val="20"/>
        </w:rPr>
        <w:t xml:space="preserve">АБАК </w:t>
      </w:r>
      <w:r w:rsidRPr="004F3DA3">
        <w:rPr>
          <w:sz w:val="20"/>
          <w:szCs w:val="20"/>
        </w:rPr>
        <w:t>,20</w:t>
      </w:r>
      <w:r>
        <w:rPr>
          <w:sz w:val="20"/>
          <w:szCs w:val="20"/>
        </w:rPr>
        <w:t xml:space="preserve">12 </w:t>
      </w:r>
      <w:r w:rsidRPr="004F3DA3">
        <w:rPr>
          <w:sz w:val="20"/>
          <w:szCs w:val="20"/>
        </w:rPr>
        <w:t>г.-400 с.</w:t>
      </w:r>
      <w:r w:rsidRPr="006F3923">
        <w:rPr>
          <w:sz w:val="20"/>
          <w:szCs w:val="20"/>
        </w:rPr>
        <w:t xml:space="preserve"> </w:t>
      </w:r>
    </w:p>
    <w:p w:rsidR="004F3DA3" w:rsidRPr="004F3DA3" w:rsidRDefault="004F3DA3" w:rsidP="004F3DA3">
      <w:pPr>
        <w:numPr>
          <w:ilvl w:val="0"/>
          <w:numId w:val="13"/>
        </w:numPr>
        <w:spacing w:line="360" w:lineRule="auto"/>
        <w:jc w:val="both"/>
        <w:rPr>
          <w:sz w:val="20"/>
          <w:szCs w:val="20"/>
        </w:rPr>
      </w:pPr>
      <w:r w:rsidRPr="004F3DA3">
        <w:rPr>
          <w:sz w:val="20"/>
          <w:szCs w:val="20"/>
        </w:rPr>
        <w:t xml:space="preserve">Сотникова Л.В. Бухгалтерская отчетность организации. – М.: </w:t>
      </w:r>
      <w:r w:rsidR="006F3923" w:rsidRPr="006F3923">
        <w:rPr>
          <w:sz w:val="20"/>
          <w:szCs w:val="20"/>
        </w:rPr>
        <w:t>Питер, БИНФА</w:t>
      </w:r>
      <w:r w:rsidRPr="004F3DA3">
        <w:rPr>
          <w:sz w:val="20"/>
          <w:szCs w:val="20"/>
        </w:rPr>
        <w:t>, 200</w:t>
      </w:r>
      <w:r w:rsidR="008A2412">
        <w:rPr>
          <w:sz w:val="20"/>
          <w:szCs w:val="20"/>
        </w:rPr>
        <w:t>9</w:t>
      </w:r>
      <w:r w:rsidRPr="004F3DA3">
        <w:rPr>
          <w:sz w:val="20"/>
          <w:szCs w:val="20"/>
        </w:rPr>
        <w:t xml:space="preserve">. – </w:t>
      </w:r>
      <w:r w:rsidR="008A2412">
        <w:rPr>
          <w:sz w:val="20"/>
          <w:szCs w:val="20"/>
        </w:rPr>
        <w:t>704</w:t>
      </w:r>
      <w:r w:rsidRPr="004F3DA3">
        <w:rPr>
          <w:sz w:val="20"/>
          <w:szCs w:val="20"/>
        </w:rPr>
        <w:t xml:space="preserve"> с.</w:t>
      </w:r>
    </w:p>
    <w:p w:rsidR="004F3DA3" w:rsidRDefault="006F3923" w:rsidP="004F3DA3">
      <w:pPr>
        <w:numPr>
          <w:ilvl w:val="0"/>
          <w:numId w:val="13"/>
        </w:numPr>
        <w:spacing w:line="360" w:lineRule="auto"/>
        <w:jc w:val="both"/>
        <w:rPr>
          <w:sz w:val="20"/>
          <w:szCs w:val="20"/>
        </w:rPr>
      </w:pPr>
      <w:proofErr w:type="spellStart"/>
      <w:r w:rsidRPr="006F3923">
        <w:rPr>
          <w:sz w:val="20"/>
          <w:szCs w:val="20"/>
        </w:rPr>
        <w:t>Кочергов</w:t>
      </w:r>
      <w:proofErr w:type="spellEnd"/>
      <w:r w:rsidRPr="006F3923">
        <w:rPr>
          <w:sz w:val="20"/>
          <w:szCs w:val="20"/>
        </w:rPr>
        <w:t xml:space="preserve">, Д.С. </w:t>
      </w:r>
      <w:r>
        <w:rPr>
          <w:sz w:val="20"/>
          <w:szCs w:val="20"/>
        </w:rPr>
        <w:t>«</w:t>
      </w:r>
      <w:r w:rsidRPr="006F3923">
        <w:rPr>
          <w:sz w:val="20"/>
          <w:szCs w:val="20"/>
        </w:rPr>
        <w:t>Амортизация: новые правила бухгалтерского и налогового учета</w:t>
      </w:r>
      <w:r>
        <w:rPr>
          <w:sz w:val="20"/>
          <w:szCs w:val="20"/>
        </w:rPr>
        <w:t>»</w:t>
      </w:r>
      <w:r w:rsidRPr="006F3923">
        <w:rPr>
          <w:sz w:val="20"/>
          <w:szCs w:val="20"/>
        </w:rPr>
        <w:t>. - М.: Омега-Л, 2009.- 168с.</w:t>
      </w:r>
      <w:r w:rsidR="004F3DA3" w:rsidRPr="004F3DA3">
        <w:rPr>
          <w:sz w:val="20"/>
          <w:szCs w:val="20"/>
        </w:rPr>
        <w:t>.</w:t>
      </w:r>
    </w:p>
    <w:p w:rsidR="00D0315F" w:rsidRPr="004F3DA3" w:rsidRDefault="00D0315F" w:rsidP="004F3DA3">
      <w:pPr>
        <w:numPr>
          <w:ilvl w:val="0"/>
          <w:numId w:val="13"/>
        </w:numPr>
        <w:spacing w:line="360" w:lineRule="auto"/>
        <w:jc w:val="both"/>
        <w:rPr>
          <w:sz w:val="20"/>
          <w:szCs w:val="20"/>
        </w:rPr>
      </w:pPr>
      <w:r w:rsidRPr="00D0315F">
        <w:rPr>
          <w:sz w:val="20"/>
          <w:szCs w:val="20"/>
        </w:rPr>
        <w:t xml:space="preserve">Андреев В.Д. </w:t>
      </w:r>
      <w:r>
        <w:rPr>
          <w:sz w:val="20"/>
          <w:szCs w:val="20"/>
        </w:rPr>
        <w:t>«</w:t>
      </w:r>
      <w:r w:rsidRPr="00D0315F">
        <w:rPr>
          <w:sz w:val="20"/>
          <w:szCs w:val="20"/>
        </w:rPr>
        <w:t>Налог на </w:t>
      </w:r>
      <w:hyperlink r:id="rId19" w:tooltip="Прибыль" w:history="1">
        <w:r w:rsidRPr="00D0315F">
          <w:rPr>
            <w:sz w:val="20"/>
            <w:szCs w:val="20"/>
          </w:rPr>
          <w:t>прибыль</w:t>
        </w:r>
      </w:hyperlink>
      <w:r w:rsidRPr="00D0315F">
        <w:rPr>
          <w:sz w:val="20"/>
          <w:szCs w:val="20"/>
        </w:rPr>
        <w:t>: судебная практика. Комментарии. Рекомендации. Риски и возможности</w:t>
      </w:r>
      <w:r>
        <w:rPr>
          <w:sz w:val="20"/>
          <w:szCs w:val="20"/>
        </w:rPr>
        <w:t>»</w:t>
      </w:r>
      <w:r w:rsidRPr="00D0315F">
        <w:rPr>
          <w:sz w:val="20"/>
          <w:szCs w:val="20"/>
        </w:rPr>
        <w:t>.</w:t>
      </w:r>
      <w:r w:rsidRPr="004F3DA3">
        <w:rPr>
          <w:sz w:val="20"/>
          <w:szCs w:val="20"/>
        </w:rPr>
        <w:t xml:space="preserve"> – М.: </w:t>
      </w:r>
      <w:r w:rsidRPr="00D0315F">
        <w:rPr>
          <w:sz w:val="20"/>
          <w:szCs w:val="20"/>
        </w:rPr>
        <w:t>Статут, 2007. — 747 с. </w:t>
      </w:r>
    </w:p>
    <w:p w:rsidR="00560CB7" w:rsidRPr="00855110" w:rsidRDefault="00560CB7">
      <w:pPr>
        <w:rPr>
          <w:sz w:val="20"/>
          <w:szCs w:val="20"/>
        </w:rPr>
      </w:pPr>
    </w:p>
    <w:sectPr w:rsidR="00560CB7" w:rsidRPr="00855110" w:rsidSect="00524A32">
      <w:pgSz w:w="8419" w:h="11907" w:orient="landscape" w:code="9"/>
      <w:pgMar w:top="1134" w:right="1048" w:bottom="1134" w:left="1077" w:header="720" w:footer="73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3A" w:rsidRDefault="001C093A" w:rsidP="00855110">
      <w:r>
        <w:separator/>
      </w:r>
    </w:p>
  </w:endnote>
  <w:endnote w:type="continuationSeparator" w:id="0">
    <w:p w:rsidR="001C093A" w:rsidRDefault="001C093A" w:rsidP="0085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508793"/>
      <w:docPartObj>
        <w:docPartGallery w:val="Page Numbers (Bottom of Page)"/>
        <w:docPartUnique/>
      </w:docPartObj>
    </w:sdtPr>
    <w:sdtEndPr/>
    <w:sdtContent>
      <w:p w:rsidR="00E17BF9" w:rsidRDefault="00E17BF9">
        <w:pPr>
          <w:pStyle w:val="a5"/>
          <w:jc w:val="center"/>
        </w:pPr>
        <w:r>
          <w:fldChar w:fldCharType="begin"/>
        </w:r>
        <w:r>
          <w:instrText>PAGE   \* MERGEFORMAT</w:instrText>
        </w:r>
        <w:r>
          <w:fldChar w:fldCharType="separate"/>
        </w:r>
        <w:r w:rsidR="00F56285">
          <w:rPr>
            <w:noProof/>
          </w:rPr>
          <w:t>4</w:t>
        </w:r>
        <w:r>
          <w:fldChar w:fldCharType="end"/>
        </w:r>
      </w:p>
    </w:sdtContent>
  </w:sdt>
  <w:p w:rsidR="00E17BF9" w:rsidRDefault="00E17B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3A" w:rsidRDefault="001C093A" w:rsidP="00855110">
      <w:r>
        <w:separator/>
      </w:r>
    </w:p>
  </w:footnote>
  <w:footnote w:type="continuationSeparator" w:id="0">
    <w:p w:rsidR="001C093A" w:rsidRDefault="001C093A" w:rsidP="0085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F9" w:rsidRDefault="00E17BF9">
    <w:pPr>
      <w:pStyle w:val="a3"/>
      <w:jc w:val="center"/>
    </w:pPr>
  </w:p>
  <w:p w:rsidR="00E17BF9" w:rsidRDefault="00E17B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653"/>
    <w:multiLevelType w:val="hybridMultilevel"/>
    <w:tmpl w:val="DA4AC824"/>
    <w:lvl w:ilvl="0" w:tplc="149269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27F10"/>
    <w:multiLevelType w:val="hybridMultilevel"/>
    <w:tmpl w:val="AE5C9820"/>
    <w:lvl w:ilvl="0" w:tplc="611E16AC">
      <w:start w:val="1"/>
      <w:numFmt w:val="bullet"/>
      <w:lvlText w:val=""/>
      <w:lvlJc w:val="left"/>
      <w:pPr>
        <w:tabs>
          <w:tab w:val="num" w:pos="720"/>
        </w:tabs>
        <w:ind w:left="720" w:hanging="360"/>
      </w:pPr>
      <w:rPr>
        <w:rFonts w:ascii="Symbol" w:hAnsi="Symbol" w:hint="default"/>
        <w:color w:val="auto"/>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5274"/>
    <w:multiLevelType w:val="hybridMultilevel"/>
    <w:tmpl w:val="F0548B58"/>
    <w:lvl w:ilvl="0" w:tplc="0419000B">
      <w:start w:val="1"/>
      <w:numFmt w:val="bullet"/>
      <w:lvlText w:val=""/>
      <w:lvlJc w:val="left"/>
      <w:pPr>
        <w:tabs>
          <w:tab w:val="num" w:pos="720"/>
        </w:tabs>
        <w:ind w:left="720" w:hanging="360"/>
      </w:pPr>
      <w:rPr>
        <w:rFonts w:ascii="Wingdings" w:hAnsi="Wingdings" w:hint="default"/>
      </w:rPr>
    </w:lvl>
    <w:lvl w:ilvl="1" w:tplc="7CE26CF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543C5"/>
    <w:multiLevelType w:val="hybridMultilevel"/>
    <w:tmpl w:val="4B5088DE"/>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0FD70BA"/>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770D1"/>
    <w:multiLevelType w:val="hybridMultilevel"/>
    <w:tmpl w:val="B46AFF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F465FE"/>
    <w:multiLevelType w:val="hybridMultilevel"/>
    <w:tmpl w:val="1F7EA920"/>
    <w:lvl w:ilvl="0" w:tplc="B2F86208">
      <w:start w:val="1"/>
      <w:numFmt w:val="decimal"/>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5C04DC"/>
    <w:multiLevelType w:val="hybridMultilevel"/>
    <w:tmpl w:val="51688A4C"/>
    <w:lvl w:ilvl="0" w:tplc="149269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6122E"/>
    <w:multiLevelType w:val="hybridMultilevel"/>
    <w:tmpl w:val="6AB86BB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43E184F"/>
    <w:multiLevelType w:val="hybridMultilevel"/>
    <w:tmpl w:val="67C0BF28"/>
    <w:lvl w:ilvl="0" w:tplc="C64864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A2ADA"/>
    <w:multiLevelType w:val="hybridMultilevel"/>
    <w:tmpl w:val="6E36907E"/>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A12321A"/>
    <w:multiLevelType w:val="hybridMultilevel"/>
    <w:tmpl w:val="57DC1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E2269"/>
    <w:multiLevelType w:val="hybridMultilevel"/>
    <w:tmpl w:val="7DEA1394"/>
    <w:lvl w:ilvl="0" w:tplc="C6486400">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34D57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4A7265"/>
    <w:multiLevelType w:val="hybridMultilevel"/>
    <w:tmpl w:val="CE02A8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E07099"/>
    <w:multiLevelType w:val="hybridMultilevel"/>
    <w:tmpl w:val="99885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93276"/>
    <w:multiLevelType w:val="hybridMultilevel"/>
    <w:tmpl w:val="52B6A1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429641C5"/>
    <w:multiLevelType w:val="hybridMultilevel"/>
    <w:tmpl w:val="3968A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F361381"/>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35871"/>
    <w:multiLevelType w:val="hybridMultilevel"/>
    <w:tmpl w:val="1D4648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F451FB8"/>
    <w:multiLevelType w:val="hybridMultilevel"/>
    <w:tmpl w:val="022CC5CA"/>
    <w:lvl w:ilvl="0" w:tplc="0419000F">
      <w:start w:val="1"/>
      <w:numFmt w:val="decimal"/>
      <w:lvlText w:val="%1."/>
      <w:lvlJc w:val="left"/>
      <w:pPr>
        <w:ind w:left="644" w:hanging="360"/>
      </w:pPr>
      <w:rPr>
        <w:rFonts w:hint="default"/>
      </w:rPr>
    </w:lvl>
    <w:lvl w:ilvl="1" w:tplc="0419000F">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F62432C"/>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71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9"/>
  </w:num>
  <w:num w:numId="3">
    <w:abstractNumId w:val="7"/>
  </w:num>
  <w:num w:numId="4">
    <w:abstractNumId w:val="0"/>
  </w:num>
  <w:num w:numId="5">
    <w:abstractNumId w:val="1"/>
  </w:num>
  <w:num w:numId="6">
    <w:abstractNumId w:val="2"/>
  </w:num>
  <w:num w:numId="7">
    <w:abstractNumId w:val="14"/>
  </w:num>
  <w:num w:numId="8">
    <w:abstractNumId w:val="8"/>
  </w:num>
  <w:num w:numId="9">
    <w:abstractNumId w:val="15"/>
  </w:num>
  <w:num w:numId="10">
    <w:abstractNumId w:val="11"/>
  </w:num>
  <w:num w:numId="11">
    <w:abstractNumId w:val="19"/>
  </w:num>
  <w:num w:numId="12">
    <w:abstractNumId w:val="6"/>
  </w:num>
  <w:num w:numId="13">
    <w:abstractNumId w:val="17"/>
  </w:num>
  <w:num w:numId="14">
    <w:abstractNumId w:val="16"/>
  </w:num>
  <w:num w:numId="15">
    <w:abstractNumId w:val="10"/>
  </w:num>
  <w:num w:numId="16">
    <w:abstractNumId w:val="12"/>
  </w:num>
  <w:num w:numId="17">
    <w:abstractNumId w:val="3"/>
  </w:num>
  <w:num w:numId="18">
    <w:abstractNumId w:val="20"/>
  </w:num>
  <w:num w:numId="19">
    <w:abstractNumId w:val="21"/>
  </w:num>
  <w:num w:numId="20">
    <w:abstractNumId w:val="1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10"/>
    <w:rsid w:val="001C093A"/>
    <w:rsid w:val="001F4858"/>
    <w:rsid w:val="0020212C"/>
    <w:rsid w:val="00260534"/>
    <w:rsid w:val="003477B5"/>
    <w:rsid w:val="0037309E"/>
    <w:rsid w:val="004F3DA3"/>
    <w:rsid w:val="00524A32"/>
    <w:rsid w:val="00543D94"/>
    <w:rsid w:val="00560CB7"/>
    <w:rsid w:val="00600CA6"/>
    <w:rsid w:val="006B30E1"/>
    <w:rsid w:val="006B3B98"/>
    <w:rsid w:val="006F3923"/>
    <w:rsid w:val="007A1FB9"/>
    <w:rsid w:val="007B601D"/>
    <w:rsid w:val="00814792"/>
    <w:rsid w:val="00855110"/>
    <w:rsid w:val="008A2412"/>
    <w:rsid w:val="008D3C7F"/>
    <w:rsid w:val="009A0CE4"/>
    <w:rsid w:val="009A0F51"/>
    <w:rsid w:val="00A206C3"/>
    <w:rsid w:val="00B62FEB"/>
    <w:rsid w:val="00C12D5A"/>
    <w:rsid w:val="00C94E55"/>
    <w:rsid w:val="00D0315F"/>
    <w:rsid w:val="00E17BF9"/>
    <w:rsid w:val="00EE33E7"/>
    <w:rsid w:val="00F56285"/>
    <w:rsid w:val="00F61954"/>
    <w:rsid w:val="00F9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B97B6F-6669-43E1-B3D9-55A82228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C7F"/>
    <w:pPr>
      <w:keepNext/>
      <w:keepLines/>
      <w:numPr>
        <w:numId w:val="19"/>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D3C7F"/>
    <w:pPr>
      <w:keepNext/>
      <w:keepLines/>
      <w:numPr>
        <w:ilvl w:val="1"/>
        <w:numId w:val="19"/>
      </w:numPr>
      <w:spacing w:before="40"/>
      <w:ind w:left="576"/>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D3C7F"/>
    <w:pPr>
      <w:keepNext/>
      <w:keepLines/>
      <w:numPr>
        <w:ilvl w:val="2"/>
        <w:numId w:val="19"/>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8D3C7F"/>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D3C7F"/>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D3C7F"/>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D3C7F"/>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D3C7F"/>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D3C7F"/>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110"/>
    <w:pPr>
      <w:tabs>
        <w:tab w:val="center" w:pos="4677"/>
        <w:tab w:val="right" w:pos="9355"/>
      </w:tabs>
    </w:pPr>
  </w:style>
  <w:style w:type="character" w:customStyle="1" w:styleId="a4">
    <w:name w:val="Верхний колонтитул Знак"/>
    <w:basedOn w:val="a0"/>
    <w:link w:val="a3"/>
    <w:uiPriority w:val="99"/>
    <w:rsid w:val="00855110"/>
  </w:style>
  <w:style w:type="paragraph" w:styleId="a5">
    <w:name w:val="footer"/>
    <w:basedOn w:val="a"/>
    <w:link w:val="a6"/>
    <w:uiPriority w:val="99"/>
    <w:unhideWhenUsed/>
    <w:rsid w:val="00855110"/>
    <w:pPr>
      <w:tabs>
        <w:tab w:val="center" w:pos="4677"/>
        <w:tab w:val="right" w:pos="9355"/>
      </w:tabs>
    </w:pPr>
  </w:style>
  <w:style w:type="character" w:customStyle="1" w:styleId="a6">
    <w:name w:val="Нижний колонтитул Знак"/>
    <w:basedOn w:val="a0"/>
    <w:link w:val="a5"/>
    <w:uiPriority w:val="99"/>
    <w:rsid w:val="00855110"/>
  </w:style>
  <w:style w:type="paragraph" w:customStyle="1" w:styleId="ConsNormal">
    <w:name w:val="ConsNormal"/>
    <w:rsid w:val="004F3DA3"/>
    <w:pPr>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Body Text"/>
    <w:basedOn w:val="a"/>
    <w:link w:val="a8"/>
    <w:rsid w:val="004F3DA3"/>
    <w:pPr>
      <w:tabs>
        <w:tab w:val="right" w:leader="dot" w:pos="9360"/>
      </w:tabs>
      <w:jc w:val="both"/>
    </w:pPr>
    <w:rPr>
      <w:rFonts w:ascii="Garamond" w:hAnsi="Garamond"/>
    </w:rPr>
  </w:style>
  <w:style w:type="character" w:customStyle="1" w:styleId="a8">
    <w:name w:val="Основной текст Знак"/>
    <w:basedOn w:val="a0"/>
    <w:link w:val="a7"/>
    <w:rsid w:val="004F3DA3"/>
    <w:rPr>
      <w:rFonts w:ascii="Garamond" w:eastAsia="Times New Roman" w:hAnsi="Garamond" w:cs="Times New Roman"/>
      <w:sz w:val="24"/>
      <w:szCs w:val="24"/>
      <w:lang w:eastAsia="ru-RU"/>
    </w:rPr>
  </w:style>
  <w:style w:type="paragraph" w:styleId="21">
    <w:name w:val="Body Text 2"/>
    <w:basedOn w:val="a"/>
    <w:link w:val="22"/>
    <w:rsid w:val="004F3DA3"/>
    <w:pPr>
      <w:spacing w:after="120" w:line="480" w:lineRule="auto"/>
    </w:pPr>
  </w:style>
  <w:style w:type="character" w:customStyle="1" w:styleId="22">
    <w:name w:val="Основной текст 2 Знак"/>
    <w:basedOn w:val="a0"/>
    <w:link w:val="21"/>
    <w:rsid w:val="004F3DA3"/>
    <w:rPr>
      <w:rFonts w:ascii="Times New Roman" w:eastAsia="Times New Roman" w:hAnsi="Times New Roman" w:cs="Times New Roman"/>
      <w:sz w:val="24"/>
      <w:szCs w:val="24"/>
      <w:lang w:eastAsia="ru-RU"/>
    </w:rPr>
  </w:style>
  <w:style w:type="paragraph" w:styleId="a9">
    <w:name w:val="List"/>
    <w:basedOn w:val="a"/>
    <w:rsid w:val="004F3DA3"/>
    <w:pPr>
      <w:ind w:left="283" w:hanging="283"/>
    </w:pPr>
    <w:rPr>
      <w:sz w:val="20"/>
      <w:szCs w:val="20"/>
    </w:rPr>
  </w:style>
  <w:style w:type="paragraph" w:styleId="aa">
    <w:name w:val="Body Text Indent"/>
    <w:basedOn w:val="a"/>
    <w:link w:val="ab"/>
    <w:rsid w:val="004F3DA3"/>
    <w:pPr>
      <w:spacing w:after="120"/>
      <w:ind w:left="283"/>
    </w:pPr>
  </w:style>
  <w:style w:type="character" w:customStyle="1" w:styleId="ab">
    <w:name w:val="Основной текст с отступом Знак"/>
    <w:basedOn w:val="a0"/>
    <w:link w:val="aa"/>
    <w:rsid w:val="004F3DA3"/>
    <w:rPr>
      <w:rFonts w:ascii="Times New Roman" w:eastAsia="Times New Roman" w:hAnsi="Times New Roman" w:cs="Times New Roman"/>
      <w:sz w:val="24"/>
      <w:szCs w:val="24"/>
      <w:lang w:eastAsia="ru-RU"/>
    </w:rPr>
  </w:style>
  <w:style w:type="paragraph" w:customStyle="1" w:styleId="ConsPlusNormal">
    <w:name w:val="ConsPlusNormal"/>
    <w:rsid w:val="004F3DA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Cell">
    <w:name w:val="ConsPlusCell"/>
    <w:rsid w:val="004F3DA3"/>
    <w:pPr>
      <w:widowControl w:val="0"/>
      <w:autoSpaceDE w:val="0"/>
      <w:autoSpaceDN w:val="0"/>
      <w:adjustRightInd w:val="0"/>
      <w:spacing w:after="0" w:line="240" w:lineRule="auto"/>
    </w:pPr>
    <w:rPr>
      <w:rFonts w:ascii="Arial" w:eastAsia="SimSun" w:hAnsi="Arial" w:cs="Arial"/>
      <w:sz w:val="20"/>
      <w:szCs w:val="20"/>
      <w:lang w:eastAsia="zh-CN"/>
    </w:rPr>
  </w:style>
  <w:style w:type="paragraph" w:styleId="ac">
    <w:name w:val="List Paragraph"/>
    <w:basedOn w:val="a"/>
    <w:uiPriority w:val="34"/>
    <w:qFormat/>
    <w:rsid w:val="00C12D5A"/>
    <w:pPr>
      <w:ind w:left="720"/>
      <w:contextualSpacing/>
    </w:pPr>
  </w:style>
  <w:style w:type="character" w:customStyle="1" w:styleId="10">
    <w:name w:val="Заголовок 1 Знак"/>
    <w:basedOn w:val="a0"/>
    <w:link w:val="1"/>
    <w:uiPriority w:val="9"/>
    <w:rsid w:val="008D3C7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8D3C7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D3C7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8D3C7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8D3C7F"/>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8D3C7F"/>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8D3C7F"/>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8D3C7F"/>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8D3C7F"/>
    <w:rPr>
      <w:rFonts w:asciiTheme="majorHAnsi" w:eastAsiaTheme="majorEastAsia" w:hAnsiTheme="majorHAnsi" w:cstheme="majorBidi"/>
      <w:i/>
      <w:iCs/>
      <w:color w:val="272727" w:themeColor="text1" w:themeTint="D8"/>
      <w:sz w:val="21"/>
      <w:szCs w:val="21"/>
      <w:lang w:eastAsia="ru-RU"/>
    </w:rPr>
  </w:style>
  <w:style w:type="paragraph" w:styleId="ad">
    <w:name w:val="TOC Heading"/>
    <w:basedOn w:val="1"/>
    <w:next w:val="a"/>
    <w:uiPriority w:val="39"/>
    <w:unhideWhenUsed/>
    <w:qFormat/>
    <w:rsid w:val="0037309E"/>
    <w:pPr>
      <w:numPr>
        <w:numId w:val="0"/>
      </w:numPr>
      <w:spacing w:line="259" w:lineRule="auto"/>
      <w:outlineLvl w:val="9"/>
    </w:pPr>
  </w:style>
  <w:style w:type="paragraph" w:styleId="31">
    <w:name w:val="toc 3"/>
    <w:basedOn w:val="a"/>
    <w:next w:val="a"/>
    <w:autoRedefine/>
    <w:uiPriority w:val="39"/>
    <w:unhideWhenUsed/>
    <w:rsid w:val="0037309E"/>
    <w:pPr>
      <w:spacing w:after="100"/>
      <w:ind w:left="480"/>
    </w:pPr>
  </w:style>
  <w:style w:type="character" w:styleId="ae">
    <w:name w:val="Hyperlink"/>
    <w:basedOn w:val="a0"/>
    <w:uiPriority w:val="99"/>
    <w:unhideWhenUsed/>
    <w:rsid w:val="0037309E"/>
    <w:rPr>
      <w:color w:val="0563C1" w:themeColor="hyperlink"/>
      <w:u w:val="single"/>
    </w:rPr>
  </w:style>
  <w:style w:type="paragraph" w:styleId="23">
    <w:name w:val="toc 2"/>
    <w:basedOn w:val="a"/>
    <w:next w:val="a"/>
    <w:autoRedefine/>
    <w:uiPriority w:val="39"/>
    <w:unhideWhenUsed/>
    <w:rsid w:val="0037309E"/>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37309E"/>
    <w:pPr>
      <w:spacing w:after="100" w:line="259" w:lineRule="auto"/>
    </w:pPr>
    <w:rPr>
      <w:rFonts w:asciiTheme="minorHAnsi" w:eastAsiaTheme="minorEastAsia" w:hAnsiTheme="minorHAnsi"/>
      <w:sz w:val="22"/>
      <w:szCs w:val="22"/>
    </w:rPr>
  </w:style>
  <w:style w:type="paragraph" w:styleId="af">
    <w:name w:val="Normal (Web)"/>
    <w:basedOn w:val="a"/>
    <w:uiPriority w:val="99"/>
    <w:unhideWhenUsed/>
    <w:rsid w:val="0037309E"/>
    <w:pPr>
      <w:spacing w:before="100" w:beforeAutospacing="1" w:after="100" w:afterAutospacing="1"/>
    </w:pPr>
  </w:style>
  <w:style w:type="character" w:styleId="af0">
    <w:name w:val="Strong"/>
    <w:basedOn w:val="a0"/>
    <w:uiPriority w:val="22"/>
    <w:qFormat/>
    <w:rsid w:val="0037309E"/>
    <w:rPr>
      <w:b/>
      <w:bCs/>
    </w:rPr>
  </w:style>
  <w:style w:type="paragraph" w:styleId="af1">
    <w:name w:val="Balloon Text"/>
    <w:basedOn w:val="a"/>
    <w:link w:val="af2"/>
    <w:uiPriority w:val="99"/>
    <w:semiHidden/>
    <w:unhideWhenUsed/>
    <w:rsid w:val="00260534"/>
    <w:rPr>
      <w:rFonts w:ascii="Segoe UI" w:hAnsi="Segoe UI" w:cs="Segoe UI"/>
      <w:sz w:val="18"/>
      <w:szCs w:val="18"/>
    </w:rPr>
  </w:style>
  <w:style w:type="character" w:customStyle="1" w:styleId="af2">
    <w:name w:val="Текст выноски Знак"/>
    <w:basedOn w:val="a0"/>
    <w:link w:val="af1"/>
    <w:uiPriority w:val="99"/>
    <w:semiHidden/>
    <w:rsid w:val="00260534"/>
    <w:rPr>
      <w:rFonts w:ascii="Segoe UI" w:eastAsia="Times New Roman" w:hAnsi="Segoe UI" w:cs="Segoe UI"/>
      <w:sz w:val="18"/>
      <w:szCs w:val="18"/>
      <w:lang w:eastAsia="ru-RU"/>
    </w:rPr>
  </w:style>
  <w:style w:type="character" w:customStyle="1" w:styleId="apple-converted-space">
    <w:name w:val="apple-converted-space"/>
    <w:basedOn w:val="a0"/>
    <w:rsid w:val="008A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53579">
      <w:bodyDiv w:val="1"/>
      <w:marLeft w:val="0"/>
      <w:marRight w:val="0"/>
      <w:marTop w:val="0"/>
      <w:marBottom w:val="0"/>
      <w:divBdr>
        <w:top w:val="none" w:sz="0" w:space="0" w:color="auto"/>
        <w:left w:val="none" w:sz="0" w:space="0" w:color="auto"/>
        <w:bottom w:val="none" w:sz="0" w:space="0" w:color="auto"/>
        <w:right w:val="none" w:sz="0" w:space="0" w:color="auto"/>
      </w:divBdr>
      <w:divsChild>
        <w:div w:id="91228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8DE3FDA8115F17D34DD1C92137B0BB267FD7D1EFEF37B99FF79F5D35600BA3DFD1A48E2229D9D1E066DLCI" TargetMode="External"/><Relationship Id="rId18" Type="http://schemas.openxmlformats.org/officeDocument/2006/relationships/hyperlink" Target="http://base.consultant.ru/cons/cgi/online.cgi?req=doc;base=LAW;n=1486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DE3FDA8115F17D34DD1C92137B0BB267FD7D1EFEF37B99FF79F5D35600BA3DFD1A48E220959761LDI" TargetMode="External"/><Relationship Id="rId17" Type="http://schemas.openxmlformats.org/officeDocument/2006/relationships/hyperlink" Target="consultantplus://offline/ref=B143ABB9229D2304E0F5199C5DCC599CECC05C6600C0A002E6E7DB1A3F524F99D246F47010DF48YFS6I" TargetMode="External"/><Relationship Id="rId2" Type="http://schemas.openxmlformats.org/officeDocument/2006/relationships/numbering" Target="numbering.xml"/><Relationship Id="rId16" Type="http://schemas.openxmlformats.org/officeDocument/2006/relationships/hyperlink" Target="consultantplus://offline/ref=58DE3FDA8115F17D34DD1C92137B0BB267FD7D1EFEF37B99FF79F5D35600BA3DFD1A48E220959761L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DE3FDA8115F17D34DD1C92137B0BB267FD7D1EFEF37B99FF79F5D35600BA3DFD1A48E2229D9D1E036DL2I" TargetMode="External"/><Relationship Id="rId5" Type="http://schemas.openxmlformats.org/officeDocument/2006/relationships/webSettings" Target="webSettings.xml"/><Relationship Id="rId15" Type="http://schemas.openxmlformats.org/officeDocument/2006/relationships/hyperlink" Target="consultantplus://offline/ref=58DE3FDA8115F17D34DD1C92137B0BB267FD7D1EFEF37B99FF79F5D35600BA3DFD1A48E2219C9661LFI" TargetMode="External"/><Relationship Id="rId10" Type="http://schemas.openxmlformats.org/officeDocument/2006/relationships/hyperlink" Target="consultantplus://offline/ref=58DE3FDA8115F17D34DD1C92137B0BB267FD7D1EFEF37B99FF79F5D35600BA3DFD1A48E2229D9D1E036DLCI" TargetMode="External"/><Relationship Id="rId19" Type="http://schemas.openxmlformats.org/officeDocument/2006/relationships/hyperlink" Target="http://studyspace.ru/ekonomicheskaya-teoriya/pribyil.-obrazovanie-i-raspredelenie-pribyili-4.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8DE3FDA8115F17D34DD1C92137B0BB267FD7D1EFEF37B99FF79F5D35600BA3DFD1A48E2229D9E170A6D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7075-29C7-42B5-991E-493C2B8D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8075</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3502</dc:creator>
  <cp:keywords/>
  <dc:description/>
  <cp:lastModifiedBy>Михаил</cp:lastModifiedBy>
  <cp:revision>7</cp:revision>
  <cp:lastPrinted>2013-09-09T11:06:00Z</cp:lastPrinted>
  <dcterms:created xsi:type="dcterms:W3CDTF">2013-10-02T12:07:00Z</dcterms:created>
  <dcterms:modified xsi:type="dcterms:W3CDTF">2015-10-12T08:17:00Z</dcterms:modified>
</cp:coreProperties>
</file>