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569" w:rsidRPr="00B33A77" w:rsidRDefault="00C74569" w:rsidP="00C74569">
      <w:pPr>
        <w:widowControl w:val="0"/>
        <w:tabs>
          <w:tab w:val="left" w:pos="7727"/>
        </w:tabs>
        <w:snapToGrid w:val="0"/>
        <w:spacing w:before="140" w:after="0" w:line="240" w:lineRule="auto"/>
        <w:jc w:val="center"/>
        <w:rPr>
          <w:rFonts w:ascii="Times New Roman" w:hAnsi="Times New Roman"/>
          <w:b/>
          <w:sz w:val="28"/>
          <w:szCs w:val="28"/>
          <w:lang/>
        </w:rPr>
      </w:pPr>
      <w:r w:rsidRPr="00B33A77">
        <w:rPr>
          <w:rFonts w:ascii="Times New Roman" w:hAnsi="Times New Roman"/>
          <w:b/>
          <w:sz w:val="28"/>
          <w:szCs w:val="28"/>
          <w:lang/>
        </w:rPr>
        <w:t>Федеральное государственное бюджетное образовательное учреждение высшего  образования</w:t>
      </w:r>
    </w:p>
    <w:p w:rsidR="00C74569" w:rsidRPr="00B33A77" w:rsidRDefault="00C74569" w:rsidP="00C74569">
      <w:pPr>
        <w:widowControl w:val="0"/>
        <w:tabs>
          <w:tab w:val="left" w:pos="7727"/>
        </w:tabs>
        <w:snapToGrid w:val="0"/>
        <w:spacing w:before="140" w:after="0" w:line="240" w:lineRule="auto"/>
        <w:jc w:val="center"/>
        <w:rPr>
          <w:rFonts w:ascii="Times New Roman" w:hAnsi="Times New Roman"/>
          <w:b/>
          <w:sz w:val="28"/>
          <w:szCs w:val="28"/>
          <w:lang/>
        </w:rPr>
      </w:pPr>
      <w:r w:rsidRPr="00B33A77">
        <w:rPr>
          <w:rFonts w:ascii="Times New Roman" w:hAnsi="Times New Roman"/>
          <w:b/>
          <w:sz w:val="28"/>
          <w:szCs w:val="28"/>
          <w:lang/>
        </w:rPr>
        <w:t xml:space="preserve"> «Московский государственный университет</w:t>
      </w:r>
    </w:p>
    <w:p w:rsidR="00C74569" w:rsidRPr="00B33A77" w:rsidRDefault="00C74569" w:rsidP="00C74569">
      <w:pPr>
        <w:widowControl w:val="0"/>
        <w:pBdr>
          <w:bottom w:val="single" w:sz="12" w:space="1" w:color="auto"/>
        </w:pBdr>
        <w:tabs>
          <w:tab w:val="left" w:pos="7727"/>
        </w:tabs>
        <w:snapToGrid w:val="0"/>
        <w:spacing w:before="140" w:after="0" w:line="240" w:lineRule="auto"/>
        <w:jc w:val="center"/>
        <w:rPr>
          <w:rFonts w:ascii="Times New Roman" w:hAnsi="Times New Roman"/>
          <w:b/>
          <w:sz w:val="28"/>
          <w:szCs w:val="28"/>
          <w:lang/>
        </w:rPr>
      </w:pPr>
      <w:r w:rsidRPr="00B33A77">
        <w:rPr>
          <w:rFonts w:ascii="Times New Roman" w:hAnsi="Times New Roman"/>
          <w:b/>
          <w:sz w:val="28"/>
          <w:szCs w:val="28"/>
          <w:lang/>
        </w:rPr>
        <w:t xml:space="preserve"> путей сообщения</w:t>
      </w:r>
      <w:r w:rsidRPr="00B33A77">
        <w:rPr>
          <w:rFonts w:ascii="Times New Roman" w:hAnsi="Times New Roman"/>
          <w:b/>
          <w:sz w:val="28"/>
          <w:szCs w:val="28"/>
          <w:lang/>
        </w:rPr>
        <w:t xml:space="preserve"> императора Николая </w:t>
      </w:r>
      <w:r w:rsidRPr="00B33A77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B33A77">
        <w:rPr>
          <w:rFonts w:ascii="Times New Roman" w:hAnsi="Times New Roman"/>
          <w:b/>
          <w:sz w:val="28"/>
          <w:szCs w:val="28"/>
          <w:lang/>
        </w:rPr>
        <w:t>»</w:t>
      </w:r>
    </w:p>
    <w:p w:rsidR="00C74569" w:rsidRPr="00B33A77" w:rsidRDefault="00C74569" w:rsidP="00C74569">
      <w:pPr>
        <w:widowControl w:val="0"/>
        <w:tabs>
          <w:tab w:val="left" w:pos="7727"/>
        </w:tabs>
        <w:snapToGrid w:val="0"/>
        <w:spacing w:before="140" w:after="0" w:line="240" w:lineRule="auto"/>
        <w:jc w:val="center"/>
        <w:rPr>
          <w:rFonts w:ascii="Times New Roman" w:hAnsi="Times New Roman"/>
          <w:b/>
          <w:sz w:val="28"/>
          <w:szCs w:val="28"/>
          <w:lang/>
        </w:rPr>
      </w:pPr>
    </w:p>
    <w:p w:rsidR="00C74569" w:rsidRPr="00B33A77" w:rsidRDefault="00C74569" w:rsidP="00C74569">
      <w:pPr>
        <w:widowControl w:val="0"/>
        <w:tabs>
          <w:tab w:val="left" w:pos="7727"/>
        </w:tabs>
        <w:snapToGrid w:val="0"/>
        <w:spacing w:before="140" w:after="0" w:line="240" w:lineRule="auto"/>
        <w:jc w:val="center"/>
        <w:rPr>
          <w:rFonts w:ascii="Times New Roman" w:hAnsi="Times New Roman"/>
          <w:b/>
          <w:sz w:val="28"/>
          <w:szCs w:val="28"/>
          <w:lang/>
        </w:rPr>
      </w:pPr>
    </w:p>
    <w:p w:rsidR="00C74569" w:rsidRPr="00B33A77" w:rsidRDefault="00C74569" w:rsidP="00C74569">
      <w:pPr>
        <w:widowControl w:val="0"/>
        <w:tabs>
          <w:tab w:val="left" w:pos="7727"/>
        </w:tabs>
        <w:snapToGrid w:val="0"/>
        <w:spacing w:before="140" w:after="0" w:line="240" w:lineRule="auto"/>
        <w:jc w:val="center"/>
        <w:rPr>
          <w:rFonts w:ascii="Times New Roman" w:hAnsi="Times New Roman"/>
          <w:b/>
          <w:sz w:val="28"/>
          <w:szCs w:val="28"/>
          <w:lang/>
        </w:rPr>
      </w:pPr>
      <w:r w:rsidRPr="00B33A77">
        <w:rPr>
          <w:rFonts w:ascii="Times New Roman" w:hAnsi="Times New Roman"/>
          <w:b/>
          <w:sz w:val="28"/>
          <w:szCs w:val="28"/>
          <w:lang/>
        </w:rPr>
        <w:t>Институт экономики и финансов</w:t>
      </w:r>
    </w:p>
    <w:p w:rsidR="00C74569" w:rsidRPr="00B33A77" w:rsidRDefault="00C74569" w:rsidP="00C74569">
      <w:pPr>
        <w:widowControl w:val="0"/>
        <w:tabs>
          <w:tab w:val="left" w:pos="7727"/>
        </w:tabs>
        <w:snapToGrid w:val="0"/>
        <w:spacing w:before="140" w:after="0" w:line="240" w:lineRule="auto"/>
        <w:jc w:val="center"/>
        <w:rPr>
          <w:rFonts w:ascii="Times New Roman" w:hAnsi="Times New Roman"/>
          <w:b/>
          <w:sz w:val="28"/>
          <w:szCs w:val="28"/>
          <w:lang/>
        </w:rPr>
      </w:pPr>
    </w:p>
    <w:p w:rsidR="00C74569" w:rsidRPr="00B33A77" w:rsidRDefault="00C74569" w:rsidP="00C74569">
      <w:pPr>
        <w:tabs>
          <w:tab w:val="left" w:pos="2166"/>
          <w:tab w:val="left" w:pos="772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33A77">
        <w:rPr>
          <w:rFonts w:ascii="Times New Roman" w:hAnsi="Times New Roman"/>
          <w:sz w:val="28"/>
          <w:szCs w:val="28"/>
        </w:rPr>
        <w:t>Кафедра «Финансы и кредит»</w:t>
      </w:r>
    </w:p>
    <w:p w:rsidR="00C74569" w:rsidRPr="00B33A77" w:rsidRDefault="00C74569" w:rsidP="00C74569">
      <w:pPr>
        <w:tabs>
          <w:tab w:val="left" w:pos="2166"/>
          <w:tab w:val="left" w:pos="772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4569" w:rsidRPr="00B33A77" w:rsidRDefault="00C74569" w:rsidP="00C74569">
      <w:pPr>
        <w:tabs>
          <w:tab w:val="center" w:pos="4819"/>
          <w:tab w:val="left" w:pos="7727"/>
          <w:tab w:val="left" w:pos="7829"/>
        </w:tabs>
        <w:spacing w:before="567"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728D1">
        <w:rPr>
          <w:rFonts w:ascii="Times New Roman" w:hAnsi="Times New Roman"/>
          <w:sz w:val="28"/>
          <w:szCs w:val="28"/>
        </w:rPr>
        <w:t xml:space="preserve">З. П. </w:t>
      </w:r>
      <w:proofErr w:type="spellStart"/>
      <w:r w:rsidR="00A728D1">
        <w:rPr>
          <w:rFonts w:ascii="Times New Roman" w:hAnsi="Times New Roman"/>
          <w:sz w:val="28"/>
          <w:szCs w:val="28"/>
        </w:rPr>
        <w:t>Межох</w:t>
      </w:r>
      <w:proofErr w:type="spellEnd"/>
      <w:r w:rsidR="00A728D1">
        <w:rPr>
          <w:rFonts w:ascii="Times New Roman" w:hAnsi="Times New Roman"/>
          <w:sz w:val="28"/>
          <w:szCs w:val="28"/>
        </w:rPr>
        <w:t xml:space="preserve">, Е. В. </w:t>
      </w:r>
      <w:proofErr w:type="spellStart"/>
      <w:r w:rsidR="00A728D1">
        <w:rPr>
          <w:rFonts w:ascii="Times New Roman" w:hAnsi="Times New Roman"/>
          <w:sz w:val="28"/>
          <w:szCs w:val="28"/>
        </w:rPr>
        <w:t>Бахарев</w:t>
      </w:r>
      <w:proofErr w:type="spellEnd"/>
      <w:r w:rsidR="00A728D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И. Н. </w:t>
      </w:r>
      <w:proofErr w:type="spellStart"/>
      <w:r>
        <w:rPr>
          <w:rFonts w:ascii="Times New Roman" w:hAnsi="Times New Roman"/>
          <w:sz w:val="28"/>
          <w:szCs w:val="28"/>
        </w:rPr>
        <w:t>Долгачева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C74569" w:rsidRPr="0006210D" w:rsidRDefault="002B61C2" w:rsidP="00C74569">
      <w:pPr>
        <w:tabs>
          <w:tab w:val="left" w:pos="5346"/>
          <w:tab w:val="left" w:pos="7727"/>
        </w:tabs>
        <w:spacing w:before="567"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74569">
        <w:rPr>
          <w:rFonts w:ascii="Times New Roman" w:hAnsi="Times New Roman"/>
          <w:sz w:val="28"/>
          <w:szCs w:val="28"/>
        </w:rPr>
        <w:t>Макроэкономическое планирование и прогнозирование</w:t>
      </w:r>
      <w:r>
        <w:rPr>
          <w:rFonts w:ascii="Times New Roman" w:hAnsi="Times New Roman"/>
          <w:sz w:val="28"/>
          <w:szCs w:val="28"/>
        </w:rPr>
        <w:t>»</w:t>
      </w:r>
    </w:p>
    <w:p w:rsidR="00C74569" w:rsidRPr="00B33A77" w:rsidRDefault="00C74569" w:rsidP="00C74569">
      <w:pPr>
        <w:tabs>
          <w:tab w:val="left" w:pos="2166"/>
          <w:tab w:val="left" w:pos="772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4569" w:rsidRPr="00B33A77" w:rsidRDefault="00C74569" w:rsidP="00C74569">
      <w:pPr>
        <w:tabs>
          <w:tab w:val="left" w:pos="2166"/>
          <w:tab w:val="left" w:pos="772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4569" w:rsidRPr="00B33A77" w:rsidRDefault="002B61C2" w:rsidP="00C74569">
      <w:pPr>
        <w:tabs>
          <w:tab w:val="left" w:pos="2166"/>
          <w:tab w:val="left" w:pos="772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Методические указания </w:t>
      </w:r>
      <w:r w:rsidR="00C74569">
        <w:rPr>
          <w:rFonts w:ascii="Times New Roman" w:hAnsi="Times New Roman"/>
          <w:sz w:val="28"/>
          <w:szCs w:val="28"/>
        </w:rPr>
        <w:t>к лабораторным работам</w:t>
      </w:r>
    </w:p>
    <w:p w:rsidR="00C74569" w:rsidRDefault="00C74569" w:rsidP="00C74569">
      <w:pPr>
        <w:tabs>
          <w:tab w:val="left" w:pos="2166"/>
          <w:tab w:val="left" w:pos="772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4569" w:rsidRDefault="00C74569" w:rsidP="00C74569">
      <w:pPr>
        <w:tabs>
          <w:tab w:val="left" w:pos="2166"/>
          <w:tab w:val="left" w:pos="772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4569" w:rsidRDefault="00C74569" w:rsidP="00C74569">
      <w:pPr>
        <w:tabs>
          <w:tab w:val="left" w:pos="2166"/>
          <w:tab w:val="left" w:pos="772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4569" w:rsidRDefault="00C74569" w:rsidP="00C74569">
      <w:pPr>
        <w:tabs>
          <w:tab w:val="left" w:pos="2166"/>
          <w:tab w:val="left" w:pos="772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4569" w:rsidRDefault="00C74569" w:rsidP="00C74569">
      <w:pPr>
        <w:tabs>
          <w:tab w:val="left" w:pos="2166"/>
          <w:tab w:val="left" w:pos="772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4569" w:rsidRDefault="00C74569" w:rsidP="00C74569">
      <w:pPr>
        <w:tabs>
          <w:tab w:val="left" w:pos="2166"/>
          <w:tab w:val="left" w:pos="772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4569" w:rsidRDefault="00C74569" w:rsidP="00C74569">
      <w:pPr>
        <w:tabs>
          <w:tab w:val="left" w:pos="2166"/>
          <w:tab w:val="left" w:pos="772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4569" w:rsidRDefault="00C74569" w:rsidP="00C74569">
      <w:pPr>
        <w:tabs>
          <w:tab w:val="left" w:pos="2166"/>
          <w:tab w:val="left" w:pos="772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4569" w:rsidRDefault="00C74569" w:rsidP="00C74569">
      <w:pPr>
        <w:tabs>
          <w:tab w:val="left" w:pos="2166"/>
          <w:tab w:val="left" w:pos="772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4569" w:rsidRDefault="00C74569" w:rsidP="00C74569">
      <w:pPr>
        <w:tabs>
          <w:tab w:val="left" w:pos="2166"/>
          <w:tab w:val="left" w:pos="772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4569" w:rsidRDefault="00C74569" w:rsidP="00C74569">
      <w:pPr>
        <w:tabs>
          <w:tab w:val="left" w:pos="2166"/>
          <w:tab w:val="left" w:pos="772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4569" w:rsidRDefault="00C74569" w:rsidP="00C74569">
      <w:pPr>
        <w:tabs>
          <w:tab w:val="left" w:pos="2166"/>
          <w:tab w:val="left" w:pos="772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4569" w:rsidRDefault="00C74569" w:rsidP="00C74569">
      <w:pPr>
        <w:tabs>
          <w:tab w:val="left" w:pos="2166"/>
          <w:tab w:val="left" w:pos="772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4569" w:rsidRDefault="00C74569" w:rsidP="00C74569">
      <w:pPr>
        <w:tabs>
          <w:tab w:val="left" w:pos="2166"/>
          <w:tab w:val="left" w:pos="772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4569" w:rsidRDefault="00C74569" w:rsidP="00C74569">
      <w:pPr>
        <w:tabs>
          <w:tab w:val="left" w:pos="2166"/>
          <w:tab w:val="left" w:pos="772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4569" w:rsidRPr="00B33A77" w:rsidRDefault="00C74569" w:rsidP="00C74569">
      <w:pPr>
        <w:tabs>
          <w:tab w:val="left" w:pos="2166"/>
          <w:tab w:val="left" w:pos="772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4569" w:rsidRDefault="00C74569" w:rsidP="00C74569">
      <w:pPr>
        <w:tabs>
          <w:tab w:val="left" w:pos="7727"/>
        </w:tabs>
        <w:spacing w:before="567"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33A77">
        <w:rPr>
          <w:rFonts w:ascii="Times New Roman" w:hAnsi="Times New Roman"/>
          <w:sz w:val="28"/>
          <w:szCs w:val="28"/>
        </w:rPr>
        <w:t>Москва – 2016</w:t>
      </w:r>
    </w:p>
    <w:p w:rsidR="009001B9" w:rsidRDefault="009001B9"/>
    <w:p w:rsidR="00277225" w:rsidRDefault="00277225" w:rsidP="00277225">
      <w:pPr>
        <w:tabs>
          <w:tab w:val="left" w:pos="7727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258A5" w:rsidRPr="009258A5" w:rsidRDefault="009258A5" w:rsidP="009258A5">
      <w:pPr>
        <w:jc w:val="both"/>
        <w:rPr>
          <w:rFonts w:ascii="Times New Roman" w:hAnsi="Times New Roman"/>
          <w:sz w:val="28"/>
          <w:szCs w:val="28"/>
        </w:rPr>
      </w:pPr>
      <w:r w:rsidRPr="009258A5">
        <w:rPr>
          <w:rFonts w:ascii="Times New Roman" w:hAnsi="Times New Roman"/>
          <w:sz w:val="28"/>
          <w:szCs w:val="28"/>
        </w:rPr>
        <w:lastRenderedPageBreak/>
        <w:t>УДК 336.64</w:t>
      </w:r>
    </w:p>
    <w:p w:rsidR="009258A5" w:rsidRPr="009258A5" w:rsidRDefault="009258A5" w:rsidP="009258A5">
      <w:pPr>
        <w:jc w:val="both"/>
        <w:rPr>
          <w:rFonts w:ascii="Times New Roman" w:hAnsi="Times New Roman"/>
          <w:sz w:val="28"/>
          <w:szCs w:val="28"/>
        </w:rPr>
      </w:pPr>
      <w:r w:rsidRPr="009258A5">
        <w:rPr>
          <w:rFonts w:ascii="Times New Roman" w:hAnsi="Times New Roman"/>
          <w:sz w:val="28"/>
          <w:szCs w:val="28"/>
        </w:rPr>
        <w:t>М 43</w:t>
      </w:r>
    </w:p>
    <w:p w:rsidR="00277225" w:rsidRPr="00F61C4E" w:rsidRDefault="00F61C4E" w:rsidP="009258A5">
      <w:pPr>
        <w:tabs>
          <w:tab w:val="left" w:pos="772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C4E">
        <w:rPr>
          <w:rFonts w:ascii="Times New Roman" w:hAnsi="Times New Roman"/>
          <w:sz w:val="28"/>
          <w:szCs w:val="28"/>
        </w:rPr>
        <w:t xml:space="preserve">З. П. </w:t>
      </w:r>
      <w:proofErr w:type="spellStart"/>
      <w:r w:rsidRPr="00F61C4E">
        <w:rPr>
          <w:rFonts w:ascii="Times New Roman" w:hAnsi="Times New Roman"/>
          <w:sz w:val="28"/>
          <w:szCs w:val="28"/>
        </w:rPr>
        <w:t>Межох</w:t>
      </w:r>
      <w:proofErr w:type="spellEnd"/>
      <w:r w:rsidRPr="00F61C4E">
        <w:rPr>
          <w:rFonts w:ascii="Times New Roman" w:hAnsi="Times New Roman"/>
          <w:sz w:val="28"/>
          <w:szCs w:val="28"/>
        </w:rPr>
        <w:t xml:space="preserve">, Е. В. </w:t>
      </w:r>
      <w:proofErr w:type="spellStart"/>
      <w:r w:rsidRPr="00F61C4E">
        <w:rPr>
          <w:rFonts w:ascii="Times New Roman" w:hAnsi="Times New Roman"/>
          <w:sz w:val="28"/>
          <w:szCs w:val="28"/>
        </w:rPr>
        <w:t>Бахарев</w:t>
      </w:r>
      <w:proofErr w:type="spellEnd"/>
      <w:r w:rsidRPr="00F61C4E">
        <w:rPr>
          <w:rFonts w:ascii="Times New Roman" w:hAnsi="Times New Roman"/>
          <w:sz w:val="28"/>
          <w:szCs w:val="28"/>
        </w:rPr>
        <w:t xml:space="preserve">, И. Н. </w:t>
      </w:r>
      <w:proofErr w:type="spellStart"/>
      <w:r w:rsidRPr="00F61C4E">
        <w:rPr>
          <w:rFonts w:ascii="Times New Roman" w:hAnsi="Times New Roman"/>
          <w:sz w:val="28"/>
          <w:szCs w:val="28"/>
        </w:rPr>
        <w:t>Долгачева</w:t>
      </w:r>
      <w:proofErr w:type="spellEnd"/>
      <w:r w:rsidR="00277225" w:rsidRPr="00F61C4E">
        <w:rPr>
          <w:rFonts w:ascii="Times New Roman" w:hAnsi="Times New Roman"/>
          <w:sz w:val="28"/>
          <w:szCs w:val="28"/>
        </w:rPr>
        <w:t xml:space="preserve">. </w:t>
      </w:r>
      <w:r w:rsidRPr="00F61C4E">
        <w:rPr>
          <w:rFonts w:ascii="Times New Roman" w:hAnsi="Times New Roman"/>
          <w:sz w:val="28"/>
          <w:szCs w:val="28"/>
        </w:rPr>
        <w:t>Макроэкономическое планирование и прогнозирование</w:t>
      </w:r>
      <w:r w:rsidR="002B61C2">
        <w:rPr>
          <w:rFonts w:ascii="Times New Roman" w:hAnsi="Times New Roman"/>
          <w:sz w:val="28"/>
          <w:szCs w:val="28"/>
        </w:rPr>
        <w:t>: Методические указания к лабораторным работам</w:t>
      </w:r>
      <w:r w:rsidR="00277225" w:rsidRPr="00F61C4E">
        <w:rPr>
          <w:rFonts w:ascii="Times New Roman" w:hAnsi="Times New Roman"/>
          <w:sz w:val="28"/>
          <w:szCs w:val="28"/>
        </w:rPr>
        <w:t xml:space="preserve">. – М.: МГУПС (МИИТ), 2016. -   </w:t>
      </w:r>
      <w:r w:rsidR="000577CB">
        <w:rPr>
          <w:rFonts w:ascii="Times New Roman" w:hAnsi="Times New Roman"/>
          <w:sz w:val="28"/>
          <w:szCs w:val="28"/>
        </w:rPr>
        <w:t>17</w:t>
      </w:r>
      <w:r w:rsidR="00277225" w:rsidRPr="00F61C4E">
        <w:rPr>
          <w:rFonts w:ascii="Times New Roman" w:hAnsi="Times New Roman"/>
          <w:sz w:val="28"/>
          <w:szCs w:val="28"/>
        </w:rPr>
        <w:t xml:space="preserve"> с. </w:t>
      </w:r>
    </w:p>
    <w:p w:rsidR="002B61C2" w:rsidRDefault="00277225" w:rsidP="00277225">
      <w:pPr>
        <w:tabs>
          <w:tab w:val="left" w:pos="7727"/>
        </w:tabs>
        <w:spacing w:before="567"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1C4E">
        <w:rPr>
          <w:rFonts w:ascii="Times New Roman" w:hAnsi="Times New Roman"/>
          <w:sz w:val="28"/>
          <w:szCs w:val="28"/>
        </w:rPr>
        <w:t>Данное издание содержит методические рекомендации по выполнению лабораторных работ по дисциплине «</w:t>
      </w:r>
      <w:r w:rsidR="002B61C2">
        <w:rPr>
          <w:rFonts w:ascii="Times New Roman" w:hAnsi="Times New Roman"/>
          <w:sz w:val="28"/>
          <w:szCs w:val="28"/>
        </w:rPr>
        <w:t>Макроэкономическое планирование и прогнозирование</w:t>
      </w:r>
      <w:r w:rsidRPr="00F61C4E">
        <w:rPr>
          <w:rFonts w:ascii="Times New Roman" w:hAnsi="Times New Roman"/>
          <w:sz w:val="28"/>
          <w:szCs w:val="28"/>
        </w:rPr>
        <w:t xml:space="preserve">». </w:t>
      </w:r>
    </w:p>
    <w:p w:rsidR="00277225" w:rsidRPr="00A728D1" w:rsidRDefault="002B61C2" w:rsidP="00277225">
      <w:pPr>
        <w:tabs>
          <w:tab w:val="left" w:pos="7727"/>
        </w:tabs>
        <w:spacing w:before="567"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Методические указания предназначены для </w:t>
      </w:r>
      <w:r w:rsidR="00277225" w:rsidRPr="00A728D1">
        <w:rPr>
          <w:rFonts w:ascii="Times New Roman" w:hAnsi="Times New Roman"/>
          <w:sz w:val="28"/>
          <w:szCs w:val="28"/>
        </w:rPr>
        <w:t>специалистов «Экономическая безопасность» и бакалавров по направлению «Экономика».</w:t>
      </w:r>
    </w:p>
    <w:p w:rsidR="002B61C2" w:rsidRDefault="002B61C2" w:rsidP="00277225">
      <w:pPr>
        <w:tabs>
          <w:tab w:val="left" w:pos="7727"/>
          <w:tab w:val="left" w:pos="8625"/>
        </w:tabs>
        <w:spacing w:before="567"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2B61C2" w:rsidRDefault="002B61C2" w:rsidP="00277225">
      <w:pPr>
        <w:tabs>
          <w:tab w:val="left" w:pos="7727"/>
          <w:tab w:val="left" w:pos="8625"/>
        </w:tabs>
        <w:spacing w:before="567"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277225" w:rsidRPr="00A728D1" w:rsidRDefault="00277225" w:rsidP="00277225">
      <w:pPr>
        <w:tabs>
          <w:tab w:val="left" w:pos="7727"/>
          <w:tab w:val="left" w:pos="8625"/>
        </w:tabs>
        <w:spacing w:before="567"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A728D1">
        <w:rPr>
          <w:rFonts w:ascii="Times New Roman" w:hAnsi="Times New Roman"/>
          <w:sz w:val="24"/>
          <w:szCs w:val="24"/>
        </w:rPr>
        <w:t>© МГУПС (МИИТ), 2016</w:t>
      </w:r>
    </w:p>
    <w:p w:rsidR="00C74569" w:rsidRPr="00A728D1" w:rsidRDefault="00C74569"/>
    <w:p w:rsidR="00277225" w:rsidRDefault="00277225"/>
    <w:p w:rsidR="00277225" w:rsidRDefault="00277225"/>
    <w:p w:rsidR="00277225" w:rsidRDefault="00277225"/>
    <w:p w:rsidR="00277225" w:rsidRDefault="00277225"/>
    <w:p w:rsidR="00277225" w:rsidRDefault="00277225"/>
    <w:p w:rsidR="00277225" w:rsidRDefault="00277225"/>
    <w:p w:rsidR="002B61C2" w:rsidRDefault="002B61C2"/>
    <w:p w:rsidR="002B61C2" w:rsidRDefault="002B61C2"/>
    <w:p w:rsidR="002B61C2" w:rsidRDefault="002B61C2"/>
    <w:p w:rsidR="002B61C2" w:rsidRDefault="002B61C2"/>
    <w:p w:rsidR="002B61C2" w:rsidRDefault="002B61C2"/>
    <w:p w:rsidR="002B61C2" w:rsidRDefault="002B61C2"/>
    <w:p w:rsidR="00277225" w:rsidRDefault="00277225">
      <w:pPr>
        <w:rPr>
          <w:rFonts w:ascii="Times New Roman" w:hAnsi="Times New Roman"/>
          <w:sz w:val="28"/>
          <w:szCs w:val="28"/>
        </w:rPr>
      </w:pPr>
      <w:r w:rsidRPr="00277225">
        <w:rPr>
          <w:rFonts w:ascii="Times New Roman" w:hAnsi="Times New Roman"/>
          <w:sz w:val="28"/>
          <w:szCs w:val="28"/>
        </w:rPr>
        <w:t>Оглавление</w:t>
      </w:r>
    </w:p>
    <w:sdt>
      <w:sdtPr>
        <w:rPr>
          <w:rFonts w:ascii="Calibri" w:eastAsia="Times New Roman" w:hAnsi="Calibri" w:cs="Times New Roman"/>
          <w:b w:val="0"/>
          <w:bCs w:val="0"/>
          <w:color w:val="auto"/>
          <w:sz w:val="22"/>
          <w:szCs w:val="22"/>
        </w:rPr>
        <w:id w:val="-1022161051"/>
        <w:docPartObj>
          <w:docPartGallery w:val="Table of Contents"/>
          <w:docPartUnique/>
        </w:docPartObj>
      </w:sdtPr>
      <w:sdtContent>
        <w:p w:rsidR="00DE0CF3" w:rsidRDefault="00DE0CF3">
          <w:pPr>
            <w:pStyle w:val="a5"/>
          </w:pPr>
        </w:p>
        <w:p w:rsidR="00DE0CF3" w:rsidRDefault="00DD33D4">
          <w:pPr>
            <w:pStyle w:val="11"/>
            <w:tabs>
              <w:tab w:val="right" w:leader="dot" w:pos="9345"/>
            </w:tabs>
            <w:rPr>
              <w:noProof/>
            </w:rPr>
          </w:pPr>
          <w:r w:rsidRPr="00DD33D4">
            <w:fldChar w:fldCharType="begin"/>
          </w:r>
          <w:r w:rsidR="00DE0CF3">
            <w:instrText xml:space="preserve"> TOC \o "1-3" \h \z \u </w:instrText>
          </w:r>
          <w:r w:rsidRPr="00DD33D4">
            <w:fldChar w:fldCharType="separate"/>
          </w:r>
          <w:hyperlink w:anchor="_Toc464034895" w:history="1">
            <w:r w:rsidR="00DE0CF3" w:rsidRPr="00693B7E">
              <w:rPr>
                <w:rStyle w:val="a4"/>
                <w:rFonts w:ascii="Times New Roman" w:hAnsi="Times New Roman"/>
                <w:b/>
                <w:noProof/>
              </w:rPr>
              <w:t>Лабораторная работа № 1</w:t>
            </w:r>
          </w:hyperlink>
        </w:p>
        <w:p w:rsidR="00DE0CF3" w:rsidRDefault="00DD33D4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464034896" w:history="1">
            <w:r w:rsidR="00DE0CF3" w:rsidRPr="00693B7E">
              <w:rPr>
                <w:rStyle w:val="a4"/>
                <w:rFonts w:ascii="Times New Roman" w:hAnsi="Times New Roman"/>
                <w:b/>
                <w:noProof/>
              </w:rPr>
              <w:t>Приоритетные национальные проекты, государственные и целевые комплексные программы как инструмент решения проблем.</w:t>
            </w:r>
            <w:r w:rsidR="00DE0CF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E0CF3">
              <w:rPr>
                <w:noProof/>
                <w:webHidden/>
              </w:rPr>
              <w:instrText xml:space="preserve"> PAGEREF _Toc464034896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577CB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E0CF3" w:rsidRDefault="00DD33D4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464034897" w:history="1">
            <w:r w:rsidR="00DE0CF3" w:rsidRPr="00693B7E">
              <w:rPr>
                <w:rStyle w:val="a4"/>
                <w:rFonts w:ascii="Times New Roman" w:hAnsi="Times New Roman"/>
                <w:b/>
                <w:noProof/>
              </w:rPr>
              <w:t>Лабораторная работа № 2</w:t>
            </w:r>
          </w:hyperlink>
        </w:p>
        <w:p w:rsidR="00DE0CF3" w:rsidRDefault="00DD33D4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464034898" w:history="1">
            <w:r w:rsidR="00DE0CF3" w:rsidRPr="00693B7E">
              <w:rPr>
                <w:rStyle w:val="a4"/>
                <w:rFonts w:ascii="Times New Roman" w:hAnsi="Times New Roman"/>
                <w:b/>
                <w:noProof/>
              </w:rPr>
              <w:t>Европейская модель государственного регулирования экономики.</w:t>
            </w:r>
            <w:r w:rsidR="00DE0CF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E0CF3">
              <w:rPr>
                <w:noProof/>
                <w:webHidden/>
              </w:rPr>
              <w:instrText xml:space="preserve"> PAGEREF _Toc464034898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577CB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E0CF3" w:rsidRDefault="00DD33D4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464034899" w:history="1">
            <w:r w:rsidR="00DE0CF3" w:rsidRPr="00693B7E">
              <w:rPr>
                <w:rStyle w:val="a4"/>
                <w:rFonts w:ascii="Times New Roman" w:hAnsi="Times New Roman"/>
                <w:b/>
                <w:noProof/>
              </w:rPr>
              <w:t>Лабораторная работа № 3</w:t>
            </w:r>
          </w:hyperlink>
        </w:p>
        <w:p w:rsidR="00DE0CF3" w:rsidRDefault="00DD33D4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464034900" w:history="1">
            <w:r w:rsidR="00DE0CF3" w:rsidRPr="00693B7E">
              <w:rPr>
                <w:rStyle w:val="a4"/>
                <w:rFonts w:ascii="Times New Roman" w:hAnsi="Times New Roman"/>
                <w:b/>
                <w:noProof/>
              </w:rPr>
              <w:t>Показатели, используемые в стратегическом макропланировании. Проблемы их совершенствования.</w:t>
            </w:r>
            <w:r w:rsidR="00DE0CF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E0CF3">
              <w:rPr>
                <w:noProof/>
                <w:webHidden/>
              </w:rPr>
              <w:instrText xml:space="preserve"> PAGEREF _Toc464034900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577CB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E0CF3" w:rsidRDefault="00DD33D4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464034901" w:history="1">
            <w:r w:rsidR="00DE0CF3" w:rsidRPr="00693B7E">
              <w:rPr>
                <w:rStyle w:val="a4"/>
                <w:rFonts w:ascii="Times New Roman" w:hAnsi="Times New Roman"/>
                <w:b/>
                <w:noProof/>
              </w:rPr>
              <w:t>Лабораторная работа № 4</w:t>
            </w:r>
          </w:hyperlink>
        </w:p>
        <w:p w:rsidR="00DE0CF3" w:rsidRDefault="00DD33D4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464034902" w:history="1">
            <w:r w:rsidR="00DE0CF3" w:rsidRPr="00693B7E">
              <w:rPr>
                <w:rStyle w:val="a4"/>
                <w:rFonts w:ascii="Times New Roman" w:hAnsi="Times New Roman"/>
                <w:b/>
                <w:noProof/>
              </w:rPr>
              <w:t>Основные макроэкономические показатели.</w:t>
            </w:r>
            <w:r w:rsidR="00DE0CF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E0CF3">
              <w:rPr>
                <w:noProof/>
                <w:webHidden/>
              </w:rPr>
              <w:instrText xml:space="preserve"> PAGEREF _Toc464034902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577CB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E0CF3" w:rsidRDefault="00DD33D4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464034903" w:history="1">
            <w:r w:rsidR="00DE0CF3" w:rsidRPr="00693B7E">
              <w:rPr>
                <w:rStyle w:val="a4"/>
                <w:rFonts w:ascii="Times New Roman" w:hAnsi="Times New Roman"/>
                <w:b/>
                <w:noProof/>
              </w:rPr>
              <w:t>Лабораторная работа № 5</w:t>
            </w:r>
          </w:hyperlink>
        </w:p>
        <w:p w:rsidR="00DE0CF3" w:rsidRDefault="00DD33D4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464034904" w:history="1">
            <w:r w:rsidR="00DE0CF3" w:rsidRPr="00693B7E">
              <w:rPr>
                <w:rStyle w:val="a4"/>
                <w:rFonts w:ascii="Times New Roman" w:hAnsi="Times New Roman"/>
                <w:b/>
                <w:noProof/>
              </w:rPr>
              <w:t>Анализ выполнения прогноза социально-экономического развития Российской Федерации за предшествующий год на основе анализа фактических данных государственной статистики (использовать данные Федеральной службы статистики) по основным показателям развития экономики.</w:t>
            </w:r>
            <w:r w:rsidR="00DE0CF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E0CF3">
              <w:rPr>
                <w:noProof/>
                <w:webHidden/>
              </w:rPr>
              <w:instrText xml:space="preserve"> PAGEREF _Toc464034904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577CB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E0CF3" w:rsidRDefault="00DD33D4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464034905" w:history="1">
            <w:r w:rsidR="00DE0CF3" w:rsidRPr="00693B7E">
              <w:rPr>
                <w:rStyle w:val="a4"/>
                <w:rFonts w:ascii="Times New Roman" w:hAnsi="Times New Roman"/>
                <w:b/>
                <w:noProof/>
              </w:rPr>
              <w:t>Лабораторная работа № 6</w:t>
            </w:r>
          </w:hyperlink>
        </w:p>
        <w:p w:rsidR="00DE0CF3" w:rsidRDefault="00DD33D4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464034906" w:history="1">
            <w:r w:rsidR="00DE0CF3" w:rsidRPr="00693B7E">
              <w:rPr>
                <w:rStyle w:val="a4"/>
                <w:rFonts w:ascii="Times New Roman" w:hAnsi="Times New Roman"/>
                <w:b/>
                <w:noProof/>
              </w:rPr>
              <w:t>Аналитический обзор на основе изучения прогноза социально-экономического развития РФ.</w:t>
            </w:r>
            <w:r w:rsidR="00DE0CF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E0CF3">
              <w:rPr>
                <w:noProof/>
                <w:webHidden/>
              </w:rPr>
              <w:instrText xml:space="preserve"> PAGEREF _Toc464034906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577CB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E0CF3" w:rsidRDefault="00DD33D4">
          <w:r>
            <w:rPr>
              <w:b/>
              <w:bCs/>
            </w:rPr>
            <w:fldChar w:fldCharType="end"/>
          </w:r>
          <w:r w:rsidR="00700C69">
            <w:rPr>
              <w:b/>
              <w:bCs/>
            </w:rPr>
            <w:t>Список рекомендуемой литературы………………………………………………………………………………………………17</w:t>
          </w:r>
        </w:p>
      </w:sdtContent>
    </w:sdt>
    <w:p w:rsidR="00277225" w:rsidRDefault="00277225">
      <w:pPr>
        <w:rPr>
          <w:rFonts w:ascii="Times New Roman" w:hAnsi="Times New Roman"/>
          <w:sz w:val="28"/>
          <w:szCs w:val="28"/>
        </w:rPr>
      </w:pPr>
    </w:p>
    <w:p w:rsidR="00277225" w:rsidRDefault="00277225">
      <w:pPr>
        <w:rPr>
          <w:rFonts w:ascii="Times New Roman" w:hAnsi="Times New Roman"/>
          <w:sz w:val="28"/>
          <w:szCs w:val="28"/>
        </w:rPr>
      </w:pPr>
    </w:p>
    <w:p w:rsidR="00277225" w:rsidRDefault="00277225">
      <w:pPr>
        <w:rPr>
          <w:rFonts w:ascii="Times New Roman" w:hAnsi="Times New Roman"/>
          <w:sz w:val="28"/>
          <w:szCs w:val="28"/>
        </w:rPr>
      </w:pPr>
    </w:p>
    <w:p w:rsidR="00277225" w:rsidRDefault="00277225">
      <w:pPr>
        <w:rPr>
          <w:rFonts w:ascii="Times New Roman" w:hAnsi="Times New Roman"/>
          <w:sz w:val="28"/>
          <w:szCs w:val="28"/>
        </w:rPr>
      </w:pPr>
    </w:p>
    <w:p w:rsidR="00277225" w:rsidRDefault="00277225">
      <w:pPr>
        <w:rPr>
          <w:rFonts w:ascii="Times New Roman" w:hAnsi="Times New Roman"/>
          <w:sz w:val="28"/>
          <w:szCs w:val="28"/>
        </w:rPr>
      </w:pPr>
    </w:p>
    <w:p w:rsidR="00277225" w:rsidRDefault="00277225">
      <w:pPr>
        <w:rPr>
          <w:rFonts w:ascii="Times New Roman" w:hAnsi="Times New Roman"/>
          <w:sz w:val="28"/>
          <w:szCs w:val="28"/>
        </w:rPr>
      </w:pPr>
    </w:p>
    <w:p w:rsidR="00277225" w:rsidRDefault="00277225">
      <w:pPr>
        <w:rPr>
          <w:rFonts w:ascii="Times New Roman" w:hAnsi="Times New Roman"/>
          <w:sz w:val="28"/>
          <w:szCs w:val="28"/>
        </w:rPr>
      </w:pPr>
    </w:p>
    <w:p w:rsidR="00277225" w:rsidRDefault="00277225">
      <w:pPr>
        <w:rPr>
          <w:rFonts w:ascii="Times New Roman" w:hAnsi="Times New Roman"/>
          <w:sz w:val="28"/>
          <w:szCs w:val="28"/>
        </w:rPr>
      </w:pPr>
    </w:p>
    <w:p w:rsidR="00277225" w:rsidRPr="00265D5F" w:rsidRDefault="00277225" w:rsidP="00F61C4E">
      <w:pPr>
        <w:spacing w:before="100" w:beforeAutospacing="1" w:after="100" w:afterAutospacing="1" w:line="360" w:lineRule="auto"/>
        <w:outlineLvl w:val="0"/>
        <w:rPr>
          <w:rFonts w:ascii="Times New Roman" w:hAnsi="Times New Roman"/>
          <w:b/>
          <w:sz w:val="28"/>
          <w:szCs w:val="28"/>
        </w:rPr>
      </w:pPr>
      <w:bookmarkStart w:id="0" w:name="_Toc464034895"/>
      <w:r w:rsidRPr="00784F3D">
        <w:rPr>
          <w:rFonts w:ascii="Times New Roman" w:hAnsi="Times New Roman"/>
          <w:b/>
          <w:sz w:val="28"/>
          <w:szCs w:val="28"/>
        </w:rPr>
        <w:lastRenderedPageBreak/>
        <w:t>Лабораторная работа № 1</w:t>
      </w:r>
      <w:bookmarkEnd w:id="0"/>
    </w:p>
    <w:p w:rsidR="00277225" w:rsidRDefault="00277225" w:rsidP="00F61C4E">
      <w:pPr>
        <w:spacing w:before="100" w:beforeAutospacing="1" w:after="100" w:afterAutospacing="1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1" w:name="_Toc464034896"/>
      <w:r w:rsidRPr="00784F3D">
        <w:rPr>
          <w:rFonts w:ascii="Times New Roman" w:hAnsi="Times New Roman"/>
          <w:b/>
          <w:sz w:val="28"/>
          <w:szCs w:val="28"/>
        </w:rPr>
        <w:t>П</w:t>
      </w:r>
      <w:bookmarkStart w:id="2" w:name="_GoBack"/>
      <w:bookmarkEnd w:id="2"/>
      <w:r w:rsidRPr="00784F3D">
        <w:rPr>
          <w:rFonts w:ascii="Times New Roman" w:hAnsi="Times New Roman"/>
          <w:b/>
          <w:sz w:val="28"/>
          <w:szCs w:val="28"/>
        </w:rPr>
        <w:t>риоритетные национальные проекты, государственные и целевые комплексные программы как инструмент решения проблем</w:t>
      </w:r>
      <w:bookmarkEnd w:id="1"/>
    </w:p>
    <w:p w:rsidR="00417D63" w:rsidRDefault="00417D63" w:rsidP="002B61C2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7D63">
        <w:rPr>
          <w:rFonts w:ascii="Times New Roman" w:hAnsi="Times New Roman"/>
          <w:sz w:val="28"/>
          <w:szCs w:val="28"/>
        </w:rPr>
        <w:t xml:space="preserve">На лабораторных занятиях рассматриваются вопросы </w:t>
      </w:r>
      <w:proofErr w:type="spellStart"/>
      <w:r w:rsidR="002B61C2">
        <w:rPr>
          <w:rFonts w:ascii="Times New Roman" w:hAnsi="Times New Roman"/>
          <w:sz w:val="28"/>
          <w:szCs w:val="28"/>
        </w:rPr>
        <w:t>условиий</w:t>
      </w:r>
      <w:proofErr w:type="spellEnd"/>
      <w:r>
        <w:rPr>
          <w:rFonts w:ascii="Times New Roman" w:hAnsi="Times New Roman"/>
          <w:sz w:val="28"/>
          <w:szCs w:val="28"/>
        </w:rPr>
        <w:t xml:space="preserve"> формирования государственной политики, основные аспекты и положения государственных целевых программ и подпрограмм. Для</w:t>
      </w:r>
      <w:r w:rsidR="002B61C2">
        <w:rPr>
          <w:rFonts w:ascii="Times New Roman" w:hAnsi="Times New Roman"/>
          <w:sz w:val="28"/>
          <w:szCs w:val="28"/>
        </w:rPr>
        <w:t xml:space="preserve"> использования в работе студентам необходимо изучить</w:t>
      </w:r>
      <w:r>
        <w:rPr>
          <w:rFonts w:ascii="Times New Roman" w:hAnsi="Times New Roman"/>
          <w:sz w:val="28"/>
          <w:szCs w:val="28"/>
        </w:rPr>
        <w:t xml:space="preserve"> ряд нормативно-правовых актов</w:t>
      </w:r>
      <w:r w:rsidR="002B61C2">
        <w:rPr>
          <w:rFonts w:ascii="Times New Roman" w:hAnsi="Times New Roman"/>
          <w:sz w:val="28"/>
          <w:szCs w:val="28"/>
        </w:rPr>
        <w:t xml:space="preserve"> и представить краткие тезисы</w:t>
      </w:r>
      <w:r>
        <w:rPr>
          <w:rFonts w:ascii="Times New Roman" w:hAnsi="Times New Roman"/>
          <w:sz w:val="28"/>
          <w:szCs w:val="28"/>
        </w:rPr>
        <w:t>:</w:t>
      </w:r>
    </w:p>
    <w:p w:rsidR="00417D63" w:rsidRDefault="00417D63" w:rsidP="007D464D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7D63">
        <w:rPr>
          <w:rFonts w:ascii="Times New Roman" w:hAnsi="Times New Roman"/>
          <w:sz w:val="28"/>
          <w:szCs w:val="28"/>
        </w:rPr>
        <w:t>Указ Президента РФ от 03.11.2006 N 1226 (ред. от 22.10.2009) "О внесении изменений в Положение о порядке рассмотрения вопросов гражданства Российской Федерации, утвержденное Указом Президента Российской Федерации от 14 ноября 2002 г. N 1325"</w:t>
      </w:r>
    </w:p>
    <w:p w:rsidR="00417D63" w:rsidRDefault="00417D63" w:rsidP="007D464D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7D63">
        <w:rPr>
          <w:rFonts w:ascii="Times New Roman" w:hAnsi="Times New Roman"/>
          <w:sz w:val="28"/>
          <w:szCs w:val="28"/>
        </w:rPr>
        <w:t>Указ Президента РФ от 01.04.2016 N 147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7D63">
        <w:rPr>
          <w:rFonts w:ascii="Times New Roman" w:hAnsi="Times New Roman"/>
          <w:sz w:val="28"/>
          <w:szCs w:val="28"/>
        </w:rPr>
        <w:t>"О Национальном плане противодействия коррупции на 2016 - 2017 годы"</w:t>
      </w:r>
    </w:p>
    <w:p w:rsidR="00417D63" w:rsidRDefault="00417D63" w:rsidP="007D464D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7D63">
        <w:rPr>
          <w:rFonts w:ascii="Times New Roman" w:hAnsi="Times New Roman"/>
          <w:sz w:val="28"/>
          <w:szCs w:val="28"/>
        </w:rPr>
        <w:t>"Основные направления бюджетной политики на 2015 год и на плановый период 2016 и 2017 годов"</w:t>
      </w:r>
    </w:p>
    <w:p w:rsidR="00F16F33" w:rsidRDefault="00F16F33" w:rsidP="007D464D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6F33">
        <w:rPr>
          <w:rFonts w:ascii="Times New Roman" w:hAnsi="Times New Roman"/>
          <w:sz w:val="28"/>
          <w:szCs w:val="28"/>
        </w:rPr>
        <w:t>Федеральный закон от 04.12.2007 N 329-ФЗ (ред. от 03.07.2016) "О физической культуре и спорте в Российской Федерации"</w:t>
      </w:r>
    </w:p>
    <w:p w:rsidR="00F16F33" w:rsidRDefault="00F16F33" w:rsidP="007D464D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6F33">
        <w:rPr>
          <w:rFonts w:ascii="Times New Roman" w:hAnsi="Times New Roman"/>
          <w:sz w:val="28"/>
          <w:szCs w:val="28"/>
        </w:rPr>
        <w:t>"Военная доктрина Российской Федерации"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6F33">
        <w:rPr>
          <w:rFonts w:ascii="Times New Roman" w:hAnsi="Times New Roman"/>
          <w:sz w:val="28"/>
          <w:szCs w:val="28"/>
        </w:rPr>
        <w:t>(утв. Президентом РФ 25.12.2014 N Пр-2976)</w:t>
      </w:r>
    </w:p>
    <w:p w:rsidR="007D464D" w:rsidRPr="007D464D" w:rsidRDefault="007D464D" w:rsidP="007D464D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464D">
        <w:rPr>
          <w:rFonts w:ascii="Times New Roman" w:hAnsi="Times New Roman"/>
          <w:sz w:val="28"/>
          <w:szCs w:val="28"/>
        </w:rPr>
        <w:t>Формирование государственных программ осуществляется исходя из принципов:</w:t>
      </w:r>
    </w:p>
    <w:p w:rsidR="007D464D" w:rsidRPr="007D464D" w:rsidRDefault="007D464D" w:rsidP="007D464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D464D">
        <w:rPr>
          <w:rFonts w:ascii="Times New Roman" w:hAnsi="Times New Roman"/>
          <w:sz w:val="28"/>
          <w:szCs w:val="28"/>
        </w:rPr>
        <w:t xml:space="preserve">учета долгосрочных целей социально-экономического развития области и целевых показателей (индикаторов) их достижения, определенных в стратегии социально-экономического развития области, ежегодном послании Губернатора области Законодательному Собранию области, а также целей, задач и мероприятий приоритетных национальных проектов в </w:t>
      </w:r>
      <w:r w:rsidRPr="007D464D">
        <w:rPr>
          <w:rFonts w:ascii="Times New Roman" w:hAnsi="Times New Roman"/>
          <w:sz w:val="28"/>
          <w:szCs w:val="28"/>
        </w:rPr>
        <w:lastRenderedPageBreak/>
        <w:t>случае реализации приоритетных национальных проектов в соответствующей сфере;</w:t>
      </w:r>
    </w:p>
    <w:p w:rsidR="007D464D" w:rsidRPr="007D464D" w:rsidRDefault="007D464D" w:rsidP="007D464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- </w:t>
      </w:r>
      <w:r w:rsidRPr="007D464D">
        <w:rPr>
          <w:rFonts w:ascii="Times New Roman" w:hAnsi="Times New Roman"/>
          <w:sz w:val="28"/>
          <w:szCs w:val="28"/>
        </w:rPr>
        <w:t>наиболее полного охвата сфер социально-экономического развития области;</w:t>
      </w:r>
    </w:p>
    <w:p w:rsidR="007D464D" w:rsidRPr="007D464D" w:rsidRDefault="007D464D" w:rsidP="007D464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D464D">
        <w:rPr>
          <w:rFonts w:ascii="Times New Roman" w:hAnsi="Times New Roman"/>
          <w:sz w:val="28"/>
          <w:szCs w:val="28"/>
        </w:rPr>
        <w:t>установления для государственной программы измеримых результатов ее реализации (конечных и непосредственных результатов);</w:t>
      </w:r>
    </w:p>
    <w:p w:rsidR="007D464D" w:rsidRPr="007D464D" w:rsidRDefault="007D464D" w:rsidP="007D464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D464D">
        <w:rPr>
          <w:rFonts w:ascii="Times New Roman" w:hAnsi="Times New Roman"/>
          <w:sz w:val="28"/>
          <w:szCs w:val="28"/>
        </w:rPr>
        <w:t>определения органа исполнительной государственной власти области, ответственного за реализацию государственной программы, достижение конечных результатов;</w:t>
      </w:r>
    </w:p>
    <w:p w:rsidR="007D464D" w:rsidRPr="007D464D" w:rsidRDefault="007D464D" w:rsidP="007D464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D464D">
        <w:rPr>
          <w:rFonts w:ascii="Times New Roman" w:hAnsi="Times New Roman"/>
          <w:sz w:val="28"/>
          <w:szCs w:val="28"/>
        </w:rPr>
        <w:t>проведения ежегодной оценки эффективности реализации государственных программ.</w:t>
      </w:r>
    </w:p>
    <w:p w:rsidR="007D464D" w:rsidRDefault="007D464D" w:rsidP="007D464D">
      <w:pPr>
        <w:spacing w:before="100" w:beforeAutospacing="1" w:after="100" w:afterAutospacing="1" w:line="360" w:lineRule="auto"/>
        <w:rPr>
          <w:rFonts w:ascii="Times New Roman" w:hAnsi="Times New Roman"/>
          <w:b/>
          <w:sz w:val="28"/>
          <w:szCs w:val="28"/>
        </w:rPr>
      </w:pPr>
    </w:p>
    <w:p w:rsidR="00265D5F" w:rsidRPr="00265D5F" w:rsidRDefault="00265D5F" w:rsidP="00F61C4E">
      <w:pPr>
        <w:spacing w:before="100" w:beforeAutospacing="1" w:after="100" w:afterAutospacing="1" w:line="360" w:lineRule="auto"/>
        <w:outlineLvl w:val="0"/>
        <w:rPr>
          <w:rFonts w:ascii="Times New Roman" w:hAnsi="Times New Roman"/>
          <w:b/>
          <w:sz w:val="28"/>
          <w:szCs w:val="28"/>
        </w:rPr>
      </w:pPr>
      <w:bookmarkStart w:id="3" w:name="_Toc464034897"/>
      <w:r w:rsidRPr="00784F3D">
        <w:rPr>
          <w:rFonts w:ascii="Times New Roman" w:hAnsi="Times New Roman"/>
          <w:b/>
          <w:sz w:val="28"/>
          <w:szCs w:val="28"/>
        </w:rPr>
        <w:t xml:space="preserve">Лабораторная работа № </w:t>
      </w:r>
      <w:r w:rsidRPr="00265D5F">
        <w:rPr>
          <w:rFonts w:ascii="Times New Roman" w:hAnsi="Times New Roman"/>
          <w:b/>
          <w:sz w:val="28"/>
          <w:szCs w:val="28"/>
        </w:rPr>
        <w:t>2</w:t>
      </w:r>
      <w:bookmarkEnd w:id="3"/>
    </w:p>
    <w:p w:rsidR="00265D5F" w:rsidRDefault="00265D5F" w:rsidP="00F61C4E">
      <w:pPr>
        <w:spacing w:before="100" w:beforeAutospacing="1" w:after="100" w:afterAutospacing="1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4" w:name="_Toc464034898"/>
      <w:r w:rsidRPr="00265D5F">
        <w:rPr>
          <w:rFonts w:ascii="Times New Roman" w:hAnsi="Times New Roman"/>
          <w:b/>
          <w:sz w:val="28"/>
          <w:szCs w:val="28"/>
        </w:rPr>
        <w:t>Европейская модель государственного регулирования экономики</w:t>
      </w:r>
      <w:bookmarkEnd w:id="4"/>
    </w:p>
    <w:p w:rsidR="00417D63" w:rsidRDefault="007D464D" w:rsidP="007D464D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Лабораторная работа предполагает изучение студентами основных моделей рынка развитых с</w:t>
      </w:r>
      <w:r w:rsidR="002B61C2">
        <w:rPr>
          <w:rFonts w:ascii="Times New Roman" w:hAnsi="Times New Roman"/>
          <w:sz w:val="28"/>
          <w:szCs w:val="28"/>
        </w:rPr>
        <w:t>тран и их методов регулирования (необходимо представить краткие тезисы по тематике лабораторной работы).</w:t>
      </w:r>
    </w:p>
    <w:p w:rsidR="007D464D" w:rsidRPr="007D464D" w:rsidRDefault="007D464D" w:rsidP="007D464D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Pr="007D464D">
        <w:rPr>
          <w:rFonts w:ascii="Times New Roman" w:hAnsi="Times New Roman"/>
          <w:b/>
          <w:sz w:val="28"/>
          <w:szCs w:val="28"/>
        </w:rPr>
        <w:t>Американская</w:t>
      </w:r>
      <w:r w:rsidRPr="007D464D">
        <w:rPr>
          <w:rFonts w:ascii="Times New Roman" w:hAnsi="Times New Roman"/>
          <w:sz w:val="28"/>
          <w:szCs w:val="28"/>
        </w:rPr>
        <w:t xml:space="preserve"> система государственного управления характеризуется следующими признаками: государственное управление основывается на президентской форме правления и бинарной партийной системе; приоритет права и индивидуализма в отношениях между государством и обществом, применение принципа: законодательство, управление и судопроизводство; несовместимость административно-управленческих должностей с другими должностями; жесткий механизм сдержек и противовесов; децентрализация власти в принятии политических решений;</w:t>
      </w:r>
      <w:proofErr w:type="gramEnd"/>
      <w:r w:rsidRPr="007D464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D464D">
        <w:rPr>
          <w:rFonts w:ascii="Times New Roman" w:hAnsi="Times New Roman"/>
          <w:sz w:val="28"/>
          <w:szCs w:val="28"/>
        </w:rPr>
        <w:t xml:space="preserve">ограниченное вмешательство государства в экономическую и социальную сферы; наименьший государственный сектор экономики (составляет 10% от национального </w:t>
      </w:r>
      <w:r w:rsidRPr="007D464D">
        <w:rPr>
          <w:rFonts w:ascii="Times New Roman" w:hAnsi="Times New Roman"/>
          <w:sz w:val="28"/>
          <w:szCs w:val="28"/>
        </w:rPr>
        <w:lastRenderedPageBreak/>
        <w:t>хозяйства) и маленькие государственные расходы (20% от ВВП) экстраполяция принципов и методов частного бизнеса на государственное управление; высокая мобильность и конкурентоспособность работников государственной службы; высокая степень контроля руководителей за подчиненными; высокая степень свободы и ответственности управленцев за принятие решений;</w:t>
      </w:r>
      <w:proofErr w:type="gramEnd"/>
      <w:r w:rsidRPr="007D464D">
        <w:rPr>
          <w:rFonts w:ascii="Times New Roman" w:hAnsi="Times New Roman"/>
          <w:sz w:val="28"/>
          <w:szCs w:val="28"/>
        </w:rPr>
        <w:t xml:space="preserve"> открыта наемная система набора и подбора на государственную службу.</w:t>
      </w:r>
    </w:p>
    <w:p w:rsidR="007D464D" w:rsidRPr="007D464D" w:rsidRDefault="007D464D" w:rsidP="007D464D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464D">
        <w:rPr>
          <w:rFonts w:ascii="Times New Roman" w:hAnsi="Times New Roman"/>
          <w:b/>
          <w:sz w:val="28"/>
          <w:szCs w:val="28"/>
        </w:rPr>
        <w:t>Японское</w:t>
      </w:r>
      <w:r w:rsidRPr="007D464D">
        <w:rPr>
          <w:rFonts w:ascii="Times New Roman" w:hAnsi="Times New Roman"/>
          <w:sz w:val="28"/>
          <w:szCs w:val="28"/>
        </w:rPr>
        <w:t xml:space="preserve"> государственное управление основывается на монархической форме правления и партийной системе с доминированием последней. </w:t>
      </w:r>
      <w:proofErr w:type="gramStart"/>
      <w:r w:rsidRPr="007D464D">
        <w:rPr>
          <w:rFonts w:ascii="Times New Roman" w:hAnsi="Times New Roman"/>
          <w:sz w:val="28"/>
          <w:szCs w:val="28"/>
        </w:rPr>
        <w:t>Для него характерны: общественная иерархия, почтительность, покорность и склонность к добровольному подчинения; медленное продвижение по службе, его зависимость не от личного успеха, а от послушания и определенного возрастного ценза; сохранение пожизненного найма, преданность корпорации, корпоративным ценностям считается положительной чертой и всячески поощряется в управленческой деятельности; групповой принцип принятия решений и групповой контроль;</w:t>
      </w:r>
      <w:proofErr w:type="gramEnd"/>
      <w:r w:rsidRPr="007D464D">
        <w:rPr>
          <w:rFonts w:ascii="Times New Roman" w:hAnsi="Times New Roman"/>
          <w:sz w:val="28"/>
          <w:szCs w:val="28"/>
        </w:rPr>
        <w:t xml:space="preserve"> национальное регулирование экономики, которое предусматривает поощрение конкуренции между предприятиями; наличие сильных протекционистских мер в сельском хозяйстве и умеренных в промышленности; низкий уровень социального государственного обеспечения, перекладывание этой функции на семью; в Японии существует закрытая система в формировании управленческих кадров, которая не предусматривает узкой специализации, а общую подготовку и личные качества.</w:t>
      </w:r>
    </w:p>
    <w:p w:rsidR="007D464D" w:rsidRPr="007D464D" w:rsidRDefault="007D464D" w:rsidP="007D464D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464D">
        <w:rPr>
          <w:rFonts w:ascii="Times New Roman" w:hAnsi="Times New Roman"/>
          <w:b/>
          <w:sz w:val="28"/>
          <w:szCs w:val="28"/>
        </w:rPr>
        <w:t>Европейская</w:t>
      </w:r>
      <w:r w:rsidRPr="007D464D">
        <w:rPr>
          <w:rFonts w:ascii="Times New Roman" w:hAnsi="Times New Roman"/>
          <w:sz w:val="28"/>
          <w:szCs w:val="28"/>
        </w:rPr>
        <w:t xml:space="preserve"> модель государственного управления имеет все формы государственного правления, за исключением президентской, и основывается, как правило, на партийной системе ограниченного политического плюрализма. Для нее характерны закрытая система государственной службы (за исключением Великобритании), кадровая, </w:t>
      </w:r>
      <w:proofErr w:type="gramStart"/>
      <w:r w:rsidRPr="007D464D">
        <w:rPr>
          <w:rFonts w:ascii="Times New Roman" w:hAnsi="Times New Roman"/>
          <w:sz w:val="28"/>
          <w:szCs w:val="28"/>
        </w:rPr>
        <w:lastRenderedPageBreak/>
        <w:t>наемный</w:t>
      </w:r>
      <w:proofErr w:type="gramEnd"/>
      <w:r w:rsidRPr="007D464D">
        <w:rPr>
          <w:rFonts w:ascii="Times New Roman" w:hAnsi="Times New Roman"/>
          <w:sz w:val="28"/>
          <w:szCs w:val="28"/>
        </w:rPr>
        <w:t xml:space="preserve"> и смешанная системы набора государственных служащих. В отличие от США государственное управление здесь имеет больший объем полномочий в экономической и социальной сферах, выражается в большом объеме государственных налогов и государственных расходов (30- 45% от ВВП). Элита на высших уровнях государственной службы имеет высокий престиж.</w:t>
      </w:r>
    </w:p>
    <w:p w:rsidR="007D464D" w:rsidRPr="007D464D" w:rsidRDefault="007D464D" w:rsidP="007D464D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D464D">
        <w:rPr>
          <w:rFonts w:ascii="Times New Roman" w:hAnsi="Times New Roman"/>
          <w:sz w:val="28"/>
          <w:szCs w:val="28"/>
        </w:rPr>
        <w:t xml:space="preserve">Для </w:t>
      </w:r>
      <w:r w:rsidRPr="007D464D">
        <w:rPr>
          <w:rFonts w:ascii="Times New Roman" w:hAnsi="Times New Roman"/>
          <w:b/>
          <w:sz w:val="28"/>
          <w:szCs w:val="28"/>
        </w:rPr>
        <w:t>социалистической</w:t>
      </w:r>
      <w:r w:rsidRPr="007D464D">
        <w:rPr>
          <w:rFonts w:ascii="Times New Roman" w:hAnsi="Times New Roman"/>
          <w:sz w:val="28"/>
          <w:szCs w:val="28"/>
        </w:rPr>
        <w:t xml:space="preserve"> модели государственного управления характерны следующие признаки: подчиненность государственного управления партийному руководству; отсутствие судебного и общественного контроля над административными органами; централизованное директивное планирование и централизованное государственное снабжение; централизованное управление экономической и социальной сферами; всесилие государственного аппарата; становления господствующего класса управленческих кадров - номенклатуры освящение властной верхушки в массовом сознании; высокий уровень коррумпированности государственного аппарата.</w:t>
      </w:r>
      <w:proofErr w:type="gramEnd"/>
    </w:p>
    <w:p w:rsidR="007D464D" w:rsidRPr="007D464D" w:rsidRDefault="007D464D" w:rsidP="007D464D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D464D">
        <w:rPr>
          <w:rFonts w:ascii="Times New Roman" w:hAnsi="Times New Roman"/>
          <w:sz w:val="28"/>
          <w:szCs w:val="28"/>
        </w:rPr>
        <w:t xml:space="preserve">Для государственного управления </w:t>
      </w:r>
      <w:r w:rsidRPr="007D464D">
        <w:rPr>
          <w:rFonts w:ascii="Times New Roman" w:hAnsi="Times New Roman"/>
          <w:b/>
          <w:sz w:val="28"/>
          <w:szCs w:val="28"/>
        </w:rPr>
        <w:t>переходных обществ</w:t>
      </w:r>
      <w:r w:rsidRPr="007D464D">
        <w:rPr>
          <w:rFonts w:ascii="Times New Roman" w:hAnsi="Times New Roman"/>
          <w:sz w:val="28"/>
          <w:szCs w:val="28"/>
        </w:rPr>
        <w:t xml:space="preserve"> характерны следующие признаки: кланово-корпоративный, а не партийный принцип формирования государственных органов; сращивания бизнеса и политики, государственного и частного в государственных учреждениях и организациях; зависимость государственных, политико-административных органов от государственного аппарата; чрезмерная централизация принятия государственных решений; нечеткость и размытость границ компетенции государственных органов, в результате чего существует дублирование их функций;</w:t>
      </w:r>
      <w:proofErr w:type="gramEnd"/>
      <w:r w:rsidRPr="007D464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D464D">
        <w:rPr>
          <w:rFonts w:ascii="Times New Roman" w:hAnsi="Times New Roman"/>
          <w:sz w:val="28"/>
          <w:szCs w:val="28"/>
        </w:rPr>
        <w:t>малообразованный</w:t>
      </w:r>
      <w:proofErr w:type="gramEnd"/>
      <w:r w:rsidRPr="007D464D">
        <w:rPr>
          <w:rFonts w:ascii="Times New Roman" w:hAnsi="Times New Roman"/>
          <w:sz w:val="28"/>
          <w:szCs w:val="28"/>
        </w:rPr>
        <w:t xml:space="preserve">, коррумпированная государственная бюрократия; закрытая кадровая система набора государственных кадров; продвижение по службе зависит не от профессиональных и личных качеств, а от личной преданности своему начальству; отсутствие инициативы и риска среди управленческих кадров, художественное умение имитировать бурную </w:t>
      </w:r>
      <w:r w:rsidRPr="007D464D">
        <w:rPr>
          <w:rFonts w:ascii="Times New Roman" w:hAnsi="Times New Roman"/>
          <w:sz w:val="28"/>
          <w:szCs w:val="28"/>
        </w:rPr>
        <w:lastRenderedPageBreak/>
        <w:t xml:space="preserve">деятельность; высокая степень корпоративности и </w:t>
      </w:r>
      <w:proofErr w:type="spellStart"/>
      <w:r w:rsidRPr="007D464D">
        <w:rPr>
          <w:rFonts w:ascii="Times New Roman" w:hAnsi="Times New Roman"/>
          <w:sz w:val="28"/>
          <w:szCs w:val="28"/>
        </w:rPr>
        <w:t>клановости</w:t>
      </w:r>
      <w:proofErr w:type="spellEnd"/>
      <w:r w:rsidRPr="007D464D">
        <w:rPr>
          <w:rFonts w:ascii="Times New Roman" w:hAnsi="Times New Roman"/>
          <w:sz w:val="28"/>
          <w:szCs w:val="28"/>
        </w:rPr>
        <w:t>; пренебрежительное отношение к массам.</w:t>
      </w:r>
    </w:p>
    <w:p w:rsidR="007D464D" w:rsidRDefault="007D464D" w:rsidP="007D464D">
      <w:pPr>
        <w:spacing w:before="100" w:beforeAutospacing="1" w:after="100" w:afterAutospacing="1" w:line="360" w:lineRule="auto"/>
        <w:rPr>
          <w:rFonts w:ascii="Times New Roman" w:hAnsi="Times New Roman"/>
          <w:b/>
          <w:sz w:val="28"/>
          <w:szCs w:val="28"/>
        </w:rPr>
      </w:pPr>
    </w:p>
    <w:p w:rsidR="00265D5F" w:rsidRPr="00265D5F" w:rsidRDefault="00265D5F" w:rsidP="00F61C4E">
      <w:pPr>
        <w:spacing w:before="100" w:beforeAutospacing="1" w:after="100" w:afterAutospacing="1" w:line="360" w:lineRule="auto"/>
        <w:outlineLvl w:val="0"/>
        <w:rPr>
          <w:rFonts w:ascii="Times New Roman" w:hAnsi="Times New Roman"/>
          <w:b/>
          <w:sz w:val="28"/>
          <w:szCs w:val="28"/>
        </w:rPr>
      </w:pPr>
      <w:bookmarkStart w:id="5" w:name="_Toc464034899"/>
      <w:r w:rsidRPr="00784F3D">
        <w:rPr>
          <w:rFonts w:ascii="Times New Roman" w:hAnsi="Times New Roman"/>
          <w:b/>
          <w:sz w:val="28"/>
          <w:szCs w:val="28"/>
        </w:rPr>
        <w:t xml:space="preserve">Лабораторная работа № </w:t>
      </w:r>
      <w:r w:rsidRPr="00265D5F">
        <w:rPr>
          <w:rFonts w:ascii="Times New Roman" w:hAnsi="Times New Roman"/>
          <w:b/>
          <w:sz w:val="28"/>
          <w:szCs w:val="28"/>
        </w:rPr>
        <w:t>3</w:t>
      </w:r>
      <w:bookmarkEnd w:id="5"/>
    </w:p>
    <w:p w:rsidR="00265D5F" w:rsidRDefault="00265D5F" w:rsidP="00F61C4E">
      <w:pPr>
        <w:spacing w:before="100" w:beforeAutospacing="1" w:after="100" w:afterAutospacing="1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6" w:name="_Toc464034900"/>
      <w:r w:rsidRPr="00265D5F">
        <w:rPr>
          <w:rFonts w:ascii="Times New Roman" w:hAnsi="Times New Roman"/>
          <w:b/>
          <w:sz w:val="28"/>
          <w:szCs w:val="28"/>
        </w:rPr>
        <w:t xml:space="preserve">Показатели, используемые в </w:t>
      </w:r>
      <w:proofErr w:type="gramStart"/>
      <w:r w:rsidRPr="00265D5F">
        <w:rPr>
          <w:rFonts w:ascii="Times New Roman" w:hAnsi="Times New Roman"/>
          <w:b/>
          <w:sz w:val="28"/>
          <w:szCs w:val="28"/>
        </w:rPr>
        <w:t>стратегическом</w:t>
      </w:r>
      <w:proofErr w:type="gramEnd"/>
      <w:r w:rsidRPr="00265D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65D5F">
        <w:rPr>
          <w:rFonts w:ascii="Times New Roman" w:hAnsi="Times New Roman"/>
          <w:b/>
          <w:sz w:val="28"/>
          <w:szCs w:val="28"/>
        </w:rPr>
        <w:t>макропланировании</w:t>
      </w:r>
      <w:proofErr w:type="spellEnd"/>
      <w:r w:rsidRPr="00265D5F">
        <w:rPr>
          <w:rFonts w:ascii="Times New Roman" w:hAnsi="Times New Roman"/>
          <w:b/>
          <w:sz w:val="28"/>
          <w:szCs w:val="28"/>
        </w:rPr>
        <w:t>. Проблемы их совершенствования</w:t>
      </w:r>
      <w:bookmarkEnd w:id="6"/>
    </w:p>
    <w:p w:rsidR="00A25B61" w:rsidRPr="00A25B61" w:rsidRDefault="00A25B61" w:rsidP="00B645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5B61">
        <w:rPr>
          <w:rFonts w:ascii="Times New Roman" w:hAnsi="Times New Roman"/>
          <w:sz w:val="28"/>
          <w:szCs w:val="28"/>
        </w:rPr>
        <w:t>В</w:t>
      </w:r>
      <w:r w:rsidRPr="00A25B61">
        <w:rPr>
          <w:rFonts w:ascii="Times New Roman" w:hAnsi="Times New Roman"/>
          <w:sz w:val="28"/>
          <w:szCs w:val="28"/>
        </w:rPr>
        <w:tab/>
        <w:t xml:space="preserve">экономической литературе модель - это математическое описание объекта, а также формула, определяющая законы его функционирования. В прогнозировании - это модель объекта, которая позволяет получить информацию о возможных состояниях объекта в будущем и путях достижения этого состояния. </w:t>
      </w:r>
    </w:p>
    <w:p w:rsidR="00A25B61" w:rsidRPr="00A25B61" w:rsidRDefault="00A25B61" w:rsidP="00B6459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5B61">
        <w:rPr>
          <w:rFonts w:ascii="Times New Roman" w:hAnsi="Times New Roman"/>
          <w:sz w:val="28"/>
          <w:szCs w:val="28"/>
        </w:rPr>
        <w:t>В</w:t>
      </w:r>
      <w:r w:rsidRPr="00A25B61">
        <w:rPr>
          <w:rFonts w:ascii="Times New Roman" w:hAnsi="Times New Roman"/>
          <w:sz w:val="28"/>
          <w:szCs w:val="28"/>
        </w:rPr>
        <w:tab/>
        <w:t xml:space="preserve">научной экономической литературе с точки зрения теории моделирования и управления выделяют несколько классов моделей. </w:t>
      </w:r>
    </w:p>
    <w:p w:rsidR="00A25B61" w:rsidRPr="00A25B61" w:rsidRDefault="00A25B61" w:rsidP="00B6459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5B61">
        <w:rPr>
          <w:rFonts w:ascii="Times New Roman" w:hAnsi="Times New Roman"/>
          <w:sz w:val="28"/>
          <w:szCs w:val="28"/>
        </w:rPr>
        <w:t xml:space="preserve">1. Функциональные модели, которые описывают функции, выполняемые основными составными частями системы. </w:t>
      </w:r>
    </w:p>
    <w:p w:rsidR="00A25B61" w:rsidRPr="00A25B61" w:rsidRDefault="00A25B61" w:rsidP="00B6459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5B61">
        <w:rPr>
          <w:rFonts w:ascii="Times New Roman" w:hAnsi="Times New Roman"/>
          <w:sz w:val="28"/>
          <w:szCs w:val="28"/>
        </w:rPr>
        <w:t xml:space="preserve">2. Модель физического процесса, строящаяся на основе выявления математических зависимостей переменных процесса производства. </w:t>
      </w:r>
    </w:p>
    <w:p w:rsidR="00A25B61" w:rsidRPr="00A25B61" w:rsidRDefault="00A25B61" w:rsidP="00B6459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5B61">
        <w:rPr>
          <w:rFonts w:ascii="Times New Roman" w:hAnsi="Times New Roman"/>
          <w:sz w:val="28"/>
          <w:szCs w:val="28"/>
        </w:rPr>
        <w:t xml:space="preserve">3. Экономические модели, базирующиеся на определении зависимости между различными экономическими показателями системы. </w:t>
      </w:r>
    </w:p>
    <w:p w:rsidR="00A25B61" w:rsidRPr="00A25B61" w:rsidRDefault="00A25B61" w:rsidP="00B6459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5B61">
        <w:rPr>
          <w:rFonts w:ascii="Times New Roman" w:hAnsi="Times New Roman"/>
          <w:sz w:val="28"/>
          <w:szCs w:val="28"/>
        </w:rPr>
        <w:t xml:space="preserve">4. Процедурные модели, описывающие порядок и содержание управленческих воздействий в системе. </w:t>
      </w:r>
    </w:p>
    <w:p w:rsidR="00A25B61" w:rsidRPr="00A25B61" w:rsidRDefault="00A25B61" w:rsidP="00B6459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5B61">
        <w:rPr>
          <w:rFonts w:ascii="Times New Roman" w:hAnsi="Times New Roman"/>
          <w:sz w:val="28"/>
          <w:szCs w:val="28"/>
        </w:rPr>
        <w:t xml:space="preserve">5. Экспертные модели, представляющие собой специальные формулы для обработки экспертных оценок и позволяющие описать функционирование объекта моделирования. </w:t>
      </w:r>
    </w:p>
    <w:p w:rsidR="00A25B61" w:rsidRPr="00A25B61" w:rsidRDefault="00A25B61" w:rsidP="00B6459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25B61">
        <w:rPr>
          <w:rFonts w:ascii="Times New Roman" w:hAnsi="Times New Roman"/>
          <w:sz w:val="28"/>
          <w:szCs w:val="28"/>
        </w:rPr>
        <w:t xml:space="preserve">Из существующих форм описания, используемых в прогнозных моделях, можно выделить следующие: </w:t>
      </w:r>
      <w:proofErr w:type="gramEnd"/>
    </w:p>
    <w:p w:rsidR="00A25B61" w:rsidRPr="00A25B61" w:rsidRDefault="00A25B61" w:rsidP="00B645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5B61">
        <w:rPr>
          <w:rFonts w:ascii="Times New Roman" w:hAnsi="Times New Roman"/>
          <w:sz w:val="28"/>
          <w:szCs w:val="28"/>
        </w:rPr>
        <w:lastRenderedPageBreak/>
        <w:t xml:space="preserve">а) словесное описание - наиболее простой способ, применяемый в экспертных оценках (сценарный прогноз); </w:t>
      </w:r>
    </w:p>
    <w:p w:rsidR="00A25B61" w:rsidRPr="00A25B61" w:rsidRDefault="00A25B61" w:rsidP="00B645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5B61">
        <w:rPr>
          <w:rFonts w:ascii="Times New Roman" w:hAnsi="Times New Roman"/>
          <w:sz w:val="28"/>
          <w:szCs w:val="28"/>
        </w:rPr>
        <w:t xml:space="preserve">б) графическое описание - используется на ранних стадиях прогнозирования (методы экстраполяции); </w:t>
      </w:r>
    </w:p>
    <w:p w:rsidR="00A25B61" w:rsidRPr="00A25B61" w:rsidRDefault="00A25B61" w:rsidP="00B645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5B61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A25B61">
        <w:rPr>
          <w:rFonts w:ascii="Times New Roman" w:hAnsi="Times New Roman"/>
          <w:sz w:val="28"/>
          <w:szCs w:val="28"/>
        </w:rPr>
        <w:t>блоксхема</w:t>
      </w:r>
      <w:proofErr w:type="spellEnd"/>
      <w:r w:rsidRPr="00A25B61">
        <w:rPr>
          <w:rFonts w:ascii="Times New Roman" w:hAnsi="Times New Roman"/>
          <w:sz w:val="28"/>
          <w:szCs w:val="28"/>
        </w:rPr>
        <w:t xml:space="preserve">, матрицы-решения (метод «дерево целей»); г) математическое описание в виде формул, математических моделей (метод скользящей средней). </w:t>
      </w:r>
    </w:p>
    <w:p w:rsidR="00A25B61" w:rsidRPr="00A25B61" w:rsidRDefault="00A25B61" w:rsidP="00B6459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5B61">
        <w:rPr>
          <w:rFonts w:ascii="Times New Roman" w:hAnsi="Times New Roman"/>
          <w:sz w:val="28"/>
          <w:szCs w:val="28"/>
        </w:rPr>
        <w:t>В экономическом и социальном прогнозировании широко используются различные модели. Содержанием процесса моделирования является конструирование модели на основе предварительного изучения объекта или процесса, выделения его существенных характеристик или признаков, теоретический и экспериментальный анализ модели, сопоставление результатов моделирования с фактическими данными об объекте или процессе, корректировка и уточнение модели.</w:t>
      </w:r>
    </w:p>
    <w:p w:rsidR="00A25B61" w:rsidRPr="00A25B61" w:rsidRDefault="00A25B61" w:rsidP="00B6459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5B61">
        <w:rPr>
          <w:rFonts w:ascii="Times New Roman" w:hAnsi="Times New Roman"/>
          <w:sz w:val="28"/>
          <w:szCs w:val="28"/>
        </w:rPr>
        <w:t>Средством изучения закономерностей развития экономики, социальных процессов является экономико-математическая модель. Под экономико-математической моделью понимается методика доведения до полного, исчерпывающего описания процесса получения и обработки исходной информации и правил решения рассматриваемой задачи в достаточно широком классе конкретных случаев.</w:t>
      </w:r>
    </w:p>
    <w:p w:rsidR="00A25B61" w:rsidRPr="00A25B61" w:rsidRDefault="00A25B61" w:rsidP="00B6459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5B61">
        <w:rPr>
          <w:rFonts w:ascii="Times New Roman" w:hAnsi="Times New Roman"/>
          <w:sz w:val="28"/>
          <w:szCs w:val="28"/>
        </w:rPr>
        <w:t>Система экономико-математических моделей экономического типа служит для описания относительно сложных процессов экономического или социального характера. Экономическое моделирование основано на обработке статистической информации ретроспективного характера, оценке отдельных переменных величин, их параметров.</w:t>
      </w:r>
    </w:p>
    <w:p w:rsidR="00A25B61" w:rsidRPr="00A25B61" w:rsidRDefault="00A25B61" w:rsidP="00B6459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5B61">
        <w:rPr>
          <w:rFonts w:ascii="Times New Roman" w:hAnsi="Times New Roman"/>
          <w:sz w:val="28"/>
          <w:szCs w:val="28"/>
        </w:rPr>
        <w:t>1) Определенные виды моделей экономического и социального прогнозирования могут классифицироваться в зависимости от критерия оптимизации или наилучшего ожидаемого результата. Например, различают экономико-математические модели, в которых минимизируются затраты, и модели, в которых желательно получить, например, максимум прибыли.</w:t>
      </w:r>
    </w:p>
    <w:p w:rsidR="00B64598" w:rsidRDefault="00A25B61" w:rsidP="00B6459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25B61">
        <w:rPr>
          <w:rFonts w:ascii="Times New Roman" w:hAnsi="Times New Roman"/>
          <w:sz w:val="28"/>
          <w:szCs w:val="28"/>
        </w:rPr>
        <w:lastRenderedPageBreak/>
        <w:t xml:space="preserve">2) С учетом фактора времени модели могут быть статическими (т.е. когда ограничения в модели установлены для одного определенного отрезка времени в течение планового периода и при этом минимизируются затраты или </w:t>
      </w:r>
      <w:proofErr w:type="spellStart"/>
      <w:r w:rsidRPr="00A25B61">
        <w:rPr>
          <w:rFonts w:ascii="Times New Roman" w:hAnsi="Times New Roman"/>
          <w:sz w:val="28"/>
          <w:szCs w:val="28"/>
        </w:rPr>
        <w:t>максимизируется</w:t>
      </w:r>
      <w:proofErr w:type="spellEnd"/>
      <w:r w:rsidRPr="00A25B61">
        <w:rPr>
          <w:rFonts w:ascii="Times New Roman" w:hAnsi="Times New Roman"/>
          <w:sz w:val="28"/>
          <w:szCs w:val="28"/>
        </w:rPr>
        <w:t xml:space="preserve"> конечный результат), или динамическими (в этом случае ограничения установлены для нескольких отрезков времени при той же минимизации или максимизации эффекта за весь плановый период)</w:t>
      </w:r>
      <w:proofErr w:type="gramEnd"/>
    </w:p>
    <w:p w:rsidR="00A25B61" w:rsidRPr="00A25B61" w:rsidRDefault="00A25B61" w:rsidP="00B6459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5B61">
        <w:rPr>
          <w:rFonts w:ascii="Times New Roman" w:hAnsi="Times New Roman"/>
          <w:sz w:val="28"/>
          <w:szCs w:val="28"/>
        </w:rPr>
        <w:t xml:space="preserve">3) Принято различать следующие эконометрические модели: факторные, структурные и комбинированные. Один и тот же тип </w:t>
      </w:r>
      <w:proofErr w:type="gramStart"/>
      <w:r w:rsidRPr="00A25B61">
        <w:rPr>
          <w:rFonts w:ascii="Times New Roman" w:hAnsi="Times New Roman"/>
          <w:sz w:val="28"/>
          <w:szCs w:val="28"/>
        </w:rPr>
        <w:t>моделей</w:t>
      </w:r>
      <w:proofErr w:type="gramEnd"/>
      <w:r w:rsidRPr="00A25B61">
        <w:rPr>
          <w:rFonts w:ascii="Times New Roman" w:hAnsi="Times New Roman"/>
          <w:sz w:val="28"/>
          <w:szCs w:val="28"/>
        </w:rPr>
        <w:t xml:space="preserve"> может быть применим к различным экономическим объектам.</w:t>
      </w:r>
    </w:p>
    <w:p w:rsidR="00A25B61" w:rsidRPr="00A25B61" w:rsidRDefault="00A25B61" w:rsidP="00B6459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5B61">
        <w:rPr>
          <w:rFonts w:ascii="Times New Roman" w:hAnsi="Times New Roman"/>
          <w:sz w:val="28"/>
          <w:szCs w:val="28"/>
        </w:rPr>
        <w:t>4)</w:t>
      </w:r>
      <w:r w:rsidRPr="00A25B61">
        <w:rPr>
          <w:rFonts w:ascii="Times New Roman" w:hAnsi="Times New Roman"/>
          <w:sz w:val="28"/>
          <w:szCs w:val="28"/>
        </w:rPr>
        <w:tab/>
        <w:t xml:space="preserve">В зависимости от уровня агрегирования показателей развития народного хозяйства различают макроэкономические, межотраслевые, региональные микроэкономические модели. </w:t>
      </w:r>
    </w:p>
    <w:p w:rsidR="00A25B61" w:rsidRPr="00A25B61" w:rsidRDefault="00A25B61" w:rsidP="00B6459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5B61">
        <w:rPr>
          <w:rFonts w:ascii="Times New Roman" w:hAnsi="Times New Roman"/>
          <w:sz w:val="28"/>
          <w:szCs w:val="28"/>
        </w:rPr>
        <w:t>5)</w:t>
      </w:r>
      <w:r w:rsidRPr="00A25B61">
        <w:rPr>
          <w:rFonts w:ascii="Times New Roman" w:hAnsi="Times New Roman"/>
          <w:sz w:val="28"/>
          <w:szCs w:val="28"/>
        </w:rPr>
        <w:tab/>
        <w:t xml:space="preserve">По аспектам развития экономики различают модели воспроизводства основных фондов, трудовых ресурсов, системы финансов и ценообразования и др. </w:t>
      </w:r>
    </w:p>
    <w:p w:rsidR="00A25B61" w:rsidRPr="00A25B61" w:rsidRDefault="00A25B61" w:rsidP="00B6459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5B61">
        <w:rPr>
          <w:rFonts w:ascii="Times New Roman" w:hAnsi="Times New Roman"/>
          <w:sz w:val="28"/>
          <w:szCs w:val="28"/>
        </w:rPr>
        <w:t>Факторные модели описывают зависимость уровня и динамики того или иного экономического показателя от уровня и динамики влияющих на него экономических показателей-аргументов.</w:t>
      </w:r>
    </w:p>
    <w:p w:rsidR="00B64598" w:rsidRDefault="00A25B61" w:rsidP="00B6459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5B61">
        <w:rPr>
          <w:rFonts w:ascii="Times New Roman" w:hAnsi="Times New Roman"/>
          <w:sz w:val="28"/>
          <w:szCs w:val="28"/>
        </w:rPr>
        <w:t xml:space="preserve">Переменные эконометрической модели подразделяются </w:t>
      </w:r>
      <w:proofErr w:type="gramStart"/>
      <w:r w:rsidRPr="00A25B61">
        <w:rPr>
          <w:rFonts w:ascii="Times New Roman" w:hAnsi="Times New Roman"/>
          <w:sz w:val="28"/>
          <w:szCs w:val="28"/>
        </w:rPr>
        <w:t>на</w:t>
      </w:r>
      <w:proofErr w:type="gramEnd"/>
      <w:r w:rsidRPr="00A25B61">
        <w:rPr>
          <w:rFonts w:ascii="Times New Roman" w:hAnsi="Times New Roman"/>
          <w:sz w:val="28"/>
          <w:szCs w:val="28"/>
        </w:rPr>
        <w:t xml:space="preserve"> экзогенные (внешние) и эндогенные (внутренние). Например, экзогенный фактор в модели может представлять собой для предприятия ритмичность поставок; эндогенный - наличие трудовых ресурсов на предприятии.</w:t>
      </w:r>
    </w:p>
    <w:p w:rsidR="00A25B61" w:rsidRPr="00A25B61" w:rsidRDefault="00A25B61" w:rsidP="00B6459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5B61">
        <w:rPr>
          <w:rFonts w:ascii="Times New Roman" w:hAnsi="Times New Roman"/>
          <w:sz w:val="28"/>
          <w:szCs w:val="28"/>
        </w:rPr>
        <w:t xml:space="preserve">Факторные модели могут включать различное количество переменных величин и соответствующих им параметров. Простейшими видами факторных моделей являются </w:t>
      </w:r>
      <w:proofErr w:type="gramStart"/>
      <w:r w:rsidRPr="00A25B61">
        <w:rPr>
          <w:rFonts w:ascii="Times New Roman" w:hAnsi="Times New Roman"/>
          <w:sz w:val="28"/>
          <w:szCs w:val="28"/>
        </w:rPr>
        <w:t>однофакторные</w:t>
      </w:r>
      <w:proofErr w:type="gramEnd"/>
      <w:r w:rsidRPr="00A25B61">
        <w:rPr>
          <w:rFonts w:ascii="Times New Roman" w:hAnsi="Times New Roman"/>
          <w:sz w:val="28"/>
          <w:szCs w:val="28"/>
        </w:rPr>
        <w:t>, в которых фактором является какой-либо временной параметр. В этом случае анализ и прогноз какого-либо показателя осуществляется в зависимости от хронологического ряда времени, и тем самым выявляются тренды (зависимости, характеризующие общую тенденцию изменения какого-либо динамического ряда).</w:t>
      </w:r>
    </w:p>
    <w:p w:rsidR="00A25B61" w:rsidRPr="00A25B61" w:rsidRDefault="00A25B61" w:rsidP="00B6459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5B61">
        <w:rPr>
          <w:rFonts w:ascii="Times New Roman" w:hAnsi="Times New Roman"/>
          <w:sz w:val="28"/>
          <w:szCs w:val="28"/>
        </w:rPr>
        <w:lastRenderedPageBreak/>
        <w:t>Многофакторные модели линейного, нелинейного типа позволяют одновременно учитывать воздействие нескольких факторов на уровень и динамику прогнозируемого показателя. Такими моделями могут быть модели, описывающие макроэкономические производственные функции, модели анализа спроса на отдельные предметы потребления в зависимости от доходов населения, цен, уровня насыщения, рациональных норм потребления и др.</w:t>
      </w:r>
    </w:p>
    <w:p w:rsidR="00A25B61" w:rsidRPr="00A25B61" w:rsidRDefault="00A25B61" w:rsidP="00B6459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5B61">
        <w:rPr>
          <w:rFonts w:ascii="Times New Roman" w:hAnsi="Times New Roman"/>
          <w:sz w:val="28"/>
          <w:szCs w:val="28"/>
        </w:rPr>
        <w:t>Структурные модели описывают соотношения, связи между отдельными элементами, образующими одно целое или агрегат. Эти модели являются моделями структурно-балансового типа, где наряду с разбивкой какого-либо агрегата на составляющие элементы рассматриваются взаимосвязи этих элементов. Такие модели имеют матричную форму и применяются для анализа и прогноза межотраслевых и межрайонных связей. С их помощью описываются взаимосвязи потоков, например межсекторные поставки продукции. Наиболее распространенной формой структурно-балансовой модели является межотраслевой баланс производства и распределения продукции.</w:t>
      </w:r>
    </w:p>
    <w:p w:rsidR="00A25B61" w:rsidRPr="00A25B61" w:rsidRDefault="00A25B61" w:rsidP="00B6459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5B61">
        <w:rPr>
          <w:rFonts w:ascii="Times New Roman" w:hAnsi="Times New Roman"/>
          <w:sz w:val="28"/>
          <w:szCs w:val="28"/>
        </w:rPr>
        <w:t>Комплекс межотраслевых моделей включает укрупненную динамическую и развернутую натурально-стоимостную модель. Единство системы обеспечивается использованием для построения натурально-стоимостного межотраслевого баланса основных показателей укрупненной динамической модели, таких, как национальный доход, структура его распределения, а также показателей, характеризующих потребность отраслей материального производства в капитальных вложениях и др.</w:t>
      </w:r>
    </w:p>
    <w:p w:rsidR="00A25B61" w:rsidRPr="00A25B61" w:rsidRDefault="00A25B61" w:rsidP="00B6459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25B61">
        <w:rPr>
          <w:rFonts w:ascii="Times New Roman" w:hAnsi="Times New Roman"/>
          <w:sz w:val="28"/>
          <w:szCs w:val="28"/>
        </w:rPr>
        <w:t xml:space="preserve">Современные динамические межотраслевые модели позволяют предвидеть перспективы развития экономики с учетом трех групп основных факторов, определяющих темпы и пропорции экономического развития, а именно; исходного уровня экономического потенциала, характеризующегося масштабом и структурой накопленных к началу планового периода основных производственных фондов; перспективных тенденций изменения показателей </w:t>
      </w:r>
      <w:r w:rsidRPr="00A25B61">
        <w:rPr>
          <w:rFonts w:ascii="Times New Roman" w:hAnsi="Times New Roman"/>
          <w:sz w:val="28"/>
          <w:szCs w:val="28"/>
        </w:rPr>
        <w:lastRenderedPageBreak/>
        <w:t>эффективности использования трудовых ресурсов; перспективной структуры конечных потребностей общества.</w:t>
      </w:r>
      <w:proofErr w:type="gramEnd"/>
    </w:p>
    <w:p w:rsidR="00A25B61" w:rsidRPr="00A25B61" w:rsidRDefault="00A25B61" w:rsidP="00B6459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5B61">
        <w:rPr>
          <w:rFonts w:ascii="Times New Roman" w:hAnsi="Times New Roman"/>
          <w:sz w:val="28"/>
          <w:szCs w:val="28"/>
        </w:rPr>
        <w:t>В зависимости от номенклатуры продукции, сырья и других факторов различают</w:t>
      </w:r>
      <w:r w:rsidR="00B645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5B61">
        <w:rPr>
          <w:rFonts w:ascii="Times New Roman" w:hAnsi="Times New Roman"/>
          <w:sz w:val="28"/>
          <w:szCs w:val="28"/>
        </w:rPr>
        <w:t>однопродуктовые</w:t>
      </w:r>
      <w:proofErr w:type="spellEnd"/>
      <w:r w:rsidRPr="00A25B61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25B61">
        <w:rPr>
          <w:rFonts w:ascii="Times New Roman" w:hAnsi="Times New Roman"/>
          <w:sz w:val="28"/>
          <w:szCs w:val="28"/>
        </w:rPr>
        <w:t>многопродуктовые</w:t>
      </w:r>
      <w:proofErr w:type="spellEnd"/>
      <w:r w:rsidRPr="00A25B61">
        <w:rPr>
          <w:rFonts w:ascii="Times New Roman" w:hAnsi="Times New Roman"/>
          <w:sz w:val="28"/>
          <w:szCs w:val="28"/>
        </w:rPr>
        <w:t xml:space="preserve"> модели. К первым относятся модели, в которых установлено одно ограничение по спросу на продукцию, вырабатываемую отраслью в целом, либо одно ограничение на количество сырья или другого ресурса, потребляемого ею.</w:t>
      </w:r>
    </w:p>
    <w:p w:rsidR="00A25B61" w:rsidRPr="00A25B61" w:rsidRDefault="00A25B61" w:rsidP="00B6459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25B61">
        <w:rPr>
          <w:rFonts w:ascii="Times New Roman" w:hAnsi="Times New Roman"/>
          <w:sz w:val="28"/>
          <w:szCs w:val="28"/>
        </w:rPr>
        <w:t>Однопродуктовая</w:t>
      </w:r>
      <w:proofErr w:type="spellEnd"/>
      <w:r w:rsidRPr="00A25B61">
        <w:rPr>
          <w:rFonts w:ascii="Times New Roman" w:hAnsi="Times New Roman"/>
          <w:sz w:val="28"/>
          <w:szCs w:val="28"/>
        </w:rPr>
        <w:t xml:space="preserve"> модель может использоваться не только в отраслях с </w:t>
      </w:r>
      <w:proofErr w:type="spellStart"/>
      <w:r w:rsidRPr="00A25B61">
        <w:rPr>
          <w:rFonts w:ascii="Times New Roman" w:hAnsi="Times New Roman"/>
          <w:sz w:val="28"/>
          <w:szCs w:val="28"/>
        </w:rPr>
        <w:t>однопродуктовым</w:t>
      </w:r>
      <w:proofErr w:type="spellEnd"/>
      <w:r w:rsidRPr="00A25B61">
        <w:rPr>
          <w:rFonts w:ascii="Times New Roman" w:hAnsi="Times New Roman"/>
          <w:sz w:val="28"/>
          <w:szCs w:val="28"/>
        </w:rPr>
        <w:t xml:space="preserve"> производством, но в ряде случаев и в </w:t>
      </w:r>
      <w:proofErr w:type="spellStart"/>
      <w:r w:rsidRPr="00A25B61">
        <w:rPr>
          <w:rFonts w:ascii="Times New Roman" w:hAnsi="Times New Roman"/>
          <w:sz w:val="28"/>
          <w:szCs w:val="28"/>
        </w:rPr>
        <w:t>многопродуктовых</w:t>
      </w:r>
      <w:proofErr w:type="spellEnd"/>
      <w:r w:rsidRPr="00A25B61">
        <w:rPr>
          <w:rFonts w:ascii="Times New Roman" w:hAnsi="Times New Roman"/>
          <w:sz w:val="28"/>
          <w:szCs w:val="28"/>
        </w:rPr>
        <w:t xml:space="preserve"> отраслях, если производимые в них продукты взаимозаменяемы в потреблении или их можно свести к одному продукту посредством использования относительных показателей, например коэффициентов пересчета. Эти коэффициенты позволяют соизмерять потребительные стоимости различных </w:t>
      </w:r>
      <w:proofErr w:type="gramStart"/>
      <w:r w:rsidRPr="00A25B61">
        <w:rPr>
          <w:rFonts w:ascii="Times New Roman" w:hAnsi="Times New Roman"/>
          <w:sz w:val="28"/>
          <w:szCs w:val="28"/>
        </w:rPr>
        <w:t>продуктов</w:t>
      </w:r>
      <w:proofErr w:type="gramEnd"/>
      <w:r w:rsidRPr="00A25B61">
        <w:rPr>
          <w:rFonts w:ascii="Times New Roman" w:hAnsi="Times New Roman"/>
          <w:sz w:val="28"/>
          <w:szCs w:val="28"/>
        </w:rPr>
        <w:t xml:space="preserve"> по какому- либо одному полезному качеству, имеющему главное значение. Например, в топливной промышленности - по теплотворной способности энергоносителя.</w:t>
      </w:r>
    </w:p>
    <w:p w:rsidR="00A25B61" w:rsidRPr="00A25B61" w:rsidRDefault="00A25B61" w:rsidP="00B6459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5B61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A25B61">
        <w:rPr>
          <w:rFonts w:ascii="Times New Roman" w:hAnsi="Times New Roman"/>
          <w:sz w:val="28"/>
          <w:szCs w:val="28"/>
        </w:rPr>
        <w:t>многопродуктовых</w:t>
      </w:r>
      <w:proofErr w:type="spellEnd"/>
      <w:r w:rsidRPr="00A25B61">
        <w:rPr>
          <w:rFonts w:ascii="Times New Roman" w:hAnsi="Times New Roman"/>
          <w:sz w:val="28"/>
          <w:szCs w:val="28"/>
        </w:rPr>
        <w:t xml:space="preserve"> моделях рассматриваются </w:t>
      </w:r>
      <w:proofErr w:type="gramStart"/>
      <w:r w:rsidRPr="00A25B61">
        <w:rPr>
          <w:rFonts w:ascii="Times New Roman" w:hAnsi="Times New Roman"/>
          <w:sz w:val="28"/>
          <w:szCs w:val="28"/>
        </w:rPr>
        <w:t>два и более ограничений</w:t>
      </w:r>
      <w:proofErr w:type="gramEnd"/>
      <w:r w:rsidRPr="00A25B61">
        <w:rPr>
          <w:rFonts w:ascii="Times New Roman" w:hAnsi="Times New Roman"/>
          <w:sz w:val="28"/>
          <w:szCs w:val="28"/>
        </w:rPr>
        <w:t xml:space="preserve"> по спросу на продукцию, вырабатываемую отраслью в целом, и на потребление сырья или любого другого ресурса. </w:t>
      </w:r>
      <w:proofErr w:type="gramStart"/>
      <w:r w:rsidRPr="00A25B61">
        <w:rPr>
          <w:rFonts w:ascii="Times New Roman" w:hAnsi="Times New Roman"/>
          <w:sz w:val="28"/>
          <w:szCs w:val="28"/>
        </w:rPr>
        <w:t>В этих моделях может использоваться возможность приведения различных продуктов к однородным с учетом взаимозаменяемости в потреблении.</w:t>
      </w:r>
      <w:proofErr w:type="gramEnd"/>
      <w:r w:rsidRPr="00A25B61">
        <w:rPr>
          <w:rFonts w:ascii="Times New Roman" w:hAnsi="Times New Roman"/>
          <w:sz w:val="28"/>
          <w:szCs w:val="28"/>
        </w:rPr>
        <w:t xml:space="preserve"> В этом случае составляющие спроса характеризуют не отдельные продукты, а величины потребностей, которые удовлетворяются различными взаимозаменяемыми продуктами. Тогда даже значительное число производимых в отрасли продуктов можно свести к ограниченному количеству групп продуктов.</w:t>
      </w:r>
    </w:p>
    <w:p w:rsidR="00A25B61" w:rsidRPr="00A25B61" w:rsidRDefault="00A25B61" w:rsidP="00B6459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5B61">
        <w:rPr>
          <w:rFonts w:ascii="Times New Roman" w:hAnsi="Times New Roman"/>
          <w:sz w:val="28"/>
          <w:szCs w:val="28"/>
        </w:rPr>
        <w:t xml:space="preserve">Разновидностью </w:t>
      </w:r>
      <w:proofErr w:type="spellStart"/>
      <w:r w:rsidRPr="00A25B61">
        <w:rPr>
          <w:rFonts w:ascii="Times New Roman" w:hAnsi="Times New Roman"/>
          <w:sz w:val="28"/>
          <w:szCs w:val="28"/>
        </w:rPr>
        <w:t>многопродуктовой</w:t>
      </w:r>
      <w:proofErr w:type="spellEnd"/>
      <w:r w:rsidRPr="00A25B61">
        <w:rPr>
          <w:rFonts w:ascii="Times New Roman" w:hAnsi="Times New Roman"/>
          <w:sz w:val="28"/>
          <w:szCs w:val="28"/>
        </w:rPr>
        <w:t xml:space="preserve"> модели является внутриотраслевая </w:t>
      </w:r>
      <w:proofErr w:type="spellStart"/>
      <w:r w:rsidRPr="00A25B61">
        <w:rPr>
          <w:rFonts w:ascii="Times New Roman" w:hAnsi="Times New Roman"/>
          <w:sz w:val="28"/>
          <w:szCs w:val="28"/>
        </w:rPr>
        <w:t>межпродуктовая</w:t>
      </w:r>
      <w:proofErr w:type="spellEnd"/>
      <w:r w:rsidRPr="00A25B61">
        <w:rPr>
          <w:rFonts w:ascii="Times New Roman" w:hAnsi="Times New Roman"/>
          <w:sz w:val="28"/>
          <w:szCs w:val="28"/>
        </w:rPr>
        <w:t xml:space="preserve"> модель, в которой учитывается передача продукции между заводами внутри отрасли.</w:t>
      </w:r>
    </w:p>
    <w:p w:rsidR="00417D63" w:rsidRPr="006A4A43" w:rsidRDefault="00A25B61" w:rsidP="00B6459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5B61">
        <w:rPr>
          <w:rFonts w:ascii="Times New Roman" w:hAnsi="Times New Roman"/>
          <w:sz w:val="28"/>
          <w:szCs w:val="28"/>
        </w:rPr>
        <w:t xml:space="preserve">По степени влияния транспортного фактора модели оптимального отраслевого планирования имеют две разновидности; производственная, в </w:t>
      </w:r>
      <w:r w:rsidRPr="00A25B61">
        <w:rPr>
          <w:rFonts w:ascii="Times New Roman" w:hAnsi="Times New Roman"/>
          <w:sz w:val="28"/>
          <w:szCs w:val="28"/>
        </w:rPr>
        <w:lastRenderedPageBreak/>
        <w:t>которой транспортный фактор не учитывается, и производственн</w:t>
      </w:r>
      <w:proofErr w:type="gramStart"/>
      <w:r w:rsidRPr="00A25B61">
        <w:rPr>
          <w:rFonts w:ascii="Times New Roman" w:hAnsi="Times New Roman"/>
          <w:sz w:val="28"/>
          <w:szCs w:val="28"/>
        </w:rPr>
        <w:t>о-</w:t>
      </w:r>
      <w:proofErr w:type="gramEnd"/>
      <w:r w:rsidRPr="00A25B61">
        <w:rPr>
          <w:rFonts w:ascii="Times New Roman" w:hAnsi="Times New Roman"/>
          <w:sz w:val="28"/>
          <w:szCs w:val="28"/>
        </w:rPr>
        <w:t xml:space="preserve"> транспортная, в которой он находит отражение.</w:t>
      </w:r>
    </w:p>
    <w:p w:rsidR="00265D5F" w:rsidRPr="00265D5F" w:rsidRDefault="00265D5F" w:rsidP="00F61C4E">
      <w:pPr>
        <w:spacing w:before="100" w:beforeAutospacing="1" w:after="100" w:afterAutospacing="1" w:line="360" w:lineRule="auto"/>
        <w:outlineLvl w:val="0"/>
        <w:rPr>
          <w:rFonts w:ascii="Times New Roman" w:hAnsi="Times New Roman"/>
          <w:b/>
          <w:sz w:val="28"/>
          <w:szCs w:val="28"/>
        </w:rPr>
      </w:pPr>
      <w:bookmarkStart w:id="7" w:name="_Toc464034901"/>
      <w:r w:rsidRPr="00784F3D">
        <w:rPr>
          <w:rFonts w:ascii="Times New Roman" w:hAnsi="Times New Roman"/>
          <w:b/>
          <w:sz w:val="28"/>
          <w:szCs w:val="28"/>
        </w:rPr>
        <w:t xml:space="preserve">Лабораторная работа № </w:t>
      </w:r>
      <w:r w:rsidRPr="00265D5F">
        <w:rPr>
          <w:rFonts w:ascii="Times New Roman" w:hAnsi="Times New Roman"/>
          <w:b/>
          <w:sz w:val="28"/>
          <w:szCs w:val="28"/>
        </w:rPr>
        <w:t>4</w:t>
      </w:r>
      <w:bookmarkEnd w:id="7"/>
    </w:p>
    <w:p w:rsidR="00265D5F" w:rsidRDefault="00265D5F" w:rsidP="00F61C4E">
      <w:pPr>
        <w:spacing w:before="100" w:beforeAutospacing="1" w:after="100" w:afterAutospacing="1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8" w:name="_Toc464034902"/>
      <w:r w:rsidRPr="00265D5F">
        <w:rPr>
          <w:rFonts w:ascii="Times New Roman" w:hAnsi="Times New Roman"/>
          <w:b/>
          <w:sz w:val="28"/>
          <w:szCs w:val="28"/>
        </w:rPr>
        <w:t>Основные макроэкономические показатели</w:t>
      </w:r>
      <w:bookmarkEnd w:id="8"/>
    </w:p>
    <w:p w:rsidR="00B64598" w:rsidRPr="00B64598" w:rsidRDefault="00AE332F" w:rsidP="00B64598">
      <w:pPr>
        <w:spacing w:before="100" w:beforeAutospacing="1"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Лабораторная работа выполняется с учетом соблюдения структуры основных макроэкономических показателей. </w:t>
      </w:r>
      <w:r w:rsidR="00B64598" w:rsidRPr="00B64598">
        <w:rPr>
          <w:rFonts w:ascii="Times New Roman" w:hAnsi="Times New Roman"/>
          <w:sz w:val="28"/>
          <w:szCs w:val="28"/>
        </w:rPr>
        <w:t>Стратегические или программные мероприятия должны разрабатываться по основным направлениям экономического и социального развития, в частности:</w:t>
      </w:r>
    </w:p>
    <w:p w:rsidR="00B64598" w:rsidRPr="00B64598" w:rsidRDefault="00B64598" w:rsidP="00B645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598">
        <w:rPr>
          <w:rFonts w:ascii="Times New Roman" w:hAnsi="Times New Roman"/>
          <w:sz w:val="28"/>
          <w:szCs w:val="28"/>
        </w:rPr>
        <w:t>- валовой внутренний продукт и реальный сектор экономики (развитие промышленности, сельского хозяйства и строительства);</w:t>
      </w:r>
    </w:p>
    <w:p w:rsidR="00B64598" w:rsidRPr="00B64598" w:rsidRDefault="00B64598" w:rsidP="00B645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598">
        <w:rPr>
          <w:rFonts w:ascii="Times New Roman" w:hAnsi="Times New Roman"/>
          <w:sz w:val="28"/>
          <w:szCs w:val="28"/>
        </w:rPr>
        <w:t>- рынок труда и занятость населения;</w:t>
      </w:r>
    </w:p>
    <w:p w:rsidR="00B64598" w:rsidRPr="00B64598" w:rsidRDefault="00B64598" w:rsidP="00B645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598">
        <w:rPr>
          <w:rFonts w:ascii="Times New Roman" w:hAnsi="Times New Roman"/>
          <w:sz w:val="28"/>
          <w:szCs w:val="28"/>
        </w:rPr>
        <w:t xml:space="preserve">- доходы населения, в том числе заработная плата и, как результат, - уровень и качество жизни населения, прежде всего трудоспособного и занятого в народном хозяйстве, а также уровень внутреннего </w:t>
      </w:r>
      <w:proofErr w:type="spellStart"/>
      <w:r w:rsidRPr="00B64598">
        <w:rPr>
          <w:rFonts w:ascii="Times New Roman" w:hAnsi="Times New Roman"/>
          <w:sz w:val="28"/>
          <w:szCs w:val="28"/>
        </w:rPr>
        <w:t>сп</w:t>
      </w:r>
      <w:proofErr w:type="spellEnd"/>
      <w:r w:rsidRPr="00B645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4598">
        <w:rPr>
          <w:rFonts w:ascii="Times New Roman" w:hAnsi="Times New Roman"/>
          <w:sz w:val="28"/>
          <w:szCs w:val="28"/>
        </w:rPr>
        <w:t>поживання</w:t>
      </w:r>
      <w:proofErr w:type="spellEnd"/>
    </w:p>
    <w:p w:rsidR="00B64598" w:rsidRPr="00B64598" w:rsidRDefault="00B64598" w:rsidP="00B645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598">
        <w:rPr>
          <w:rFonts w:ascii="Times New Roman" w:hAnsi="Times New Roman"/>
          <w:sz w:val="28"/>
          <w:szCs w:val="28"/>
        </w:rPr>
        <w:t>- инвестиционная и инновационная деятельности;</w:t>
      </w:r>
    </w:p>
    <w:p w:rsidR="00B64598" w:rsidRPr="00B64598" w:rsidRDefault="00B64598" w:rsidP="00B645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598">
        <w:rPr>
          <w:rFonts w:ascii="Times New Roman" w:hAnsi="Times New Roman"/>
          <w:sz w:val="28"/>
          <w:szCs w:val="28"/>
        </w:rPr>
        <w:t>- развитие предпринимательства;</w:t>
      </w:r>
    </w:p>
    <w:p w:rsidR="00B64598" w:rsidRPr="00B64598" w:rsidRDefault="00B64598" w:rsidP="00B645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598">
        <w:rPr>
          <w:rFonts w:ascii="Times New Roman" w:hAnsi="Times New Roman"/>
          <w:sz w:val="28"/>
          <w:szCs w:val="28"/>
        </w:rPr>
        <w:t>- бюджетно-финансовая и денежно-кредитная сферы, а также валютный рынок;</w:t>
      </w:r>
    </w:p>
    <w:p w:rsidR="00B64598" w:rsidRPr="00B64598" w:rsidRDefault="00B64598" w:rsidP="00B645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598">
        <w:rPr>
          <w:rFonts w:ascii="Times New Roman" w:hAnsi="Times New Roman"/>
          <w:sz w:val="28"/>
          <w:szCs w:val="28"/>
        </w:rPr>
        <w:t>- внешнеэкономическая деятельность;</w:t>
      </w:r>
    </w:p>
    <w:p w:rsidR="00B64598" w:rsidRPr="00B64598" w:rsidRDefault="00B64598" w:rsidP="00B645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598">
        <w:rPr>
          <w:rFonts w:ascii="Times New Roman" w:hAnsi="Times New Roman"/>
          <w:sz w:val="28"/>
          <w:szCs w:val="28"/>
        </w:rPr>
        <w:t>- экологическая безопасность</w:t>
      </w:r>
    </w:p>
    <w:p w:rsidR="00B64598" w:rsidRPr="00B64598" w:rsidRDefault="00B64598" w:rsidP="00B645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598">
        <w:rPr>
          <w:rFonts w:ascii="Times New Roman" w:hAnsi="Times New Roman"/>
          <w:sz w:val="28"/>
          <w:szCs w:val="28"/>
        </w:rPr>
        <w:t>При разработке концепции, стратегии и программы экономического и социального развития нужно придерживаться таких основных принципов:</w:t>
      </w:r>
    </w:p>
    <w:p w:rsidR="00B64598" w:rsidRPr="00B64598" w:rsidRDefault="00B64598" w:rsidP="00B645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598">
        <w:rPr>
          <w:rFonts w:ascii="Times New Roman" w:hAnsi="Times New Roman"/>
          <w:sz w:val="28"/>
          <w:szCs w:val="28"/>
        </w:rPr>
        <w:t>- научная обоснованность принимаемых и результатов;</w:t>
      </w:r>
    </w:p>
    <w:p w:rsidR="00B64598" w:rsidRPr="00B64598" w:rsidRDefault="00B64598" w:rsidP="00B645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598">
        <w:rPr>
          <w:rFonts w:ascii="Times New Roman" w:hAnsi="Times New Roman"/>
          <w:sz w:val="28"/>
          <w:szCs w:val="28"/>
        </w:rPr>
        <w:t>- реальность целевых установок и создание благоприятных политических, правовых, экономических и социальных условий достижения поставленных целей;</w:t>
      </w:r>
    </w:p>
    <w:p w:rsidR="00B64598" w:rsidRPr="00B64598" w:rsidRDefault="00B64598" w:rsidP="00B645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598">
        <w:rPr>
          <w:rFonts w:ascii="Times New Roman" w:hAnsi="Times New Roman"/>
          <w:sz w:val="28"/>
          <w:szCs w:val="28"/>
        </w:rPr>
        <w:t>- логическую взаимосвязь в целеполагании;</w:t>
      </w:r>
    </w:p>
    <w:p w:rsidR="00417D63" w:rsidRPr="006A4A43" w:rsidRDefault="00B64598" w:rsidP="00B645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598">
        <w:rPr>
          <w:rFonts w:ascii="Times New Roman" w:hAnsi="Times New Roman"/>
          <w:sz w:val="28"/>
          <w:szCs w:val="28"/>
        </w:rPr>
        <w:lastRenderedPageBreak/>
        <w:t>- соответствие направленности концепции, стратегии и программы направлениям экономической и социальной политики государства</w:t>
      </w:r>
    </w:p>
    <w:p w:rsidR="002B61C2" w:rsidRDefault="002B61C2" w:rsidP="00F61C4E">
      <w:pPr>
        <w:spacing w:before="100" w:beforeAutospacing="1" w:after="100" w:afterAutospacing="1" w:line="360" w:lineRule="auto"/>
        <w:outlineLvl w:val="0"/>
        <w:rPr>
          <w:rFonts w:ascii="Times New Roman" w:hAnsi="Times New Roman"/>
          <w:b/>
          <w:sz w:val="28"/>
          <w:szCs w:val="28"/>
        </w:rPr>
      </w:pPr>
      <w:bookmarkStart w:id="9" w:name="_Toc464034903"/>
    </w:p>
    <w:p w:rsidR="00265D5F" w:rsidRPr="00265D5F" w:rsidRDefault="00265D5F" w:rsidP="00F61C4E">
      <w:pPr>
        <w:spacing w:before="100" w:beforeAutospacing="1" w:after="100" w:afterAutospacing="1" w:line="36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784F3D">
        <w:rPr>
          <w:rFonts w:ascii="Times New Roman" w:hAnsi="Times New Roman"/>
          <w:b/>
          <w:sz w:val="28"/>
          <w:szCs w:val="28"/>
        </w:rPr>
        <w:t xml:space="preserve">Лабораторная работа № </w:t>
      </w:r>
      <w:r w:rsidRPr="00265D5F">
        <w:rPr>
          <w:rFonts w:ascii="Times New Roman" w:hAnsi="Times New Roman"/>
          <w:b/>
          <w:sz w:val="28"/>
          <w:szCs w:val="28"/>
        </w:rPr>
        <w:t>5</w:t>
      </w:r>
      <w:bookmarkEnd w:id="9"/>
    </w:p>
    <w:p w:rsidR="00265D5F" w:rsidRDefault="00265D5F" w:rsidP="00F61C4E">
      <w:pPr>
        <w:spacing w:before="100" w:beforeAutospacing="1" w:after="100" w:afterAutospacing="1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10" w:name="_Toc464034904"/>
      <w:r w:rsidRPr="00265D5F">
        <w:rPr>
          <w:rFonts w:ascii="Times New Roman" w:hAnsi="Times New Roman"/>
          <w:b/>
          <w:sz w:val="28"/>
          <w:szCs w:val="28"/>
        </w:rPr>
        <w:t>Анализ выполнения прогноза социально-экономического развития Российской Федерации за предшествующий год на основе анализа фактических данных государственной статистики (использовать данные Федеральной службы статистики) по основным показателям развития экономики</w:t>
      </w:r>
      <w:bookmarkEnd w:id="10"/>
    </w:p>
    <w:p w:rsidR="00417D63" w:rsidRDefault="009934CE" w:rsidP="009934C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B61C2">
        <w:rPr>
          <w:rFonts w:ascii="Times New Roman" w:hAnsi="Times New Roman"/>
          <w:sz w:val="28"/>
          <w:szCs w:val="28"/>
        </w:rPr>
        <w:t xml:space="preserve">При выполнении лабораторной работы№5 </w:t>
      </w:r>
      <w:r>
        <w:rPr>
          <w:rFonts w:ascii="Times New Roman" w:hAnsi="Times New Roman"/>
          <w:sz w:val="28"/>
          <w:szCs w:val="28"/>
        </w:rPr>
        <w:t>используются данные Росстата (</w:t>
      </w:r>
      <w:hyperlink r:id="rId8" w:history="1">
        <w:r w:rsidRPr="003B7C6E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Pr="003B7C6E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3B7C6E">
          <w:rPr>
            <w:rStyle w:val="a4"/>
            <w:rFonts w:ascii="Times New Roman" w:hAnsi="Times New Roman"/>
            <w:sz w:val="28"/>
            <w:szCs w:val="28"/>
            <w:lang w:val="en-US"/>
          </w:rPr>
          <w:t>gks</w:t>
        </w:r>
        <w:proofErr w:type="spellEnd"/>
        <w:r w:rsidRPr="003B7C6E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3B7C6E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>). Для анализа используется группа макроэкономических показателей, таких как</w:t>
      </w:r>
    </w:p>
    <w:p w:rsidR="009934CE" w:rsidRPr="009934CE" w:rsidRDefault="009934CE" w:rsidP="009934C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34CE">
        <w:rPr>
          <w:rFonts w:ascii="Times New Roman" w:hAnsi="Times New Roman"/>
          <w:sz w:val="28"/>
          <w:szCs w:val="28"/>
        </w:rPr>
        <w:t>Индекс производительности труда</w:t>
      </w:r>
      <w:r w:rsidRPr="009934CE">
        <w:rPr>
          <w:rFonts w:ascii="Times New Roman" w:hAnsi="Times New Roman"/>
          <w:sz w:val="28"/>
          <w:szCs w:val="28"/>
        </w:rPr>
        <w:tab/>
        <w:t xml:space="preserve"> </w:t>
      </w:r>
      <w:r w:rsidRPr="009934CE">
        <w:rPr>
          <w:rFonts w:ascii="Times New Roman" w:hAnsi="Times New Roman"/>
          <w:sz w:val="28"/>
          <w:szCs w:val="28"/>
        </w:rPr>
        <w:tab/>
        <w:t xml:space="preserve"> </w:t>
      </w:r>
      <w:r w:rsidRPr="009934CE">
        <w:rPr>
          <w:rFonts w:ascii="Times New Roman" w:hAnsi="Times New Roman"/>
          <w:sz w:val="28"/>
          <w:szCs w:val="28"/>
        </w:rPr>
        <w:tab/>
      </w:r>
      <w:r w:rsidRPr="009934CE">
        <w:rPr>
          <w:rFonts w:ascii="Times New Roman" w:hAnsi="Times New Roman"/>
          <w:sz w:val="28"/>
          <w:szCs w:val="28"/>
        </w:rPr>
        <w:tab/>
      </w:r>
      <w:r w:rsidRPr="009934CE">
        <w:rPr>
          <w:rFonts w:ascii="Times New Roman" w:hAnsi="Times New Roman"/>
          <w:sz w:val="28"/>
          <w:szCs w:val="28"/>
        </w:rPr>
        <w:tab/>
      </w:r>
      <w:r w:rsidRPr="009934CE">
        <w:rPr>
          <w:rFonts w:ascii="Times New Roman" w:hAnsi="Times New Roman"/>
          <w:sz w:val="28"/>
          <w:szCs w:val="28"/>
        </w:rPr>
        <w:tab/>
      </w:r>
      <w:r w:rsidRPr="009934CE">
        <w:rPr>
          <w:rFonts w:ascii="Times New Roman" w:hAnsi="Times New Roman"/>
          <w:sz w:val="28"/>
          <w:szCs w:val="28"/>
        </w:rPr>
        <w:tab/>
        <w:t>Индекс производительности труда по основным отраслям экономики, по России</w:t>
      </w:r>
      <w:r w:rsidRPr="009934CE">
        <w:rPr>
          <w:rFonts w:ascii="Times New Roman" w:hAnsi="Times New Roman"/>
          <w:sz w:val="28"/>
          <w:szCs w:val="28"/>
        </w:rPr>
        <w:tab/>
      </w:r>
      <w:r w:rsidRPr="009934CE">
        <w:rPr>
          <w:rFonts w:ascii="Times New Roman" w:hAnsi="Times New Roman"/>
          <w:sz w:val="28"/>
          <w:szCs w:val="28"/>
        </w:rPr>
        <w:tab/>
      </w:r>
      <w:r w:rsidRPr="009934CE">
        <w:rPr>
          <w:rFonts w:ascii="Times New Roman" w:hAnsi="Times New Roman"/>
          <w:sz w:val="28"/>
          <w:szCs w:val="28"/>
        </w:rPr>
        <w:tab/>
      </w:r>
      <w:r w:rsidRPr="009934CE">
        <w:rPr>
          <w:rFonts w:ascii="Times New Roman" w:hAnsi="Times New Roman"/>
          <w:sz w:val="28"/>
          <w:szCs w:val="28"/>
        </w:rPr>
        <w:tab/>
      </w:r>
      <w:r w:rsidRPr="009934CE">
        <w:rPr>
          <w:rFonts w:ascii="Times New Roman" w:hAnsi="Times New Roman"/>
          <w:sz w:val="28"/>
          <w:szCs w:val="28"/>
        </w:rPr>
        <w:tab/>
      </w:r>
    </w:p>
    <w:p w:rsidR="009934CE" w:rsidRPr="009934CE" w:rsidRDefault="009934CE" w:rsidP="009934C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34CE">
        <w:rPr>
          <w:rFonts w:ascii="Times New Roman" w:hAnsi="Times New Roman"/>
          <w:sz w:val="28"/>
          <w:szCs w:val="28"/>
        </w:rPr>
        <w:t>Индекс производительности труда по субъектам Российской Федерации</w:t>
      </w:r>
      <w:r w:rsidRPr="009934CE">
        <w:rPr>
          <w:rFonts w:ascii="Times New Roman" w:hAnsi="Times New Roman"/>
          <w:sz w:val="28"/>
          <w:szCs w:val="28"/>
        </w:rPr>
        <w:tab/>
      </w:r>
      <w:r w:rsidRPr="009934CE">
        <w:rPr>
          <w:rFonts w:ascii="Times New Roman" w:hAnsi="Times New Roman"/>
          <w:sz w:val="28"/>
          <w:szCs w:val="28"/>
        </w:rPr>
        <w:tab/>
      </w:r>
      <w:r w:rsidRPr="009934CE">
        <w:rPr>
          <w:rFonts w:ascii="Times New Roman" w:hAnsi="Times New Roman"/>
          <w:sz w:val="28"/>
          <w:szCs w:val="28"/>
        </w:rPr>
        <w:tab/>
      </w:r>
      <w:r w:rsidRPr="009934CE">
        <w:rPr>
          <w:rFonts w:ascii="Times New Roman" w:hAnsi="Times New Roman"/>
          <w:sz w:val="28"/>
          <w:szCs w:val="28"/>
        </w:rPr>
        <w:tab/>
      </w:r>
    </w:p>
    <w:p w:rsidR="009934CE" w:rsidRPr="009934CE" w:rsidRDefault="009934CE" w:rsidP="009934C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34CE">
        <w:rPr>
          <w:rFonts w:ascii="Times New Roman" w:hAnsi="Times New Roman"/>
          <w:sz w:val="28"/>
          <w:szCs w:val="28"/>
        </w:rPr>
        <w:t xml:space="preserve">Доля высокотехнологичных и наукоемких </w:t>
      </w:r>
      <w:r>
        <w:rPr>
          <w:rFonts w:ascii="Times New Roman" w:hAnsi="Times New Roman"/>
          <w:sz w:val="28"/>
          <w:szCs w:val="28"/>
        </w:rPr>
        <w:t>отраслей экономики в ВВП, в ВРП</w:t>
      </w:r>
    </w:p>
    <w:p w:rsidR="009934CE" w:rsidRPr="009934CE" w:rsidRDefault="009934CE" w:rsidP="009934C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34CE">
        <w:rPr>
          <w:rFonts w:ascii="Times New Roman" w:hAnsi="Times New Roman"/>
          <w:sz w:val="28"/>
          <w:szCs w:val="28"/>
        </w:rPr>
        <w:t>Доля инвестиций в основной капитал в валовом внутреннем продукте</w:t>
      </w:r>
      <w:r w:rsidRPr="009934CE">
        <w:rPr>
          <w:rFonts w:ascii="Times New Roman" w:hAnsi="Times New Roman"/>
          <w:sz w:val="28"/>
          <w:szCs w:val="28"/>
        </w:rPr>
        <w:tab/>
      </w:r>
      <w:r w:rsidRPr="009934CE">
        <w:rPr>
          <w:rFonts w:ascii="Times New Roman" w:hAnsi="Times New Roman"/>
          <w:sz w:val="28"/>
          <w:szCs w:val="28"/>
        </w:rPr>
        <w:tab/>
        <w:t>Доля инвестиций в основной капитал в в</w:t>
      </w:r>
      <w:r>
        <w:rPr>
          <w:rFonts w:ascii="Times New Roman" w:hAnsi="Times New Roman"/>
          <w:sz w:val="28"/>
          <w:szCs w:val="28"/>
        </w:rPr>
        <w:t>аловом региональном продукте</w:t>
      </w:r>
      <w:r w:rsidRPr="009934CE">
        <w:rPr>
          <w:rFonts w:ascii="Times New Roman" w:hAnsi="Times New Roman"/>
          <w:sz w:val="28"/>
          <w:szCs w:val="28"/>
        </w:rPr>
        <w:tab/>
      </w:r>
      <w:r w:rsidRPr="009934CE">
        <w:rPr>
          <w:rFonts w:ascii="Times New Roman" w:hAnsi="Times New Roman"/>
          <w:sz w:val="28"/>
          <w:szCs w:val="28"/>
        </w:rPr>
        <w:tab/>
      </w:r>
      <w:r w:rsidRPr="009934CE">
        <w:rPr>
          <w:rFonts w:ascii="Times New Roman" w:hAnsi="Times New Roman"/>
          <w:sz w:val="28"/>
          <w:szCs w:val="28"/>
        </w:rPr>
        <w:tab/>
      </w:r>
      <w:r w:rsidRPr="009934CE">
        <w:rPr>
          <w:rFonts w:ascii="Times New Roman" w:hAnsi="Times New Roman"/>
          <w:sz w:val="28"/>
          <w:szCs w:val="28"/>
        </w:rPr>
        <w:tab/>
      </w:r>
    </w:p>
    <w:p w:rsidR="009934CE" w:rsidRDefault="009934CE" w:rsidP="009934C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34CE">
        <w:rPr>
          <w:rFonts w:ascii="Times New Roman" w:hAnsi="Times New Roman"/>
          <w:sz w:val="28"/>
          <w:szCs w:val="28"/>
        </w:rPr>
        <w:t xml:space="preserve">Индексы изменения </w:t>
      </w:r>
      <w:proofErr w:type="spellStart"/>
      <w:r w:rsidRPr="009934CE">
        <w:rPr>
          <w:rFonts w:ascii="Times New Roman" w:hAnsi="Times New Roman"/>
          <w:sz w:val="28"/>
          <w:szCs w:val="28"/>
        </w:rPr>
        <w:t>фондовооруженности</w:t>
      </w:r>
      <w:proofErr w:type="spellEnd"/>
      <w:r w:rsidRPr="009934CE">
        <w:rPr>
          <w:rFonts w:ascii="Times New Roman" w:hAnsi="Times New Roman"/>
          <w:sz w:val="28"/>
          <w:szCs w:val="28"/>
        </w:rPr>
        <w:t xml:space="preserve"> и фондоотдачи</w:t>
      </w:r>
      <w:r w:rsidRPr="009934CE">
        <w:rPr>
          <w:rFonts w:ascii="Times New Roman" w:hAnsi="Times New Roman"/>
          <w:sz w:val="28"/>
          <w:szCs w:val="28"/>
        </w:rPr>
        <w:tab/>
      </w:r>
      <w:r w:rsidRPr="009934CE">
        <w:rPr>
          <w:rFonts w:ascii="Times New Roman" w:hAnsi="Times New Roman"/>
          <w:sz w:val="28"/>
          <w:szCs w:val="28"/>
        </w:rPr>
        <w:tab/>
      </w:r>
      <w:r w:rsidRPr="009934CE">
        <w:rPr>
          <w:rFonts w:ascii="Times New Roman" w:hAnsi="Times New Roman"/>
          <w:sz w:val="28"/>
          <w:szCs w:val="28"/>
        </w:rPr>
        <w:tab/>
      </w:r>
      <w:r w:rsidRPr="009934CE">
        <w:rPr>
          <w:rFonts w:ascii="Times New Roman" w:hAnsi="Times New Roman"/>
          <w:sz w:val="28"/>
          <w:szCs w:val="28"/>
        </w:rPr>
        <w:tab/>
        <w:t>Коэффициент обновления основных фондов (в сопоставимых ценах)</w:t>
      </w:r>
      <w:r w:rsidRPr="009934CE">
        <w:rPr>
          <w:rFonts w:ascii="Times New Roman" w:hAnsi="Times New Roman"/>
          <w:sz w:val="28"/>
          <w:szCs w:val="28"/>
        </w:rPr>
        <w:tab/>
        <w:t>Степень износа основных фондов на конец года</w:t>
      </w:r>
      <w:r w:rsidRPr="009934CE">
        <w:rPr>
          <w:rFonts w:ascii="Times New Roman" w:hAnsi="Times New Roman"/>
          <w:sz w:val="28"/>
          <w:szCs w:val="28"/>
        </w:rPr>
        <w:tab/>
      </w:r>
      <w:r w:rsidRPr="009934CE">
        <w:rPr>
          <w:rFonts w:ascii="Times New Roman" w:hAnsi="Times New Roman"/>
          <w:sz w:val="28"/>
          <w:szCs w:val="28"/>
        </w:rPr>
        <w:tab/>
      </w:r>
      <w:r w:rsidRPr="009934CE">
        <w:rPr>
          <w:rFonts w:ascii="Times New Roman" w:hAnsi="Times New Roman"/>
          <w:sz w:val="28"/>
          <w:szCs w:val="28"/>
        </w:rPr>
        <w:tab/>
      </w:r>
      <w:r w:rsidRPr="009934CE">
        <w:rPr>
          <w:rFonts w:ascii="Times New Roman" w:hAnsi="Times New Roman"/>
          <w:sz w:val="28"/>
          <w:szCs w:val="28"/>
        </w:rPr>
        <w:tab/>
      </w:r>
      <w:r w:rsidRPr="009934CE">
        <w:rPr>
          <w:rFonts w:ascii="Times New Roman" w:hAnsi="Times New Roman"/>
          <w:sz w:val="28"/>
          <w:szCs w:val="28"/>
        </w:rPr>
        <w:tab/>
        <w:t>Степень износа основных фондов в Российской Федерации, по видам экономической деятельности по полному кругу организаций, на конец года</w:t>
      </w:r>
      <w:r w:rsidRPr="009934CE">
        <w:rPr>
          <w:rFonts w:ascii="Times New Roman" w:hAnsi="Times New Roman"/>
          <w:sz w:val="28"/>
          <w:szCs w:val="28"/>
        </w:rPr>
        <w:tab/>
      </w:r>
    </w:p>
    <w:p w:rsidR="009934CE" w:rsidRPr="009934CE" w:rsidRDefault="009934CE" w:rsidP="009934C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34CE">
        <w:rPr>
          <w:rFonts w:ascii="Times New Roman" w:hAnsi="Times New Roman"/>
          <w:sz w:val="28"/>
          <w:szCs w:val="28"/>
        </w:rPr>
        <w:lastRenderedPageBreak/>
        <w:t>Степень износа основных фондов на конец г</w:t>
      </w:r>
      <w:r>
        <w:rPr>
          <w:rFonts w:ascii="Times New Roman" w:hAnsi="Times New Roman"/>
          <w:sz w:val="28"/>
          <w:szCs w:val="28"/>
        </w:rPr>
        <w:t xml:space="preserve">ода, по субъектам </w:t>
      </w:r>
      <w:r w:rsidRPr="009934CE">
        <w:rPr>
          <w:rFonts w:ascii="Times New Roman" w:hAnsi="Times New Roman"/>
          <w:sz w:val="28"/>
          <w:szCs w:val="28"/>
        </w:rPr>
        <w:t>Российской Федерации</w:t>
      </w:r>
      <w:r>
        <w:rPr>
          <w:rFonts w:ascii="Times New Roman" w:hAnsi="Times New Roman"/>
          <w:sz w:val="28"/>
          <w:szCs w:val="28"/>
        </w:rPr>
        <w:t>, по полному кругу организаций</w:t>
      </w:r>
    </w:p>
    <w:p w:rsidR="009934CE" w:rsidRPr="009934CE" w:rsidRDefault="009934CE" w:rsidP="009934C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34CE">
        <w:rPr>
          <w:rFonts w:ascii="Times New Roman" w:hAnsi="Times New Roman"/>
          <w:sz w:val="28"/>
          <w:szCs w:val="28"/>
        </w:rPr>
        <w:t>Прирост числа высок</w:t>
      </w:r>
      <w:r>
        <w:rPr>
          <w:rFonts w:ascii="Times New Roman" w:hAnsi="Times New Roman"/>
          <w:sz w:val="28"/>
          <w:szCs w:val="28"/>
        </w:rPr>
        <w:t>опроизводительных рабочих мест</w:t>
      </w:r>
    </w:p>
    <w:p w:rsidR="009934CE" w:rsidRDefault="009934CE" w:rsidP="009934C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34CE">
        <w:rPr>
          <w:rFonts w:ascii="Times New Roman" w:hAnsi="Times New Roman"/>
          <w:sz w:val="28"/>
          <w:szCs w:val="28"/>
        </w:rPr>
        <w:t>Число высокопроизводительных рабочих мест по видам экономической деятельности в разрезе субъектов Российской Федерации</w:t>
      </w:r>
      <w:r w:rsidRPr="009934CE">
        <w:rPr>
          <w:rFonts w:ascii="Times New Roman" w:hAnsi="Times New Roman"/>
          <w:sz w:val="28"/>
          <w:szCs w:val="28"/>
        </w:rPr>
        <w:tab/>
      </w:r>
    </w:p>
    <w:p w:rsidR="009934CE" w:rsidRDefault="009934CE" w:rsidP="009934C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34CE">
        <w:rPr>
          <w:rFonts w:ascii="Times New Roman" w:hAnsi="Times New Roman"/>
          <w:sz w:val="28"/>
          <w:szCs w:val="28"/>
        </w:rPr>
        <w:t>Инновационная активность организаций (удельный вес организаций, осуществлявших технологические, организационные, маркетинговые инновации, в общем числе организаций)</w:t>
      </w:r>
      <w:r w:rsidRPr="009934CE">
        <w:rPr>
          <w:rFonts w:ascii="Times New Roman" w:hAnsi="Times New Roman"/>
          <w:sz w:val="28"/>
          <w:szCs w:val="28"/>
        </w:rPr>
        <w:tab/>
      </w:r>
    </w:p>
    <w:p w:rsidR="009934CE" w:rsidRPr="009934CE" w:rsidRDefault="009934CE" w:rsidP="009934C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34CE">
        <w:rPr>
          <w:rFonts w:ascii="Times New Roman" w:hAnsi="Times New Roman"/>
          <w:sz w:val="28"/>
          <w:szCs w:val="28"/>
        </w:rPr>
        <w:t>Доля внутренних затрат на исследования и разработки в ВВП и в ВРП</w:t>
      </w:r>
      <w:r w:rsidRPr="009934CE">
        <w:rPr>
          <w:rFonts w:ascii="Times New Roman" w:hAnsi="Times New Roman"/>
          <w:sz w:val="28"/>
          <w:szCs w:val="28"/>
        </w:rPr>
        <w:tab/>
      </w:r>
    </w:p>
    <w:p w:rsidR="009934CE" w:rsidRPr="009934CE" w:rsidRDefault="009934CE" w:rsidP="009934C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34CE">
        <w:rPr>
          <w:rFonts w:ascii="Times New Roman" w:hAnsi="Times New Roman"/>
          <w:sz w:val="28"/>
          <w:szCs w:val="28"/>
        </w:rPr>
        <w:t xml:space="preserve">Коэффициент изобретательской активности (число отечественных патентных заявок на изобретения, поданных в России, в расчете на 10 тыс. чел. </w:t>
      </w:r>
      <w:r>
        <w:rPr>
          <w:rFonts w:ascii="Times New Roman" w:hAnsi="Times New Roman"/>
          <w:sz w:val="28"/>
          <w:szCs w:val="28"/>
        </w:rPr>
        <w:t>населения)</w:t>
      </w:r>
      <w:r w:rsidRPr="009934CE">
        <w:rPr>
          <w:rFonts w:ascii="Times New Roman" w:hAnsi="Times New Roman"/>
          <w:sz w:val="28"/>
          <w:szCs w:val="28"/>
        </w:rPr>
        <w:tab/>
      </w:r>
      <w:r w:rsidRPr="009934CE">
        <w:rPr>
          <w:rFonts w:ascii="Times New Roman" w:hAnsi="Times New Roman"/>
          <w:sz w:val="28"/>
          <w:szCs w:val="28"/>
        </w:rPr>
        <w:tab/>
      </w:r>
      <w:r w:rsidRPr="009934CE">
        <w:rPr>
          <w:rFonts w:ascii="Times New Roman" w:hAnsi="Times New Roman"/>
          <w:sz w:val="28"/>
          <w:szCs w:val="28"/>
        </w:rPr>
        <w:tab/>
      </w:r>
    </w:p>
    <w:p w:rsidR="009934CE" w:rsidRPr="009934CE" w:rsidRDefault="009934CE" w:rsidP="009934C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34CE">
        <w:rPr>
          <w:rFonts w:ascii="Times New Roman" w:hAnsi="Times New Roman"/>
          <w:sz w:val="28"/>
          <w:szCs w:val="28"/>
        </w:rPr>
        <w:t>Энергоемкость ВВП (ВРП)</w:t>
      </w:r>
    </w:p>
    <w:p w:rsidR="00265D5F" w:rsidRPr="00265D5F" w:rsidRDefault="00265D5F" w:rsidP="00F61C4E">
      <w:pPr>
        <w:spacing w:before="100" w:beforeAutospacing="1" w:after="100" w:afterAutospacing="1" w:line="360" w:lineRule="auto"/>
        <w:outlineLvl w:val="0"/>
        <w:rPr>
          <w:rFonts w:ascii="Times New Roman" w:hAnsi="Times New Roman"/>
          <w:b/>
          <w:sz w:val="28"/>
          <w:szCs w:val="28"/>
        </w:rPr>
      </w:pPr>
      <w:bookmarkStart w:id="11" w:name="_Toc464034905"/>
      <w:r w:rsidRPr="00784F3D">
        <w:rPr>
          <w:rFonts w:ascii="Times New Roman" w:hAnsi="Times New Roman"/>
          <w:b/>
          <w:sz w:val="28"/>
          <w:szCs w:val="28"/>
        </w:rPr>
        <w:t xml:space="preserve">Лабораторная работа № </w:t>
      </w:r>
      <w:r w:rsidRPr="00265D5F">
        <w:rPr>
          <w:rFonts w:ascii="Times New Roman" w:hAnsi="Times New Roman"/>
          <w:b/>
          <w:sz w:val="28"/>
          <w:szCs w:val="28"/>
        </w:rPr>
        <w:t>6</w:t>
      </w:r>
      <w:bookmarkEnd w:id="11"/>
    </w:p>
    <w:p w:rsidR="00265D5F" w:rsidRDefault="00265D5F" w:rsidP="00F61C4E">
      <w:pPr>
        <w:spacing w:before="100" w:beforeAutospacing="1" w:after="100" w:afterAutospacing="1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12" w:name="_Toc464034906"/>
      <w:r w:rsidRPr="00265D5F">
        <w:rPr>
          <w:rFonts w:ascii="Times New Roman" w:hAnsi="Times New Roman"/>
          <w:b/>
          <w:sz w:val="28"/>
          <w:szCs w:val="28"/>
        </w:rPr>
        <w:t>Аналитический обзор на основе изучения прогноза социально-экономического развития РФ</w:t>
      </w:r>
      <w:bookmarkEnd w:id="12"/>
    </w:p>
    <w:p w:rsidR="009934CE" w:rsidRPr="009934CE" w:rsidRDefault="009934CE" w:rsidP="009934C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934CE">
        <w:rPr>
          <w:rFonts w:ascii="Times New Roman" w:hAnsi="Times New Roman"/>
          <w:sz w:val="28"/>
          <w:szCs w:val="28"/>
        </w:rPr>
        <w:t>Прогноз социально-экономического развития Российской Федерации на</w:t>
      </w:r>
      <w:r w:rsidR="009258A5">
        <w:rPr>
          <w:rFonts w:ascii="Times New Roman" w:hAnsi="Times New Roman"/>
          <w:sz w:val="28"/>
          <w:szCs w:val="28"/>
        </w:rPr>
        <w:t xml:space="preserve"> </w:t>
      </w:r>
      <w:r w:rsidRPr="009934CE">
        <w:rPr>
          <w:rFonts w:ascii="Times New Roman" w:hAnsi="Times New Roman"/>
          <w:sz w:val="28"/>
          <w:szCs w:val="28"/>
        </w:rPr>
        <w:t>2016 год и на плановый период 2017 и 2018 годов разработан на основе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34CE">
        <w:rPr>
          <w:rFonts w:ascii="Times New Roman" w:hAnsi="Times New Roman"/>
          <w:sz w:val="28"/>
          <w:szCs w:val="28"/>
        </w:rPr>
        <w:t>одобренных Правительством Российской Федерации сценарных условий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34CE">
        <w:rPr>
          <w:rFonts w:ascii="Times New Roman" w:hAnsi="Times New Roman"/>
          <w:sz w:val="28"/>
          <w:szCs w:val="28"/>
        </w:rPr>
        <w:t>социально-экономического развития Российской Федерации с учетом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34CE">
        <w:rPr>
          <w:rFonts w:ascii="Times New Roman" w:hAnsi="Times New Roman"/>
          <w:sz w:val="28"/>
          <w:szCs w:val="28"/>
        </w:rPr>
        <w:t>приоритетов и целевых индикаторов социально-экономического развития,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34CE">
        <w:rPr>
          <w:rFonts w:ascii="Times New Roman" w:hAnsi="Times New Roman"/>
          <w:sz w:val="28"/>
          <w:szCs w:val="28"/>
        </w:rPr>
        <w:t>сформулированных в Концепции долгосрочного социально-экономического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34CE">
        <w:rPr>
          <w:rFonts w:ascii="Times New Roman" w:hAnsi="Times New Roman"/>
          <w:sz w:val="28"/>
          <w:szCs w:val="28"/>
        </w:rPr>
        <w:t>развития Российской Федерации на период до 2020 года, прогнозе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34CE">
        <w:rPr>
          <w:rFonts w:ascii="Times New Roman" w:hAnsi="Times New Roman"/>
          <w:sz w:val="28"/>
          <w:szCs w:val="28"/>
        </w:rPr>
        <w:t>долгосрочного социально-экономического развития Российской Федерации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34CE">
        <w:rPr>
          <w:rFonts w:ascii="Times New Roman" w:hAnsi="Times New Roman"/>
          <w:sz w:val="28"/>
          <w:szCs w:val="28"/>
        </w:rPr>
        <w:t>период до 2030</w:t>
      </w:r>
      <w:proofErr w:type="gramEnd"/>
      <w:r w:rsidRPr="009934CE">
        <w:rPr>
          <w:rFonts w:ascii="Times New Roman" w:hAnsi="Times New Roman"/>
          <w:sz w:val="28"/>
          <w:szCs w:val="28"/>
        </w:rPr>
        <w:t xml:space="preserve"> года, </w:t>
      </w:r>
      <w:proofErr w:type="gramStart"/>
      <w:r w:rsidRPr="009934CE">
        <w:rPr>
          <w:rFonts w:ascii="Times New Roman" w:hAnsi="Times New Roman"/>
          <w:sz w:val="28"/>
          <w:szCs w:val="28"/>
        </w:rPr>
        <w:t>указах</w:t>
      </w:r>
      <w:proofErr w:type="gramEnd"/>
      <w:r w:rsidRPr="009934CE">
        <w:rPr>
          <w:rFonts w:ascii="Times New Roman" w:hAnsi="Times New Roman"/>
          <w:sz w:val="28"/>
          <w:szCs w:val="28"/>
        </w:rPr>
        <w:t xml:space="preserve"> Президента Российской Федерации от 7 мая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34CE">
        <w:rPr>
          <w:rFonts w:ascii="Times New Roman" w:hAnsi="Times New Roman"/>
          <w:sz w:val="28"/>
          <w:szCs w:val="28"/>
        </w:rPr>
        <w:t>2012 г. и задач, поставленных в посланиях Президента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34CE">
        <w:rPr>
          <w:rFonts w:ascii="Times New Roman" w:hAnsi="Times New Roman"/>
          <w:sz w:val="28"/>
          <w:szCs w:val="28"/>
        </w:rPr>
        <w:t>Федеральному Собранию Российской Федерации.</w:t>
      </w:r>
    </w:p>
    <w:p w:rsidR="00277225" w:rsidRDefault="009934CE" w:rsidP="009934C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34CE">
        <w:rPr>
          <w:rFonts w:ascii="Times New Roman" w:hAnsi="Times New Roman"/>
          <w:sz w:val="28"/>
          <w:szCs w:val="28"/>
        </w:rPr>
        <w:lastRenderedPageBreak/>
        <w:t>В прогнозе учтены итоги социально-экономического развития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34CE">
        <w:rPr>
          <w:rFonts w:ascii="Times New Roman" w:hAnsi="Times New Roman"/>
          <w:sz w:val="28"/>
          <w:szCs w:val="28"/>
        </w:rPr>
        <w:t>Российской Федерации в январе - августе 2015 г., а также прогнозные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34CE">
        <w:rPr>
          <w:rFonts w:ascii="Times New Roman" w:hAnsi="Times New Roman"/>
          <w:sz w:val="28"/>
          <w:szCs w:val="28"/>
        </w:rPr>
        <w:t>показатели федеральных органов исполнительной власти, 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34CE">
        <w:rPr>
          <w:rFonts w:ascii="Times New Roman" w:hAnsi="Times New Roman"/>
          <w:sz w:val="28"/>
          <w:szCs w:val="28"/>
        </w:rPr>
        <w:t>исполнительной власти субъектов Российской Федерации и Банка России.</w:t>
      </w:r>
      <w:r w:rsidRPr="009934CE">
        <w:rPr>
          <w:rFonts w:ascii="Times New Roman" w:hAnsi="Times New Roman"/>
          <w:sz w:val="28"/>
          <w:szCs w:val="28"/>
        </w:rPr>
        <w:cr/>
      </w:r>
    </w:p>
    <w:p w:rsidR="009258A5" w:rsidRDefault="009258A5" w:rsidP="009934C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258A5" w:rsidRDefault="009258A5" w:rsidP="009934CE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258A5" w:rsidRDefault="009258A5" w:rsidP="009934CE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258A5" w:rsidRDefault="009258A5" w:rsidP="009934CE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258A5" w:rsidRDefault="009258A5" w:rsidP="009934CE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258A5" w:rsidRDefault="009258A5" w:rsidP="009934CE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258A5" w:rsidRDefault="009258A5" w:rsidP="009934CE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258A5" w:rsidRDefault="009258A5" w:rsidP="009934CE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258A5" w:rsidRDefault="009258A5" w:rsidP="009934CE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258A5" w:rsidRDefault="009258A5" w:rsidP="009934CE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258A5" w:rsidRDefault="009258A5" w:rsidP="009934CE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258A5" w:rsidRDefault="009258A5" w:rsidP="009934CE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258A5" w:rsidRDefault="009258A5" w:rsidP="009934CE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258A5" w:rsidRDefault="009258A5" w:rsidP="009934CE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258A5" w:rsidRDefault="009258A5" w:rsidP="009934CE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258A5" w:rsidRDefault="009258A5" w:rsidP="009934CE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258A5" w:rsidRDefault="009258A5" w:rsidP="009934CE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258A5" w:rsidRDefault="009258A5" w:rsidP="009934CE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258A5" w:rsidRDefault="009258A5" w:rsidP="009934CE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258A5" w:rsidRDefault="009258A5" w:rsidP="009934CE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258A5" w:rsidRDefault="009258A5" w:rsidP="009258A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00C69" w:rsidRDefault="00700C69" w:rsidP="009258A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00C69" w:rsidRDefault="00700C69" w:rsidP="009258A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258A5" w:rsidRDefault="009258A5" w:rsidP="009934CE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258A5" w:rsidRDefault="009258A5" w:rsidP="009934CE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258A5">
        <w:rPr>
          <w:rFonts w:ascii="Times New Roman" w:hAnsi="Times New Roman"/>
          <w:b/>
          <w:sz w:val="28"/>
          <w:szCs w:val="28"/>
        </w:rPr>
        <w:lastRenderedPageBreak/>
        <w:t>Список рекомендуемой литературы и источников сети «Интернет»:</w:t>
      </w:r>
    </w:p>
    <w:p w:rsidR="009258A5" w:rsidRPr="004C477C" w:rsidRDefault="009258A5" w:rsidP="00700C69">
      <w:pPr>
        <w:pStyle w:val="ac"/>
        <w:numPr>
          <w:ilvl w:val="0"/>
          <w:numId w:val="2"/>
        </w:numPr>
        <w:ind w:left="714" w:hanging="357"/>
        <w:jc w:val="both"/>
        <w:rPr>
          <w:b w:val="0"/>
          <w:sz w:val="24"/>
        </w:rPr>
      </w:pPr>
      <w:proofErr w:type="spellStart"/>
      <w:r w:rsidRPr="004C477C">
        <w:rPr>
          <w:b w:val="0"/>
          <w:spacing w:val="-5"/>
          <w:sz w:val="24"/>
        </w:rPr>
        <w:t>Б</w:t>
      </w:r>
      <w:r w:rsidRPr="004C477C">
        <w:rPr>
          <w:b w:val="0"/>
          <w:sz w:val="24"/>
        </w:rPr>
        <w:t>у</w:t>
      </w:r>
      <w:r w:rsidRPr="004C477C">
        <w:rPr>
          <w:b w:val="0"/>
          <w:spacing w:val="2"/>
          <w:sz w:val="24"/>
        </w:rPr>
        <w:t>т</w:t>
      </w:r>
      <w:r w:rsidRPr="004C477C">
        <w:rPr>
          <w:b w:val="0"/>
          <w:sz w:val="24"/>
        </w:rPr>
        <w:t>а</w:t>
      </w:r>
      <w:r w:rsidRPr="004C477C">
        <w:rPr>
          <w:b w:val="0"/>
          <w:spacing w:val="-10"/>
          <w:sz w:val="24"/>
        </w:rPr>
        <w:t>к</w:t>
      </w:r>
      <w:r w:rsidRPr="004C477C">
        <w:rPr>
          <w:b w:val="0"/>
          <w:sz w:val="24"/>
        </w:rPr>
        <w:t>о</w:t>
      </w:r>
      <w:r w:rsidRPr="004C477C">
        <w:rPr>
          <w:b w:val="0"/>
          <w:spacing w:val="-3"/>
          <w:sz w:val="24"/>
        </w:rPr>
        <w:t>в</w:t>
      </w:r>
      <w:r w:rsidRPr="004C477C">
        <w:rPr>
          <w:b w:val="0"/>
          <w:sz w:val="24"/>
        </w:rPr>
        <w:t>а</w:t>
      </w:r>
      <w:proofErr w:type="spellEnd"/>
      <w:r w:rsidRPr="004C477C">
        <w:rPr>
          <w:b w:val="0"/>
          <w:sz w:val="24"/>
        </w:rPr>
        <w:t xml:space="preserve"> М. М. Э</w:t>
      </w:r>
      <w:r w:rsidRPr="004C477C">
        <w:rPr>
          <w:b w:val="0"/>
          <w:spacing w:val="-10"/>
          <w:sz w:val="24"/>
        </w:rPr>
        <w:t>к</w:t>
      </w:r>
      <w:r w:rsidRPr="004C477C">
        <w:rPr>
          <w:b w:val="0"/>
          <w:sz w:val="24"/>
        </w:rPr>
        <w:t>он</w:t>
      </w:r>
      <w:r w:rsidRPr="004C477C">
        <w:rPr>
          <w:b w:val="0"/>
          <w:spacing w:val="-4"/>
          <w:sz w:val="24"/>
        </w:rPr>
        <w:t>о</w:t>
      </w:r>
      <w:r w:rsidRPr="004C477C">
        <w:rPr>
          <w:b w:val="0"/>
          <w:sz w:val="24"/>
        </w:rPr>
        <w:t>мич</w:t>
      </w:r>
      <w:r w:rsidRPr="004C477C">
        <w:rPr>
          <w:b w:val="0"/>
          <w:spacing w:val="5"/>
          <w:sz w:val="24"/>
        </w:rPr>
        <w:t>е</w:t>
      </w:r>
      <w:r w:rsidRPr="004C477C">
        <w:rPr>
          <w:b w:val="0"/>
          <w:sz w:val="24"/>
        </w:rPr>
        <w:t>с</w:t>
      </w:r>
      <w:r w:rsidRPr="004C477C">
        <w:rPr>
          <w:b w:val="0"/>
          <w:spacing w:val="-10"/>
          <w:sz w:val="24"/>
        </w:rPr>
        <w:t>к</w:t>
      </w:r>
      <w:r w:rsidRPr="004C477C">
        <w:rPr>
          <w:b w:val="0"/>
          <w:spacing w:val="2"/>
          <w:sz w:val="24"/>
        </w:rPr>
        <w:t>о</w:t>
      </w:r>
      <w:r w:rsidRPr="004C477C">
        <w:rPr>
          <w:b w:val="0"/>
          <w:sz w:val="24"/>
        </w:rPr>
        <w:t>е прогнозиро</w:t>
      </w:r>
      <w:r w:rsidRPr="004C477C">
        <w:rPr>
          <w:b w:val="0"/>
          <w:spacing w:val="-2"/>
          <w:sz w:val="24"/>
        </w:rPr>
        <w:t>в</w:t>
      </w:r>
      <w:r w:rsidRPr="004C477C">
        <w:rPr>
          <w:b w:val="0"/>
          <w:sz w:val="24"/>
        </w:rPr>
        <w:t>ание: ме</w:t>
      </w:r>
      <w:r w:rsidRPr="004C477C">
        <w:rPr>
          <w:b w:val="0"/>
          <w:spacing w:val="-3"/>
          <w:sz w:val="24"/>
        </w:rPr>
        <w:t>т</w:t>
      </w:r>
      <w:r w:rsidRPr="004C477C">
        <w:rPr>
          <w:b w:val="0"/>
          <w:spacing w:val="-6"/>
          <w:sz w:val="24"/>
        </w:rPr>
        <w:t>о</w:t>
      </w:r>
      <w:r w:rsidRPr="004C477C">
        <w:rPr>
          <w:b w:val="0"/>
          <w:sz w:val="24"/>
        </w:rPr>
        <w:t>ды и приемы пра</w:t>
      </w:r>
      <w:r w:rsidRPr="004C477C">
        <w:rPr>
          <w:b w:val="0"/>
          <w:spacing w:val="-3"/>
          <w:sz w:val="24"/>
        </w:rPr>
        <w:t>к</w:t>
      </w:r>
      <w:r w:rsidRPr="004C477C">
        <w:rPr>
          <w:b w:val="0"/>
          <w:sz w:val="24"/>
        </w:rPr>
        <w:t>тич</w:t>
      </w:r>
      <w:r w:rsidRPr="004C477C">
        <w:rPr>
          <w:b w:val="0"/>
          <w:spacing w:val="5"/>
          <w:sz w:val="24"/>
        </w:rPr>
        <w:t>е</w:t>
      </w:r>
      <w:r w:rsidRPr="004C477C">
        <w:rPr>
          <w:b w:val="0"/>
          <w:sz w:val="24"/>
        </w:rPr>
        <w:t>ских</w:t>
      </w:r>
      <w:r w:rsidRPr="004C477C">
        <w:rPr>
          <w:b w:val="0"/>
          <w:spacing w:val="35"/>
          <w:sz w:val="24"/>
        </w:rPr>
        <w:t xml:space="preserve"> </w:t>
      </w:r>
      <w:r w:rsidRPr="004C477C">
        <w:rPr>
          <w:b w:val="0"/>
          <w:sz w:val="24"/>
        </w:rPr>
        <w:t>ра</w:t>
      </w:r>
      <w:r w:rsidRPr="004C477C">
        <w:rPr>
          <w:b w:val="0"/>
          <w:spacing w:val="-4"/>
          <w:sz w:val="24"/>
        </w:rPr>
        <w:t>с</w:t>
      </w:r>
      <w:r w:rsidRPr="004C477C">
        <w:rPr>
          <w:b w:val="0"/>
          <w:sz w:val="24"/>
        </w:rPr>
        <w:t>че</w:t>
      </w:r>
      <w:r w:rsidRPr="004C477C">
        <w:rPr>
          <w:b w:val="0"/>
          <w:spacing w:val="-3"/>
          <w:sz w:val="24"/>
        </w:rPr>
        <w:t>т</w:t>
      </w:r>
      <w:r w:rsidRPr="004C477C">
        <w:rPr>
          <w:b w:val="0"/>
          <w:sz w:val="24"/>
        </w:rPr>
        <w:t>ов:</w:t>
      </w:r>
      <w:r w:rsidRPr="004C477C">
        <w:rPr>
          <w:b w:val="0"/>
          <w:spacing w:val="35"/>
          <w:sz w:val="24"/>
        </w:rPr>
        <w:t xml:space="preserve"> </w:t>
      </w:r>
      <w:r w:rsidRPr="004C477C">
        <w:rPr>
          <w:b w:val="0"/>
          <w:sz w:val="24"/>
        </w:rPr>
        <w:t>учеб</w:t>
      </w:r>
      <w:proofErr w:type="gramStart"/>
      <w:r w:rsidRPr="004C477C">
        <w:rPr>
          <w:b w:val="0"/>
          <w:sz w:val="24"/>
        </w:rPr>
        <w:t>.</w:t>
      </w:r>
      <w:proofErr w:type="gramEnd"/>
      <w:r w:rsidRPr="004C477C">
        <w:rPr>
          <w:b w:val="0"/>
          <w:spacing w:val="35"/>
          <w:sz w:val="24"/>
        </w:rPr>
        <w:t xml:space="preserve"> </w:t>
      </w:r>
      <w:proofErr w:type="gramStart"/>
      <w:r w:rsidRPr="004C477C">
        <w:rPr>
          <w:b w:val="0"/>
          <w:sz w:val="24"/>
        </w:rPr>
        <w:t>п</w:t>
      </w:r>
      <w:proofErr w:type="gramEnd"/>
      <w:r w:rsidRPr="004C477C">
        <w:rPr>
          <w:b w:val="0"/>
          <w:spacing w:val="5"/>
          <w:sz w:val="24"/>
        </w:rPr>
        <w:t>о</w:t>
      </w:r>
      <w:r w:rsidRPr="004C477C">
        <w:rPr>
          <w:b w:val="0"/>
          <w:sz w:val="24"/>
        </w:rPr>
        <w:t>собие.</w:t>
      </w:r>
      <w:r w:rsidRPr="004C477C">
        <w:rPr>
          <w:b w:val="0"/>
          <w:spacing w:val="35"/>
          <w:sz w:val="24"/>
        </w:rPr>
        <w:t xml:space="preserve"> </w:t>
      </w:r>
      <w:r w:rsidRPr="004C477C">
        <w:rPr>
          <w:b w:val="0"/>
          <w:sz w:val="24"/>
        </w:rPr>
        <w:t>2-е</w:t>
      </w:r>
      <w:r w:rsidRPr="004C477C">
        <w:rPr>
          <w:b w:val="0"/>
          <w:spacing w:val="35"/>
          <w:sz w:val="24"/>
        </w:rPr>
        <w:t xml:space="preserve"> </w:t>
      </w:r>
      <w:r w:rsidRPr="004C477C">
        <w:rPr>
          <w:b w:val="0"/>
          <w:sz w:val="24"/>
        </w:rPr>
        <w:t>и</w:t>
      </w:r>
      <w:r w:rsidRPr="004C477C">
        <w:rPr>
          <w:b w:val="0"/>
          <w:spacing w:val="-4"/>
          <w:sz w:val="24"/>
        </w:rPr>
        <w:t>з</w:t>
      </w:r>
      <w:r w:rsidRPr="004C477C">
        <w:rPr>
          <w:b w:val="0"/>
          <w:sz w:val="24"/>
        </w:rPr>
        <w:t>д.,</w:t>
      </w:r>
      <w:r w:rsidRPr="004C477C">
        <w:rPr>
          <w:b w:val="0"/>
          <w:spacing w:val="35"/>
          <w:sz w:val="24"/>
        </w:rPr>
        <w:t xml:space="preserve"> </w:t>
      </w:r>
      <w:proofErr w:type="spellStart"/>
      <w:r w:rsidRPr="004C477C">
        <w:rPr>
          <w:b w:val="0"/>
          <w:sz w:val="24"/>
        </w:rPr>
        <w:t>испр</w:t>
      </w:r>
      <w:proofErr w:type="spellEnd"/>
      <w:r w:rsidRPr="004C477C">
        <w:rPr>
          <w:b w:val="0"/>
          <w:sz w:val="24"/>
        </w:rPr>
        <w:t>.</w:t>
      </w:r>
      <w:r w:rsidRPr="004C477C">
        <w:rPr>
          <w:b w:val="0"/>
          <w:spacing w:val="35"/>
          <w:sz w:val="24"/>
        </w:rPr>
        <w:t xml:space="preserve"> </w:t>
      </w:r>
      <w:r w:rsidRPr="004C477C">
        <w:rPr>
          <w:b w:val="0"/>
          <w:sz w:val="24"/>
        </w:rPr>
        <w:t>М.:</w:t>
      </w:r>
      <w:r w:rsidRPr="004C477C">
        <w:rPr>
          <w:b w:val="0"/>
          <w:spacing w:val="35"/>
          <w:sz w:val="24"/>
        </w:rPr>
        <w:t xml:space="preserve"> </w:t>
      </w:r>
      <w:r w:rsidRPr="004C477C">
        <w:rPr>
          <w:b w:val="0"/>
          <w:sz w:val="24"/>
        </w:rPr>
        <w:t>КНО</w:t>
      </w:r>
      <w:r w:rsidRPr="004C477C">
        <w:rPr>
          <w:b w:val="0"/>
          <w:spacing w:val="-5"/>
          <w:sz w:val="24"/>
        </w:rPr>
        <w:t>Р</w:t>
      </w:r>
      <w:r w:rsidRPr="004C477C">
        <w:rPr>
          <w:b w:val="0"/>
          <w:sz w:val="24"/>
        </w:rPr>
        <w:t>УС, 2010</w:t>
      </w:r>
    </w:p>
    <w:p w:rsidR="009258A5" w:rsidRPr="004C477C" w:rsidRDefault="009258A5" w:rsidP="00700C69">
      <w:pPr>
        <w:pStyle w:val="ac"/>
        <w:numPr>
          <w:ilvl w:val="0"/>
          <w:numId w:val="2"/>
        </w:numPr>
        <w:ind w:left="714" w:hanging="357"/>
        <w:jc w:val="both"/>
        <w:rPr>
          <w:b w:val="0"/>
          <w:sz w:val="24"/>
        </w:rPr>
      </w:pPr>
      <w:proofErr w:type="spellStart"/>
      <w:r w:rsidRPr="004C477C">
        <w:rPr>
          <w:b w:val="0"/>
          <w:sz w:val="24"/>
        </w:rPr>
        <w:t>Гармаш</w:t>
      </w:r>
      <w:proofErr w:type="spellEnd"/>
      <w:r w:rsidRPr="004C477C">
        <w:rPr>
          <w:b w:val="0"/>
          <w:sz w:val="24"/>
        </w:rPr>
        <w:t xml:space="preserve"> А.Н. Экономико-математические методы и прикладные модели: учебник для </w:t>
      </w:r>
      <w:proofErr w:type="spellStart"/>
      <w:r w:rsidRPr="004C477C">
        <w:rPr>
          <w:b w:val="0"/>
          <w:sz w:val="24"/>
        </w:rPr>
        <w:t>бакалавриата</w:t>
      </w:r>
      <w:proofErr w:type="spellEnd"/>
      <w:r w:rsidRPr="004C477C">
        <w:rPr>
          <w:b w:val="0"/>
          <w:sz w:val="24"/>
        </w:rPr>
        <w:t xml:space="preserve"> и магистратуры.  М.: </w:t>
      </w:r>
      <w:proofErr w:type="spellStart"/>
      <w:r w:rsidRPr="004C477C">
        <w:rPr>
          <w:b w:val="0"/>
          <w:sz w:val="24"/>
        </w:rPr>
        <w:t>Юрайт</w:t>
      </w:r>
      <w:proofErr w:type="spellEnd"/>
      <w:r w:rsidRPr="004C477C">
        <w:rPr>
          <w:b w:val="0"/>
          <w:sz w:val="24"/>
        </w:rPr>
        <w:t>. – 2014.- 328 с.</w:t>
      </w:r>
    </w:p>
    <w:p w:rsidR="009258A5" w:rsidRPr="004C477C" w:rsidRDefault="009258A5" w:rsidP="00700C69">
      <w:pPr>
        <w:pStyle w:val="ac"/>
        <w:numPr>
          <w:ilvl w:val="0"/>
          <w:numId w:val="2"/>
        </w:numPr>
        <w:ind w:left="714" w:hanging="357"/>
        <w:jc w:val="both"/>
        <w:rPr>
          <w:b w:val="0"/>
          <w:sz w:val="24"/>
        </w:rPr>
      </w:pPr>
      <w:proofErr w:type="spellStart"/>
      <w:r w:rsidRPr="004C477C">
        <w:rPr>
          <w:b w:val="0"/>
          <w:sz w:val="24"/>
        </w:rPr>
        <w:t>Светуньков</w:t>
      </w:r>
      <w:proofErr w:type="spellEnd"/>
      <w:r w:rsidRPr="004C477C">
        <w:rPr>
          <w:b w:val="0"/>
          <w:sz w:val="24"/>
        </w:rPr>
        <w:t xml:space="preserve"> И.С. Методы социально-экономического прогнозирования: учебник и практикум. - М.</w:t>
      </w:r>
      <w:proofErr w:type="gramStart"/>
      <w:r w:rsidRPr="004C477C">
        <w:rPr>
          <w:b w:val="0"/>
          <w:sz w:val="24"/>
        </w:rPr>
        <w:t xml:space="preserve"> :</w:t>
      </w:r>
      <w:proofErr w:type="gramEnd"/>
      <w:r w:rsidRPr="004C477C">
        <w:rPr>
          <w:b w:val="0"/>
          <w:sz w:val="24"/>
        </w:rPr>
        <w:t xml:space="preserve"> </w:t>
      </w:r>
      <w:proofErr w:type="spellStart"/>
      <w:r w:rsidRPr="004C477C">
        <w:rPr>
          <w:b w:val="0"/>
          <w:sz w:val="24"/>
        </w:rPr>
        <w:t>Юрайт</w:t>
      </w:r>
      <w:proofErr w:type="spellEnd"/>
      <w:r w:rsidRPr="004C477C">
        <w:rPr>
          <w:b w:val="0"/>
          <w:sz w:val="24"/>
        </w:rPr>
        <w:t>, 2015. - 447 с.</w:t>
      </w:r>
    </w:p>
    <w:p w:rsidR="004C477C" w:rsidRPr="004C477C" w:rsidRDefault="004C477C" w:rsidP="00700C69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C477C">
        <w:rPr>
          <w:rFonts w:ascii="Times New Roman" w:hAnsi="Times New Roman"/>
          <w:bCs/>
          <w:spacing w:val="-2"/>
          <w:sz w:val="24"/>
          <w:szCs w:val="24"/>
        </w:rPr>
        <w:t xml:space="preserve">Электронная библиотека МГУПС (МИИТ) </w:t>
      </w:r>
      <w:r w:rsidRPr="004C477C">
        <w:rPr>
          <w:rFonts w:ascii="Times New Roman" w:hAnsi="Times New Roman"/>
          <w:sz w:val="24"/>
          <w:szCs w:val="24"/>
        </w:rPr>
        <w:t xml:space="preserve">[Электронный ресурс]: </w:t>
      </w:r>
      <w:r w:rsidRPr="004C477C">
        <w:rPr>
          <w:rFonts w:ascii="Times New Roman" w:hAnsi="Times New Roman"/>
          <w:sz w:val="24"/>
          <w:szCs w:val="24"/>
          <w:lang w:val="en-US"/>
        </w:rPr>
        <w:t>http</w:t>
      </w:r>
      <w:r w:rsidRPr="004C477C">
        <w:rPr>
          <w:rFonts w:ascii="Times New Roman" w:hAnsi="Times New Roman"/>
          <w:sz w:val="24"/>
          <w:szCs w:val="24"/>
        </w:rPr>
        <w:t>://</w:t>
      </w:r>
      <w:proofErr w:type="spellStart"/>
      <w:r w:rsidRPr="004C477C">
        <w:rPr>
          <w:rFonts w:ascii="Times New Roman" w:hAnsi="Times New Roman"/>
          <w:sz w:val="24"/>
          <w:szCs w:val="24"/>
        </w:rPr>
        <w:fldChar w:fldCharType="begin"/>
      </w:r>
      <w:r w:rsidRPr="004C477C">
        <w:rPr>
          <w:rFonts w:ascii="Times New Roman" w:hAnsi="Times New Roman"/>
          <w:sz w:val="24"/>
          <w:szCs w:val="24"/>
        </w:rPr>
        <w:instrText xml:space="preserve"> HYPERLINK "http://library.miit.ru/" \t "_blank" </w:instrText>
      </w:r>
      <w:r w:rsidRPr="004C477C">
        <w:rPr>
          <w:rFonts w:ascii="Times New Roman" w:hAnsi="Times New Roman"/>
          <w:sz w:val="24"/>
          <w:szCs w:val="24"/>
        </w:rPr>
      </w:r>
      <w:r w:rsidRPr="004C477C">
        <w:rPr>
          <w:rFonts w:ascii="Times New Roman" w:hAnsi="Times New Roman"/>
          <w:sz w:val="24"/>
          <w:szCs w:val="24"/>
        </w:rPr>
        <w:fldChar w:fldCharType="separate"/>
      </w:r>
      <w:r w:rsidRPr="004C477C">
        <w:rPr>
          <w:rStyle w:val="a4"/>
          <w:rFonts w:ascii="Times New Roman" w:hAnsi="Times New Roman"/>
          <w:color w:val="auto"/>
          <w:sz w:val="24"/>
          <w:szCs w:val="24"/>
          <w:u w:val="none"/>
          <w:shd w:val="clear" w:color="auto" w:fill="FFFFFF"/>
        </w:rPr>
        <w:t>library.miit.ru</w:t>
      </w:r>
      <w:proofErr w:type="spellEnd"/>
      <w:r w:rsidRPr="004C477C">
        <w:rPr>
          <w:rFonts w:ascii="Times New Roman" w:hAnsi="Times New Roman"/>
          <w:sz w:val="24"/>
          <w:szCs w:val="24"/>
        </w:rPr>
        <w:fldChar w:fldCharType="end"/>
      </w:r>
    </w:p>
    <w:p w:rsidR="004C477C" w:rsidRPr="004C477C" w:rsidRDefault="004C477C" w:rsidP="00700C69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C477C">
        <w:rPr>
          <w:rFonts w:ascii="Times New Roman" w:hAnsi="Times New Roman"/>
          <w:sz w:val="24"/>
          <w:szCs w:val="24"/>
        </w:rPr>
        <w:t xml:space="preserve">Научная электронная библиотека [Электронный ресурс]. – Режим доступа: </w:t>
      </w:r>
      <w:hyperlink r:id="rId9" w:history="1">
        <w:r w:rsidRPr="004C477C">
          <w:rPr>
            <w:rFonts w:ascii="Times New Roman" w:hAnsi="Times New Roman"/>
            <w:sz w:val="24"/>
            <w:szCs w:val="24"/>
          </w:rPr>
          <w:t>http://elibrary.ru</w:t>
        </w:r>
      </w:hyperlink>
    </w:p>
    <w:p w:rsidR="004C477C" w:rsidRPr="004C477C" w:rsidRDefault="004C477C" w:rsidP="00700C69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C477C">
        <w:rPr>
          <w:rFonts w:ascii="Times New Roman" w:hAnsi="Times New Roman"/>
          <w:sz w:val="24"/>
          <w:szCs w:val="24"/>
        </w:rPr>
        <w:t xml:space="preserve">Официальный сайт Министерства экономического развития РФ [Электронный ресурс]. – Режим доступа: http://www.economy.gov.ru </w:t>
      </w:r>
    </w:p>
    <w:p w:rsidR="004C477C" w:rsidRPr="004C477C" w:rsidRDefault="004C477C" w:rsidP="00700C69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C477C">
        <w:rPr>
          <w:rFonts w:ascii="Times New Roman" w:hAnsi="Times New Roman"/>
          <w:sz w:val="24"/>
          <w:szCs w:val="24"/>
        </w:rPr>
        <w:t xml:space="preserve">Официальный сайт Федеральной службы государственной статистики [Электронный ресурс]. – Режим доступа: http://www.gks.ru </w:t>
      </w:r>
    </w:p>
    <w:p w:rsidR="004C477C" w:rsidRPr="004C477C" w:rsidRDefault="004C477C" w:rsidP="00700C69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C477C">
        <w:rPr>
          <w:rFonts w:ascii="Times New Roman" w:hAnsi="Times New Roman"/>
          <w:sz w:val="24"/>
          <w:szCs w:val="24"/>
        </w:rPr>
        <w:t>Официальный сайт Центра макроэкономического анализа и краткосрочного прогнозирования [Электронный ресурс]. – Режим до</w:t>
      </w:r>
      <w:r w:rsidRPr="004C477C">
        <w:rPr>
          <w:rFonts w:ascii="Times New Roman" w:hAnsi="Times New Roman"/>
          <w:sz w:val="24"/>
          <w:szCs w:val="24"/>
        </w:rPr>
        <w:t>с</w:t>
      </w:r>
      <w:r w:rsidRPr="004C477C">
        <w:rPr>
          <w:rFonts w:ascii="Times New Roman" w:hAnsi="Times New Roman"/>
          <w:sz w:val="24"/>
          <w:szCs w:val="24"/>
        </w:rPr>
        <w:t xml:space="preserve">тупа: </w:t>
      </w:r>
      <w:hyperlink r:id="rId10" w:history="1">
        <w:r w:rsidRPr="004C477C">
          <w:rPr>
            <w:rFonts w:ascii="Times New Roman" w:hAnsi="Times New Roman"/>
            <w:sz w:val="24"/>
            <w:szCs w:val="24"/>
          </w:rPr>
          <w:t>http://www.forecast.ru/</w:t>
        </w:r>
      </w:hyperlink>
    </w:p>
    <w:p w:rsidR="004C477C" w:rsidRPr="004C477C" w:rsidRDefault="004C477C" w:rsidP="00700C69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C477C">
        <w:rPr>
          <w:rFonts w:ascii="Times New Roman" w:hAnsi="Times New Roman"/>
          <w:sz w:val="24"/>
          <w:szCs w:val="24"/>
        </w:rPr>
        <w:t xml:space="preserve">Официальный сайт Экономической экспертной группы [Электронный ресурс]. – Режим доступа: </w:t>
      </w:r>
      <w:hyperlink r:id="rId11" w:history="1">
        <w:r w:rsidRPr="004C477C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http://www.eeg.ru</w:t>
        </w:r>
      </w:hyperlink>
    </w:p>
    <w:p w:rsidR="004C477C" w:rsidRPr="004C477C" w:rsidRDefault="004C477C" w:rsidP="00700C69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Электронная библиотека «</w:t>
      </w:r>
      <w:proofErr w:type="spellStart"/>
      <w:r>
        <w:rPr>
          <w:rFonts w:ascii="Times New Roman" w:hAnsi="Times New Roman"/>
          <w:sz w:val="24"/>
          <w:szCs w:val="24"/>
        </w:rPr>
        <w:t>Книгафонд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r w:rsidRPr="002B5912">
        <w:rPr>
          <w:rFonts w:ascii="Times New Roman" w:hAnsi="Times New Roman"/>
        </w:rPr>
        <w:t>http://www.knigafund.ru</w:t>
      </w:r>
    </w:p>
    <w:p w:rsidR="004C477C" w:rsidRPr="004C2232" w:rsidRDefault="004C477C" w:rsidP="004C477C">
      <w:pPr>
        <w:jc w:val="both"/>
        <w:rPr>
          <w:rFonts w:ascii="Times New Roman" w:hAnsi="Times New Roman"/>
          <w:b/>
          <w:sz w:val="28"/>
          <w:szCs w:val="28"/>
        </w:rPr>
      </w:pPr>
    </w:p>
    <w:p w:rsidR="009258A5" w:rsidRPr="009258A5" w:rsidRDefault="009258A5" w:rsidP="004C477C">
      <w:pPr>
        <w:pStyle w:val="ac"/>
        <w:tabs>
          <w:tab w:val="left" w:pos="708"/>
        </w:tabs>
        <w:spacing w:line="360" w:lineRule="auto"/>
        <w:ind w:left="720"/>
        <w:jc w:val="both"/>
        <w:rPr>
          <w:b w:val="0"/>
          <w:sz w:val="24"/>
        </w:rPr>
      </w:pPr>
    </w:p>
    <w:p w:rsidR="009258A5" w:rsidRPr="009258A5" w:rsidRDefault="009258A5" w:rsidP="004C477C">
      <w:pPr>
        <w:pStyle w:val="a3"/>
        <w:autoSpaceDE w:val="0"/>
        <w:autoSpaceDN w:val="0"/>
        <w:adjustRightInd w:val="0"/>
        <w:rPr>
          <w:rFonts w:ascii="Times New Roman" w:hAnsi="Times New Roman"/>
          <w:bCs/>
        </w:rPr>
      </w:pPr>
    </w:p>
    <w:p w:rsidR="009258A5" w:rsidRDefault="009258A5" w:rsidP="009934CE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258A5" w:rsidRPr="009258A5" w:rsidRDefault="009258A5" w:rsidP="009934CE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277225" w:rsidRPr="006A4A43" w:rsidRDefault="00277225" w:rsidP="00770305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277225" w:rsidRPr="006A4A43" w:rsidSect="00DD33D4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507" w:rsidRDefault="005B7507" w:rsidP="009258A5">
      <w:pPr>
        <w:spacing w:after="0" w:line="240" w:lineRule="auto"/>
      </w:pPr>
      <w:r>
        <w:separator/>
      </w:r>
    </w:p>
  </w:endnote>
  <w:endnote w:type="continuationSeparator" w:id="0">
    <w:p w:rsidR="005B7507" w:rsidRDefault="005B7507" w:rsidP="00925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47081"/>
      <w:docPartObj>
        <w:docPartGallery w:val="Page Numbers (Bottom of Page)"/>
        <w:docPartUnique/>
      </w:docPartObj>
    </w:sdtPr>
    <w:sdtContent>
      <w:p w:rsidR="009258A5" w:rsidRDefault="009258A5">
        <w:pPr>
          <w:pStyle w:val="aa"/>
          <w:jc w:val="right"/>
        </w:pPr>
        <w:fldSimple w:instr=" PAGE   \* MERGEFORMAT ">
          <w:r w:rsidR="000577CB">
            <w:rPr>
              <w:noProof/>
            </w:rPr>
            <w:t>16</w:t>
          </w:r>
        </w:fldSimple>
      </w:p>
    </w:sdtContent>
  </w:sdt>
  <w:p w:rsidR="009258A5" w:rsidRDefault="009258A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507" w:rsidRDefault="005B7507" w:rsidP="009258A5">
      <w:pPr>
        <w:spacing w:after="0" w:line="240" w:lineRule="auto"/>
      </w:pPr>
      <w:r>
        <w:separator/>
      </w:r>
    </w:p>
  </w:footnote>
  <w:footnote w:type="continuationSeparator" w:id="0">
    <w:p w:rsidR="005B7507" w:rsidRDefault="005B7507" w:rsidP="009258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53956"/>
    <w:multiLevelType w:val="hybridMultilevel"/>
    <w:tmpl w:val="E2F20F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6E7D41"/>
    <w:multiLevelType w:val="hybridMultilevel"/>
    <w:tmpl w:val="17768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0661BE"/>
    <w:multiLevelType w:val="hybridMultilevel"/>
    <w:tmpl w:val="BCA48F82"/>
    <w:lvl w:ilvl="0" w:tplc="33B88A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6143"/>
    <w:rsid w:val="000577CB"/>
    <w:rsid w:val="000E6143"/>
    <w:rsid w:val="00265D5F"/>
    <w:rsid w:val="00277225"/>
    <w:rsid w:val="002B61C2"/>
    <w:rsid w:val="00417D63"/>
    <w:rsid w:val="004C477C"/>
    <w:rsid w:val="005B7507"/>
    <w:rsid w:val="006A4A43"/>
    <w:rsid w:val="00700C69"/>
    <w:rsid w:val="00770305"/>
    <w:rsid w:val="00784F3D"/>
    <w:rsid w:val="007D464D"/>
    <w:rsid w:val="00830033"/>
    <w:rsid w:val="009001B9"/>
    <w:rsid w:val="009258A5"/>
    <w:rsid w:val="009934CE"/>
    <w:rsid w:val="00A25B61"/>
    <w:rsid w:val="00A728D1"/>
    <w:rsid w:val="00AE332F"/>
    <w:rsid w:val="00B64598"/>
    <w:rsid w:val="00C74569"/>
    <w:rsid w:val="00DD33D4"/>
    <w:rsid w:val="00DE0CF3"/>
    <w:rsid w:val="00F16F33"/>
    <w:rsid w:val="00F61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56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0C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D6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934C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E0C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TOC Heading"/>
    <w:basedOn w:val="1"/>
    <w:next w:val="a"/>
    <w:uiPriority w:val="39"/>
    <w:unhideWhenUsed/>
    <w:qFormat/>
    <w:rsid w:val="00DE0CF3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DE0CF3"/>
    <w:pPr>
      <w:spacing w:after="100"/>
    </w:pPr>
  </w:style>
  <w:style w:type="paragraph" w:styleId="a6">
    <w:name w:val="Balloon Text"/>
    <w:basedOn w:val="a"/>
    <w:link w:val="a7"/>
    <w:uiPriority w:val="99"/>
    <w:semiHidden/>
    <w:unhideWhenUsed/>
    <w:rsid w:val="00DE0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0CF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258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258A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9258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258A5"/>
    <w:rPr>
      <w:rFonts w:ascii="Calibri" w:eastAsia="Times New Roman" w:hAnsi="Calibri" w:cs="Times New Roman"/>
      <w:lang w:eastAsia="ru-RU"/>
    </w:rPr>
  </w:style>
  <w:style w:type="paragraph" w:styleId="ac">
    <w:name w:val="Body Text"/>
    <w:basedOn w:val="a"/>
    <w:link w:val="ad"/>
    <w:rsid w:val="009258A5"/>
    <w:pPr>
      <w:spacing w:after="0" w:line="240" w:lineRule="auto"/>
    </w:pPr>
    <w:rPr>
      <w:rFonts w:ascii="Times New Roman" w:hAnsi="Times New Roman"/>
      <w:b/>
      <w:bCs/>
      <w:sz w:val="28"/>
      <w:szCs w:val="24"/>
    </w:rPr>
  </w:style>
  <w:style w:type="character" w:customStyle="1" w:styleId="ad">
    <w:name w:val="Основной текст Знак"/>
    <w:basedOn w:val="a0"/>
    <w:link w:val="ac"/>
    <w:rsid w:val="009258A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56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0C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D6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934C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E0C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TOC Heading"/>
    <w:basedOn w:val="1"/>
    <w:next w:val="a"/>
    <w:uiPriority w:val="39"/>
    <w:unhideWhenUsed/>
    <w:qFormat/>
    <w:rsid w:val="00DE0CF3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DE0CF3"/>
    <w:pPr>
      <w:spacing w:after="100"/>
    </w:pPr>
  </w:style>
  <w:style w:type="paragraph" w:styleId="a6">
    <w:name w:val="Balloon Text"/>
    <w:basedOn w:val="a"/>
    <w:link w:val="a7"/>
    <w:uiPriority w:val="99"/>
    <w:semiHidden/>
    <w:unhideWhenUsed/>
    <w:rsid w:val="00DE0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0C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ks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eg.ru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foreca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ibrary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6B570-2028-4A0E-B397-A15645961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17</Pages>
  <Words>3492</Words>
  <Characters>19907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ИЭФ</cp:lastModifiedBy>
  <cp:revision>9</cp:revision>
  <cp:lastPrinted>2016-10-12T11:36:00Z</cp:lastPrinted>
  <dcterms:created xsi:type="dcterms:W3CDTF">2016-10-12T11:31:00Z</dcterms:created>
  <dcterms:modified xsi:type="dcterms:W3CDTF">2016-10-12T11:36:00Z</dcterms:modified>
</cp:coreProperties>
</file>