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D3" w:rsidRDefault="007F53D3" w:rsidP="007F53D3">
      <w:pPr>
        <w:pStyle w:val="Default"/>
        <w:jc w:val="center"/>
        <w:rPr>
          <w:sz w:val="23"/>
          <w:szCs w:val="23"/>
        </w:rPr>
      </w:pPr>
      <w:r>
        <w:rPr>
          <w:b/>
          <w:bCs/>
          <w:sz w:val="23"/>
          <w:szCs w:val="23"/>
        </w:rPr>
        <w:t>Федеральное государственное бюджетное образовательное учреждение высшего профессионального образования</w:t>
      </w:r>
    </w:p>
    <w:p w:rsidR="007F53D3" w:rsidRDefault="007F53D3" w:rsidP="007F53D3">
      <w:pPr>
        <w:pStyle w:val="Default"/>
        <w:jc w:val="center"/>
        <w:rPr>
          <w:sz w:val="23"/>
          <w:szCs w:val="23"/>
        </w:rPr>
      </w:pPr>
      <w:r>
        <w:rPr>
          <w:b/>
          <w:bCs/>
          <w:sz w:val="23"/>
          <w:szCs w:val="23"/>
        </w:rPr>
        <w:t>«Московский государственный университет</w:t>
      </w:r>
    </w:p>
    <w:p w:rsidR="007F53D3" w:rsidRDefault="007F53D3" w:rsidP="007F53D3">
      <w:pPr>
        <w:pStyle w:val="Default"/>
        <w:jc w:val="center"/>
        <w:rPr>
          <w:b/>
          <w:bCs/>
          <w:sz w:val="23"/>
          <w:szCs w:val="23"/>
        </w:rPr>
      </w:pPr>
      <w:r>
        <w:rPr>
          <w:b/>
          <w:bCs/>
          <w:sz w:val="23"/>
          <w:szCs w:val="23"/>
        </w:rPr>
        <w:t>путей сообщения</w:t>
      </w:r>
      <w:r w:rsidR="00D916FD">
        <w:rPr>
          <w:b/>
          <w:bCs/>
          <w:sz w:val="23"/>
          <w:szCs w:val="23"/>
        </w:rPr>
        <w:t xml:space="preserve"> Императора Николая </w:t>
      </w:r>
      <w:r w:rsidR="00D916FD">
        <w:rPr>
          <w:b/>
          <w:bCs/>
          <w:sz w:val="23"/>
          <w:szCs w:val="23"/>
          <w:lang w:val="en-US"/>
        </w:rPr>
        <w:t>II</w:t>
      </w:r>
      <w:r>
        <w:rPr>
          <w:b/>
          <w:bCs/>
          <w:sz w:val="23"/>
          <w:szCs w:val="23"/>
        </w:rPr>
        <w:t>»</w:t>
      </w:r>
    </w:p>
    <w:p w:rsidR="007F53D3" w:rsidRDefault="007F53D3" w:rsidP="007F53D3">
      <w:pPr>
        <w:pStyle w:val="Default"/>
        <w:jc w:val="center"/>
        <w:rPr>
          <w:sz w:val="23"/>
          <w:szCs w:val="23"/>
        </w:rPr>
      </w:pPr>
      <w:r>
        <w:rPr>
          <w:sz w:val="23"/>
          <w:szCs w:val="23"/>
        </w:rPr>
        <w:t>_________________________________________________</w:t>
      </w: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r>
        <w:rPr>
          <w:sz w:val="23"/>
          <w:szCs w:val="23"/>
        </w:rPr>
        <w:t>Кафедра «</w:t>
      </w:r>
      <w:r w:rsidR="00232615">
        <w:rPr>
          <w:sz w:val="23"/>
          <w:szCs w:val="23"/>
        </w:rPr>
        <w:t>Финансы и кредит</w:t>
      </w:r>
      <w:r>
        <w:rPr>
          <w:sz w:val="23"/>
          <w:szCs w:val="23"/>
        </w:rPr>
        <w:t>»</w:t>
      </w: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9461CB" w:rsidP="007F53D3">
      <w:pPr>
        <w:pStyle w:val="Default"/>
        <w:jc w:val="center"/>
        <w:rPr>
          <w:sz w:val="23"/>
          <w:szCs w:val="23"/>
        </w:rPr>
      </w:pPr>
      <w:r>
        <w:rPr>
          <w:sz w:val="23"/>
          <w:szCs w:val="23"/>
        </w:rPr>
        <w:t>Программа практик</w:t>
      </w:r>
    </w:p>
    <w:p w:rsidR="00232615" w:rsidRDefault="00232615" w:rsidP="007F53D3">
      <w:pPr>
        <w:pStyle w:val="Default"/>
        <w:jc w:val="center"/>
        <w:rPr>
          <w:sz w:val="23"/>
          <w:szCs w:val="23"/>
        </w:rPr>
      </w:pPr>
    </w:p>
    <w:p w:rsidR="00232615" w:rsidRDefault="00232615" w:rsidP="007F53D3">
      <w:pPr>
        <w:pStyle w:val="Default"/>
        <w:jc w:val="center"/>
        <w:rPr>
          <w:sz w:val="23"/>
          <w:szCs w:val="23"/>
        </w:rPr>
      </w:pPr>
      <w:r>
        <w:rPr>
          <w:sz w:val="23"/>
          <w:szCs w:val="23"/>
        </w:rPr>
        <w:t>Направление: Экономика</w:t>
      </w:r>
    </w:p>
    <w:p w:rsidR="00232615" w:rsidRDefault="00232615" w:rsidP="007F53D3">
      <w:pPr>
        <w:pStyle w:val="Default"/>
        <w:jc w:val="center"/>
        <w:rPr>
          <w:sz w:val="23"/>
          <w:szCs w:val="23"/>
        </w:rPr>
      </w:pPr>
      <w:r>
        <w:rPr>
          <w:sz w:val="23"/>
          <w:szCs w:val="23"/>
        </w:rPr>
        <w:t xml:space="preserve">Профиль: </w:t>
      </w:r>
      <w:r w:rsidR="00AA7CAF">
        <w:rPr>
          <w:sz w:val="23"/>
          <w:szCs w:val="23"/>
        </w:rPr>
        <w:t>Экономическая безопасность, анализ и управление рисками</w:t>
      </w: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r>
        <w:rPr>
          <w:sz w:val="23"/>
          <w:szCs w:val="23"/>
        </w:rPr>
        <w:t>Москва – 2016</w:t>
      </w:r>
    </w:p>
    <w:p w:rsidR="007F53D3" w:rsidRDefault="007F53D3" w:rsidP="007F53D3">
      <w:pPr>
        <w:jc w:val="center"/>
        <w:rPr>
          <w:sz w:val="23"/>
          <w:szCs w:val="23"/>
        </w:rPr>
      </w:pPr>
    </w:p>
    <w:p w:rsidR="00C503F3" w:rsidRDefault="00C503F3" w:rsidP="007F53D3">
      <w:pPr>
        <w:jc w:val="center"/>
        <w:rPr>
          <w:sz w:val="23"/>
          <w:szCs w:val="23"/>
        </w:rPr>
      </w:pPr>
    </w:p>
    <w:p w:rsidR="00C503F3" w:rsidRDefault="00C503F3" w:rsidP="007F53D3">
      <w:pPr>
        <w:jc w:val="center"/>
        <w:rPr>
          <w:sz w:val="23"/>
          <w:szCs w:val="23"/>
        </w:rPr>
      </w:pPr>
    </w:p>
    <w:sdt>
      <w:sdtPr>
        <w:rPr>
          <w:rFonts w:asciiTheme="minorHAnsi" w:eastAsiaTheme="minorHAnsi" w:hAnsiTheme="minorHAnsi" w:cstheme="minorBidi"/>
          <w:b w:val="0"/>
          <w:bCs w:val="0"/>
          <w:color w:val="auto"/>
          <w:sz w:val="22"/>
          <w:szCs w:val="22"/>
          <w:lang w:eastAsia="en-US"/>
        </w:rPr>
        <w:id w:val="-1765062631"/>
        <w:docPartObj>
          <w:docPartGallery w:val="Table of Contents"/>
          <w:docPartUnique/>
        </w:docPartObj>
      </w:sdtPr>
      <w:sdtContent>
        <w:p w:rsidR="00810DA2" w:rsidRDefault="00810DA2">
          <w:pPr>
            <w:pStyle w:val="ad"/>
          </w:pPr>
          <w:r>
            <w:t>Оглавление</w:t>
          </w:r>
        </w:p>
        <w:p w:rsidR="00967323" w:rsidRDefault="00810DA2">
          <w:pPr>
            <w:pStyle w:val="2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63010607" w:history="1">
            <w:r w:rsidR="00967323" w:rsidRPr="00B60EAE">
              <w:rPr>
                <w:rStyle w:val="aa"/>
                <w:noProof/>
              </w:rPr>
              <w:t>Общие положения</w:t>
            </w:r>
            <w:r w:rsidR="00967323">
              <w:rPr>
                <w:noProof/>
                <w:webHidden/>
              </w:rPr>
              <w:tab/>
            </w:r>
            <w:r w:rsidR="00967323">
              <w:rPr>
                <w:noProof/>
                <w:webHidden/>
              </w:rPr>
              <w:fldChar w:fldCharType="begin"/>
            </w:r>
            <w:r w:rsidR="00967323">
              <w:rPr>
                <w:noProof/>
                <w:webHidden/>
              </w:rPr>
              <w:instrText xml:space="preserve"> PAGEREF _Toc463010607 \h </w:instrText>
            </w:r>
            <w:r w:rsidR="00967323">
              <w:rPr>
                <w:noProof/>
                <w:webHidden/>
              </w:rPr>
            </w:r>
            <w:r w:rsidR="00967323">
              <w:rPr>
                <w:noProof/>
                <w:webHidden/>
              </w:rPr>
              <w:fldChar w:fldCharType="separate"/>
            </w:r>
            <w:r w:rsidR="00AA7CAF">
              <w:rPr>
                <w:noProof/>
                <w:webHidden/>
              </w:rPr>
              <w:t>3</w:t>
            </w:r>
            <w:r w:rsidR="00967323">
              <w:rPr>
                <w:noProof/>
                <w:webHidden/>
              </w:rPr>
              <w:fldChar w:fldCharType="end"/>
            </w:r>
          </w:hyperlink>
        </w:p>
        <w:p w:rsidR="00967323" w:rsidRDefault="00AA7CAF">
          <w:pPr>
            <w:pStyle w:val="21"/>
            <w:tabs>
              <w:tab w:val="left" w:pos="660"/>
              <w:tab w:val="right" w:leader="dot" w:pos="9345"/>
            </w:tabs>
            <w:rPr>
              <w:rFonts w:eastAsiaTheme="minorEastAsia"/>
              <w:noProof/>
              <w:lang w:eastAsia="ru-RU"/>
            </w:rPr>
          </w:pPr>
          <w:hyperlink w:anchor="_Toc463010608" w:history="1">
            <w:r w:rsidR="00967323" w:rsidRPr="00B60EAE">
              <w:rPr>
                <w:rStyle w:val="aa"/>
                <w:noProof/>
              </w:rPr>
              <w:t>1.</w:t>
            </w:r>
            <w:r w:rsidR="00967323">
              <w:rPr>
                <w:rFonts w:eastAsiaTheme="minorEastAsia"/>
                <w:noProof/>
                <w:lang w:eastAsia="ru-RU"/>
              </w:rPr>
              <w:tab/>
            </w:r>
            <w:r w:rsidR="00967323" w:rsidRPr="00B60EAE">
              <w:rPr>
                <w:rStyle w:val="aa"/>
                <w:noProof/>
              </w:rPr>
              <w:t>Учебная практика</w:t>
            </w:r>
            <w:r w:rsidR="00967323">
              <w:rPr>
                <w:noProof/>
                <w:webHidden/>
              </w:rPr>
              <w:tab/>
            </w:r>
            <w:r w:rsidR="00967323">
              <w:rPr>
                <w:noProof/>
                <w:webHidden/>
              </w:rPr>
              <w:fldChar w:fldCharType="begin"/>
            </w:r>
            <w:r w:rsidR="00967323">
              <w:rPr>
                <w:noProof/>
                <w:webHidden/>
              </w:rPr>
              <w:instrText xml:space="preserve"> PAGEREF _Toc463010608 \h </w:instrText>
            </w:r>
            <w:r w:rsidR="00967323">
              <w:rPr>
                <w:noProof/>
                <w:webHidden/>
              </w:rPr>
            </w:r>
            <w:r w:rsidR="00967323">
              <w:rPr>
                <w:noProof/>
                <w:webHidden/>
              </w:rPr>
              <w:fldChar w:fldCharType="separate"/>
            </w:r>
            <w:r>
              <w:rPr>
                <w:noProof/>
                <w:webHidden/>
              </w:rPr>
              <w:t>4</w:t>
            </w:r>
            <w:r w:rsidR="00967323">
              <w:rPr>
                <w:noProof/>
                <w:webHidden/>
              </w:rPr>
              <w:fldChar w:fldCharType="end"/>
            </w:r>
          </w:hyperlink>
        </w:p>
        <w:p w:rsidR="00967323" w:rsidRDefault="00AA7CAF">
          <w:pPr>
            <w:pStyle w:val="21"/>
            <w:tabs>
              <w:tab w:val="left" w:pos="660"/>
              <w:tab w:val="right" w:leader="dot" w:pos="9345"/>
            </w:tabs>
            <w:rPr>
              <w:rFonts w:eastAsiaTheme="minorEastAsia"/>
              <w:noProof/>
              <w:lang w:eastAsia="ru-RU"/>
            </w:rPr>
          </w:pPr>
          <w:hyperlink w:anchor="_Toc463010609" w:history="1">
            <w:r w:rsidR="00967323" w:rsidRPr="00B60EAE">
              <w:rPr>
                <w:rStyle w:val="aa"/>
                <w:rFonts w:ascii="Times New Roman" w:hAnsi="Times New Roman" w:cs="Times New Roman"/>
                <w:noProof/>
              </w:rPr>
              <w:t>2.</w:t>
            </w:r>
            <w:r w:rsidR="00967323">
              <w:rPr>
                <w:rFonts w:eastAsiaTheme="minorEastAsia"/>
                <w:noProof/>
                <w:lang w:eastAsia="ru-RU"/>
              </w:rPr>
              <w:tab/>
            </w:r>
            <w:r w:rsidR="00967323" w:rsidRPr="00B60EAE">
              <w:rPr>
                <w:rStyle w:val="aa"/>
                <w:rFonts w:ascii="Times New Roman" w:hAnsi="Times New Roman" w:cs="Times New Roman"/>
                <w:noProof/>
              </w:rPr>
              <w:t>Производственная практика</w:t>
            </w:r>
            <w:r w:rsidR="00967323">
              <w:rPr>
                <w:noProof/>
                <w:webHidden/>
              </w:rPr>
              <w:tab/>
            </w:r>
            <w:r w:rsidR="00967323">
              <w:rPr>
                <w:noProof/>
                <w:webHidden/>
              </w:rPr>
              <w:fldChar w:fldCharType="begin"/>
            </w:r>
            <w:r w:rsidR="00967323">
              <w:rPr>
                <w:noProof/>
                <w:webHidden/>
              </w:rPr>
              <w:instrText xml:space="preserve"> PAGEREF _Toc463010609 \h </w:instrText>
            </w:r>
            <w:r w:rsidR="00967323">
              <w:rPr>
                <w:noProof/>
                <w:webHidden/>
              </w:rPr>
            </w:r>
            <w:r w:rsidR="00967323">
              <w:rPr>
                <w:noProof/>
                <w:webHidden/>
              </w:rPr>
              <w:fldChar w:fldCharType="separate"/>
            </w:r>
            <w:r>
              <w:rPr>
                <w:noProof/>
                <w:webHidden/>
              </w:rPr>
              <w:t>10</w:t>
            </w:r>
            <w:r w:rsidR="00967323">
              <w:rPr>
                <w:noProof/>
                <w:webHidden/>
              </w:rPr>
              <w:fldChar w:fldCharType="end"/>
            </w:r>
          </w:hyperlink>
        </w:p>
        <w:p w:rsidR="00967323" w:rsidRDefault="00AA7CAF">
          <w:pPr>
            <w:pStyle w:val="21"/>
            <w:tabs>
              <w:tab w:val="right" w:leader="dot" w:pos="9345"/>
            </w:tabs>
            <w:rPr>
              <w:rFonts w:eastAsiaTheme="minorEastAsia"/>
              <w:noProof/>
              <w:lang w:eastAsia="ru-RU"/>
            </w:rPr>
          </w:pPr>
          <w:hyperlink w:anchor="_Toc463010610" w:history="1">
            <w:r w:rsidR="00967323" w:rsidRPr="00B60EAE">
              <w:rPr>
                <w:rStyle w:val="aa"/>
                <w:noProof/>
              </w:rPr>
              <w:t>2.1 Технологическая практика</w:t>
            </w:r>
            <w:r w:rsidR="00967323">
              <w:rPr>
                <w:noProof/>
                <w:webHidden/>
              </w:rPr>
              <w:tab/>
            </w:r>
            <w:r w:rsidR="00967323">
              <w:rPr>
                <w:noProof/>
                <w:webHidden/>
              </w:rPr>
              <w:fldChar w:fldCharType="begin"/>
            </w:r>
            <w:r w:rsidR="00967323">
              <w:rPr>
                <w:noProof/>
                <w:webHidden/>
              </w:rPr>
              <w:instrText xml:space="preserve"> PAGEREF _Toc463010610 \h </w:instrText>
            </w:r>
            <w:r w:rsidR="00967323">
              <w:rPr>
                <w:noProof/>
                <w:webHidden/>
              </w:rPr>
            </w:r>
            <w:r w:rsidR="00967323">
              <w:rPr>
                <w:noProof/>
                <w:webHidden/>
              </w:rPr>
              <w:fldChar w:fldCharType="separate"/>
            </w:r>
            <w:r>
              <w:rPr>
                <w:noProof/>
                <w:webHidden/>
              </w:rPr>
              <w:t>10</w:t>
            </w:r>
            <w:r w:rsidR="00967323">
              <w:rPr>
                <w:noProof/>
                <w:webHidden/>
              </w:rPr>
              <w:fldChar w:fldCharType="end"/>
            </w:r>
          </w:hyperlink>
        </w:p>
        <w:p w:rsidR="00967323" w:rsidRDefault="00AA7CAF">
          <w:pPr>
            <w:pStyle w:val="21"/>
            <w:tabs>
              <w:tab w:val="right" w:leader="dot" w:pos="9345"/>
            </w:tabs>
            <w:rPr>
              <w:rFonts w:eastAsiaTheme="minorEastAsia"/>
              <w:noProof/>
              <w:lang w:eastAsia="ru-RU"/>
            </w:rPr>
          </w:pPr>
          <w:hyperlink w:anchor="_Toc463010611" w:history="1">
            <w:r w:rsidR="00967323" w:rsidRPr="00B60EAE">
              <w:rPr>
                <w:rStyle w:val="aa"/>
                <w:noProof/>
              </w:rPr>
              <w:t>2.2 Практика по получению профессиональных умений и опыта профессиональной деятельности</w:t>
            </w:r>
            <w:r w:rsidR="00967323">
              <w:rPr>
                <w:noProof/>
                <w:webHidden/>
              </w:rPr>
              <w:tab/>
            </w:r>
            <w:r w:rsidR="00967323">
              <w:rPr>
                <w:noProof/>
                <w:webHidden/>
              </w:rPr>
              <w:fldChar w:fldCharType="begin"/>
            </w:r>
            <w:r w:rsidR="00967323">
              <w:rPr>
                <w:noProof/>
                <w:webHidden/>
              </w:rPr>
              <w:instrText xml:space="preserve"> PAGEREF _Toc463010611 \h </w:instrText>
            </w:r>
            <w:r w:rsidR="00967323">
              <w:rPr>
                <w:noProof/>
                <w:webHidden/>
              </w:rPr>
            </w:r>
            <w:r w:rsidR="00967323">
              <w:rPr>
                <w:noProof/>
                <w:webHidden/>
              </w:rPr>
              <w:fldChar w:fldCharType="separate"/>
            </w:r>
            <w:r>
              <w:rPr>
                <w:noProof/>
                <w:webHidden/>
              </w:rPr>
              <w:t>18</w:t>
            </w:r>
            <w:r w:rsidR="00967323">
              <w:rPr>
                <w:noProof/>
                <w:webHidden/>
              </w:rPr>
              <w:fldChar w:fldCharType="end"/>
            </w:r>
          </w:hyperlink>
        </w:p>
        <w:p w:rsidR="00967323" w:rsidRDefault="00AA7CAF">
          <w:pPr>
            <w:pStyle w:val="21"/>
            <w:tabs>
              <w:tab w:val="left" w:pos="880"/>
              <w:tab w:val="right" w:leader="dot" w:pos="9345"/>
            </w:tabs>
            <w:rPr>
              <w:rFonts w:eastAsiaTheme="minorEastAsia"/>
              <w:noProof/>
              <w:lang w:eastAsia="ru-RU"/>
            </w:rPr>
          </w:pPr>
          <w:hyperlink w:anchor="_Toc463010612" w:history="1">
            <w:r w:rsidR="00967323" w:rsidRPr="00B60EAE">
              <w:rPr>
                <w:rStyle w:val="aa"/>
                <w:noProof/>
              </w:rPr>
              <w:t>2.3</w:t>
            </w:r>
            <w:r w:rsidR="00967323">
              <w:rPr>
                <w:rFonts w:eastAsiaTheme="minorEastAsia"/>
                <w:noProof/>
                <w:lang w:eastAsia="ru-RU"/>
              </w:rPr>
              <w:tab/>
            </w:r>
            <w:r w:rsidR="00967323" w:rsidRPr="00B60EAE">
              <w:rPr>
                <w:rStyle w:val="aa"/>
                <w:noProof/>
              </w:rPr>
              <w:t>Педагогическая практика</w:t>
            </w:r>
            <w:r w:rsidR="00967323">
              <w:rPr>
                <w:noProof/>
                <w:webHidden/>
              </w:rPr>
              <w:tab/>
            </w:r>
            <w:r w:rsidR="00967323">
              <w:rPr>
                <w:noProof/>
                <w:webHidden/>
              </w:rPr>
              <w:fldChar w:fldCharType="begin"/>
            </w:r>
            <w:r w:rsidR="00967323">
              <w:rPr>
                <w:noProof/>
                <w:webHidden/>
              </w:rPr>
              <w:instrText xml:space="preserve"> PAGEREF _Toc463010612 \h </w:instrText>
            </w:r>
            <w:r w:rsidR="00967323">
              <w:rPr>
                <w:noProof/>
                <w:webHidden/>
              </w:rPr>
            </w:r>
            <w:r w:rsidR="00967323">
              <w:rPr>
                <w:noProof/>
                <w:webHidden/>
              </w:rPr>
              <w:fldChar w:fldCharType="separate"/>
            </w:r>
            <w:r>
              <w:rPr>
                <w:noProof/>
                <w:webHidden/>
              </w:rPr>
              <w:t>24</w:t>
            </w:r>
            <w:r w:rsidR="00967323">
              <w:rPr>
                <w:noProof/>
                <w:webHidden/>
              </w:rPr>
              <w:fldChar w:fldCharType="end"/>
            </w:r>
          </w:hyperlink>
        </w:p>
        <w:p w:rsidR="00967323" w:rsidRDefault="00AA7CAF">
          <w:pPr>
            <w:pStyle w:val="21"/>
            <w:tabs>
              <w:tab w:val="left" w:pos="880"/>
              <w:tab w:val="right" w:leader="dot" w:pos="9345"/>
            </w:tabs>
            <w:rPr>
              <w:rFonts w:eastAsiaTheme="minorEastAsia"/>
              <w:noProof/>
              <w:lang w:eastAsia="ru-RU"/>
            </w:rPr>
          </w:pPr>
          <w:hyperlink w:anchor="_Toc463010613" w:history="1">
            <w:r w:rsidR="00967323" w:rsidRPr="00B60EAE">
              <w:rPr>
                <w:rStyle w:val="aa"/>
                <w:rFonts w:ascii="Times New Roman" w:hAnsi="Times New Roman" w:cs="Times New Roman"/>
                <w:noProof/>
              </w:rPr>
              <w:t>2.4</w:t>
            </w:r>
            <w:r w:rsidR="00967323">
              <w:rPr>
                <w:rFonts w:eastAsiaTheme="minorEastAsia"/>
                <w:noProof/>
                <w:lang w:eastAsia="ru-RU"/>
              </w:rPr>
              <w:tab/>
            </w:r>
            <w:r w:rsidR="00967323" w:rsidRPr="00B60EAE">
              <w:rPr>
                <w:rStyle w:val="aa"/>
                <w:rFonts w:ascii="Times New Roman" w:hAnsi="Times New Roman" w:cs="Times New Roman"/>
                <w:noProof/>
              </w:rPr>
              <w:t>Научно-исследовательская работа</w:t>
            </w:r>
            <w:r w:rsidR="00967323">
              <w:rPr>
                <w:noProof/>
                <w:webHidden/>
              </w:rPr>
              <w:tab/>
            </w:r>
            <w:r w:rsidR="00967323">
              <w:rPr>
                <w:noProof/>
                <w:webHidden/>
              </w:rPr>
              <w:fldChar w:fldCharType="begin"/>
            </w:r>
            <w:r w:rsidR="00967323">
              <w:rPr>
                <w:noProof/>
                <w:webHidden/>
              </w:rPr>
              <w:instrText xml:space="preserve"> PAGEREF _Toc463010613 \h </w:instrText>
            </w:r>
            <w:r w:rsidR="00967323">
              <w:rPr>
                <w:noProof/>
                <w:webHidden/>
              </w:rPr>
            </w:r>
            <w:r w:rsidR="00967323">
              <w:rPr>
                <w:noProof/>
                <w:webHidden/>
              </w:rPr>
              <w:fldChar w:fldCharType="separate"/>
            </w:r>
            <w:r>
              <w:rPr>
                <w:noProof/>
                <w:webHidden/>
              </w:rPr>
              <w:t>30</w:t>
            </w:r>
            <w:r w:rsidR="00967323">
              <w:rPr>
                <w:noProof/>
                <w:webHidden/>
              </w:rPr>
              <w:fldChar w:fldCharType="end"/>
            </w:r>
          </w:hyperlink>
        </w:p>
        <w:p w:rsidR="00967323" w:rsidRDefault="00AA7CAF">
          <w:pPr>
            <w:pStyle w:val="21"/>
            <w:tabs>
              <w:tab w:val="left" w:pos="880"/>
              <w:tab w:val="right" w:leader="dot" w:pos="9345"/>
            </w:tabs>
            <w:rPr>
              <w:rFonts w:eastAsiaTheme="minorEastAsia"/>
              <w:noProof/>
              <w:lang w:eastAsia="ru-RU"/>
            </w:rPr>
          </w:pPr>
          <w:hyperlink w:anchor="_Toc463010614" w:history="1">
            <w:r w:rsidR="00967323" w:rsidRPr="00B60EAE">
              <w:rPr>
                <w:rStyle w:val="aa"/>
                <w:noProof/>
              </w:rPr>
              <w:t>2.5</w:t>
            </w:r>
            <w:r w:rsidR="00967323">
              <w:rPr>
                <w:rFonts w:eastAsiaTheme="minorEastAsia"/>
                <w:noProof/>
                <w:lang w:eastAsia="ru-RU"/>
              </w:rPr>
              <w:tab/>
            </w:r>
            <w:r w:rsidR="00967323" w:rsidRPr="00B60EAE">
              <w:rPr>
                <w:rStyle w:val="aa"/>
                <w:noProof/>
              </w:rPr>
              <w:t>Производственная преддипломная практики</w:t>
            </w:r>
            <w:r w:rsidR="00967323">
              <w:rPr>
                <w:noProof/>
                <w:webHidden/>
              </w:rPr>
              <w:tab/>
            </w:r>
            <w:r w:rsidR="00967323">
              <w:rPr>
                <w:noProof/>
                <w:webHidden/>
              </w:rPr>
              <w:fldChar w:fldCharType="begin"/>
            </w:r>
            <w:r w:rsidR="00967323">
              <w:rPr>
                <w:noProof/>
                <w:webHidden/>
              </w:rPr>
              <w:instrText xml:space="preserve"> PAGEREF _Toc463010614 \h </w:instrText>
            </w:r>
            <w:r w:rsidR="00967323">
              <w:rPr>
                <w:noProof/>
                <w:webHidden/>
              </w:rPr>
            </w:r>
            <w:r w:rsidR="00967323">
              <w:rPr>
                <w:noProof/>
                <w:webHidden/>
              </w:rPr>
              <w:fldChar w:fldCharType="separate"/>
            </w:r>
            <w:r>
              <w:rPr>
                <w:noProof/>
                <w:webHidden/>
              </w:rPr>
              <w:t>30</w:t>
            </w:r>
            <w:r w:rsidR="00967323">
              <w:rPr>
                <w:noProof/>
                <w:webHidden/>
              </w:rPr>
              <w:fldChar w:fldCharType="end"/>
            </w:r>
          </w:hyperlink>
        </w:p>
        <w:p w:rsidR="00967323" w:rsidRDefault="00AA7CAF">
          <w:pPr>
            <w:pStyle w:val="21"/>
            <w:tabs>
              <w:tab w:val="right" w:leader="dot" w:pos="9345"/>
            </w:tabs>
            <w:rPr>
              <w:rFonts w:eastAsiaTheme="minorEastAsia"/>
              <w:noProof/>
              <w:lang w:eastAsia="ru-RU"/>
            </w:rPr>
          </w:pPr>
          <w:hyperlink w:anchor="_Toc463010615" w:history="1">
            <w:r w:rsidR="00967323" w:rsidRPr="00B60EAE">
              <w:rPr>
                <w:rStyle w:val="aa"/>
                <w:noProof/>
              </w:rPr>
              <w:t>3. Требования к составлению отчета по практике</w:t>
            </w:r>
            <w:r w:rsidR="00967323">
              <w:rPr>
                <w:noProof/>
                <w:webHidden/>
              </w:rPr>
              <w:tab/>
            </w:r>
            <w:r w:rsidR="00967323">
              <w:rPr>
                <w:noProof/>
                <w:webHidden/>
              </w:rPr>
              <w:fldChar w:fldCharType="begin"/>
            </w:r>
            <w:r w:rsidR="00967323">
              <w:rPr>
                <w:noProof/>
                <w:webHidden/>
              </w:rPr>
              <w:instrText xml:space="preserve"> PAGEREF _Toc463010615 \h </w:instrText>
            </w:r>
            <w:r w:rsidR="00967323">
              <w:rPr>
                <w:noProof/>
                <w:webHidden/>
              </w:rPr>
            </w:r>
            <w:r w:rsidR="00967323">
              <w:rPr>
                <w:noProof/>
                <w:webHidden/>
              </w:rPr>
              <w:fldChar w:fldCharType="separate"/>
            </w:r>
            <w:r>
              <w:rPr>
                <w:noProof/>
                <w:webHidden/>
              </w:rPr>
              <w:t>52</w:t>
            </w:r>
            <w:r w:rsidR="00967323">
              <w:rPr>
                <w:noProof/>
                <w:webHidden/>
              </w:rPr>
              <w:fldChar w:fldCharType="end"/>
            </w:r>
          </w:hyperlink>
        </w:p>
        <w:p w:rsidR="00967323" w:rsidRDefault="00AA7CAF">
          <w:pPr>
            <w:pStyle w:val="21"/>
            <w:tabs>
              <w:tab w:val="right" w:leader="dot" w:pos="9345"/>
            </w:tabs>
            <w:rPr>
              <w:rFonts w:eastAsiaTheme="minorEastAsia"/>
              <w:noProof/>
              <w:lang w:eastAsia="ru-RU"/>
            </w:rPr>
          </w:pPr>
          <w:hyperlink w:anchor="_Toc463010616" w:history="1">
            <w:r w:rsidR="00967323" w:rsidRPr="00B60EAE">
              <w:rPr>
                <w:rStyle w:val="aa"/>
                <w:noProof/>
              </w:rPr>
              <w:t>Образец титульного листа отчета по преддипломной практике</w:t>
            </w:r>
            <w:r w:rsidR="00967323">
              <w:rPr>
                <w:noProof/>
                <w:webHidden/>
              </w:rPr>
              <w:tab/>
            </w:r>
            <w:r w:rsidR="00967323">
              <w:rPr>
                <w:noProof/>
                <w:webHidden/>
              </w:rPr>
              <w:fldChar w:fldCharType="begin"/>
            </w:r>
            <w:r w:rsidR="00967323">
              <w:rPr>
                <w:noProof/>
                <w:webHidden/>
              </w:rPr>
              <w:instrText xml:space="preserve"> PAGEREF _Toc463010616 \h </w:instrText>
            </w:r>
            <w:r w:rsidR="00967323">
              <w:rPr>
                <w:noProof/>
                <w:webHidden/>
              </w:rPr>
            </w:r>
            <w:r w:rsidR="00967323">
              <w:rPr>
                <w:noProof/>
                <w:webHidden/>
              </w:rPr>
              <w:fldChar w:fldCharType="separate"/>
            </w:r>
            <w:r>
              <w:rPr>
                <w:noProof/>
                <w:webHidden/>
              </w:rPr>
              <w:t>53</w:t>
            </w:r>
            <w:r w:rsidR="00967323">
              <w:rPr>
                <w:noProof/>
                <w:webHidden/>
              </w:rPr>
              <w:fldChar w:fldCharType="end"/>
            </w:r>
          </w:hyperlink>
        </w:p>
        <w:p w:rsidR="00967323" w:rsidRDefault="00AA7CAF">
          <w:pPr>
            <w:pStyle w:val="21"/>
            <w:tabs>
              <w:tab w:val="right" w:leader="dot" w:pos="9345"/>
            </w:tabs>
            <w:rPr>
              <w:rFonts w:eastAsiaTheme="minorEastAsia"/>
              <w:noProof/>
              <w:lang w:eastAsia="ru-RU"/>
            </w:rPr>
          </w:pPr>
          <w:hyperlink w:anchor="_Toc463010617" w:history="1">
            <w:r w:rsidR="00967323" w:rsidRPr="00B60EAE">
              <w:rPr>
                <w:rStyle w:val="aa"/>
                <w:noProof/>
              </w:rPr>
              <w:t>Образец календарного графика прохождения практики</w:t>
            </w:r>
            <w:r w:rsidR="00967323">
              <w:rPr>
                <w:noProof/>
                <w:webHidden/>
              </w:rPr>
              <w:tab/>
            </w:r>
            <w:r w:rsidR="00967323">
              <w:rPr>
                <w:noProof/>
                <w:webHidden/>
              </w:rPr>
              <w:fldChar w:fldCharType="begin"/>
            </w:r>
            <w:r w:rsidR="00967323">
              <w:rPr>
                <w:noProof/>
                <w:webHidden/>
              </w:rPr>
              <w:instrText xml:space="preserve"> PAGEREF _Toc463010617 \h </w:instrText>
            </w:r>
            <w:r w:rsidR="00967323">
              <w:rPr>
                <w:noProof/>
                <w:webHidden/>
              </w:rPr>
              <w:fldChar w:fldCharType="separate"/>
            </w:r>
            <w:r>
              <w:rPr>
                <w:b/>
                <w:bCs/>
                <w:noProof/>
                <w:webHidden/>
              </w:rPr>
              <w:t>Ошибка! Закладка не определена.</w:t>
            </w:r>
            <w:r w:rsidR="00967323">
              <w:rPr>
                <w:noProof/>
                <w:webHidden/>
              </w:rPr>
              <w:fldChar w:fldCharType="end"/>
            </w:r>
          </w:hyperlink>
        </w:p>
        <w:p w:rsidR="00967323" w:rsidRDefault="00AA7CAF">
          <w:pPr>
            <w:pStyle w:val="21"/>
            <w:tabs>
              <w:tab w:val="right" w:leader="dot" w:pos="9345"/>
            </w:tabs>
            <w:rPr>
              <w:rFonts w:eastAsiaTheme="minorEastAsia"/>
              <w:noProof/>
              <w:lang w:eastAsia="ru-RU"/>
            </w:rPr>
          </w:pPr>
          <w:hyperlink w:anchor="_Toc463010618" w:history="1">
            <w:r w:rsidR="00967323" w:rsidRPr="00B60EAE">
              <w:rPr>
                <w:rStyle w:val="aa"/>
                <w:noProof/>
              </w:rPr>
              <w:t>Образец письма-заявки на практику от предприятия</w:t>
            </w:r>
            <w:r w:rsidR="00967323">
              <w:rPr>
                <w:noProof/>
                <w:webHidden/>
              </w:rPr>
              <w:tab/>
            </w:r>
            <w:r w:rsidR="00967323">
              <w:rPr>
                <w:noProof/>
                <w:webHidden/>
              </w:rPr>
              <w:fldChar w:fldCharType="begin"/>
            </w:r>
            <w:r w:rsidR="00967323">
              <w:rPr>
                <w:noProof/>
                <w:webHidden/>
              </w:rPr>
              <w:instrText xml:space="preserve"> PAGEREF _Toc463010618 \h </w:instrText>
            </w:r>
            <w:r w:rsidR="00967323">
              <w:rPr>
                <w:noProof/>
                <w:webHidden/>
              </w:rPr>
            </w:r>
            <w:r w:rsidR="00967323">
              <w:rPr>
                <w:noProof/>
                <w:webHidden/>
              </w:rPr>
              <w:fldChar w:fldCharType="separate"/>
            </w:r>
            <w:r>
              <w:rPr>
                <w:noProof/>
                <w:webHidden/>
              </w:rPr>
              <w:t>54</w:t>
            </w:r>
            <w:r w:rsidR="00967323">
              <w:rPr>
                <w:noProof/>
                <w:webHidden/>
              </w:rPr>
              <w:fldChar w:fldCharType="end"/>
            </w:r>
          </w:hyperlink>
        </w:p>
        <w:p w:rsidR="00967323" w:rsidRDefault="00AA7CAF">
          <w:pPr>
            <w:pStyle w:val="11"/>
            <w:tabs>
              <w:tab w:val="right" w:leader="dot" w:pos="9345"/>
            </w:tabs>
            <w:rPr>
              <w:rFonts w:eastAsiaTheme="minorEastAsia"/>
              <w:noProof/>
              <w:lang w:eastAsia="ru-RU"/>
            </w:rPr>
          </w:pPr>
          <w:hyperlink w:anchor="_Toc463010619" w:history="1">
            <w:r w:rsidR="00967323" w:rsidRPr="00B60EAE">
              <w:rPr>
                <w:rStyle w:val="aa"/>
                <w:noProof/>
              </w:rPr>
              <w:t>Список  литературы</w:t>
            </w:r>
            <w:r w:rsidR="00967323">
              <w:rPr>
                <w:noProof/>
                <w:webHidden/>
              </w:rPr>
              <w:tab/>
            </w:r>
            <w:r w:rsidR="00967323">
              <w:rPr>
                <w:noProof/>
                <w:webHidden/>
              </w:rPr>
              <w:fldChar w:fldCharType="begin"/>
            </w:r>
            <w:r w:rsidR="00967323">
              <w:rPr>
                <w:noProof/>
                <w:webHidden/>
              </w:rPr>
              <w:instrText xml:space="preserve"> PAGEREF _Toc463010619 \h </w:instrText>
            </w:r>
            <w:r w:rsidR="00967323">
              <w:rPr>
                <w:noProof/>
                <w:webHidden/>
              </w:rPr>
              <w:fldChar w:fldCharType="separate"/>
            </w:r>
            <w:r>
              <w:rPr>
                <w:b/>
                <w:bCs/>
                <w:noProof/>
                <w:webHidden/>
              </w:rPr>
              <w:t>Ошибка! Закладка не определена.</w:t>
            </w:r>
            <w:r w:rsidR="00967323">
              <w:rPr>
                <w:noProof/>
                <w:webHidden/>
              </w:rPr>
              <w:fldChar w:fldCharType="end"/>
            </w:r>
          </w:hyperlink>
        </w:p>
        <w:p w:rsidR="00810DA2" w:rsidRDefault="00810DA2">
          <w:r>
            <w:rPr>
              <w:b/>
              <w:bCs/>
            </w:rPr>
            <w:fldChar w:fldCharType="end"/>
          </w:r>
        </w:p>
      </w:sdtContent>
    </w:sdt>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810DA2" w:rsidRDefault="00810DA2" w:rsidP="00B17FEE"/>
    <w:p w:rsidR="008B699A" w:rsidRDefault="008B699A" w:rsidP="00B17FEE"/>
    <w:p w:rsidR="008B699A" w:rsidRDefault="008B699A" w:rsidP="00B17FEE"/>
    <w:p w:rsidR="008B699A" w:rsidRDefault="008B699A" w:rsidP="00B17FEE"/>
    <w:p w:rsidR="00810DA2" w:rsidRDefault="00810DA2" w:rsidP="00B17FEE"/>
    <w:p w:rsidR="000337E9" w:rsidRDefault="000337E9" w:rsidP="00B17FEE">
      <w:pPr>
        <w:pStyle w:val="2"/>
        <w:jc w:val="center"/>
      </w:pPr>
      <w:bookmarkStart w:id="0" w:name="_Toc463010607"/>
      <w:r>
        <w:t>Общие положения</w:t>
      </w:r>
      <w:bookmarkEnd w:id="0"/>
    </w:p>
    <w:p w:rsidR="00E40B5E" w:rsidRPr="00E40B5E" w:rsidRDefault="00E40B5E" w:rsidP="00E40B5E">
      <w:pPr>
        <w:rPr>
          <w:lang w:eastAsia="ru-RU"/>
        </w:rPr>
      </w:pPr>
    </w:p>
    <w:p w:rsidR="000337E9" w:rsidRPr="00E40B5E" w:rsidRDefault="000337E9" w:rsidP="00E40B5E">
      <w:pPr>
        <w:pStyle w:val="Default"/>
        <w:ind w:firstLine="340"/>
        <w:jc w:val="both"/>
      </w:pPr>
      <w:r w:rsidRPr="00E40B5E">
        <w:t>Производственн</w:t>
      </w:r>
      <w:r w:rsidR="00C503F3" w:rsidRPr="00E40B5E">
        <w:t xml:space="preserve">ая практика </w:t>
      </w:r>
      <w:r w:rsidRPr="00E40B5E">
        <w:t xml:space="preserve">студентов Института экономики и финансов (ИЭФ) является составной частью основной образовательной программы высшего профессионального образования. </w:t>
      </w:r>
      <w:r w:rsidR="00E40B5E">
        <w:t>Получение</w:t>
      </w:r>
      <w:r w:rsidR="00C503F3" w:rsidRPr="00E40B5E">
        <w:t xml:space="preserve"> практических навыков позволяет студентам на опыте увидеть структуру работы компании. Это позволит студентам оценить свои возможности, а также понять какие профессиональные компетенции необходимо развивать. </w:t>
      </w:r>
    </w:p>
    <w:p w:rsidR="00C503F3" w:rsidRPr="00E40B5E" w:rsidRDefault="000337E9" w:rsidP="00E40B5E">
      <w:pPr>
        <w:pStyle w:val="Default"/>
        <w:ind w:firstLine="340"/>
        <w:jc w:val="both"/>
      </w:pPr>
      <w:r w:rsidRPr="00E40B5E">
        <w:t xml:space="preserve">Организация практики студентов, обучающихся на программах бакалавриата в ИЭФ, осуществляется на </w:t>
      </w:r>
      <w:r w:rsidR="00810DA2" w:rsidRPr="00E40B5E">
        <w:t>основании ФГОС ВПО направления 3</w:t>
      </w:r>
      <w:r w:rsidRPr="00E40B5E">
        <w:t>8</w:t>
      </w:r>
      <w:r w:rsidR="00810DA2" w:rsidRPr="00E40B5E">
        <w:t>.</w:t>
      </w:r>
      <w:r w:rsidRPr="00E40B5E">
        <w:t>0</w:t>
      </w:r>
      <w:r w:rsidR="00810DA2" w:rsidRPr="00E40B5E">
        <w:t>3.01</w:t>
      </w:r>
      <w:r w:rsidRPr="00E40B5E">
        <w:t xml:space="preserve"> «</w:t>
      </w:r>
      <w:r w:rsidR="00C503F3" w:rsidRPr="00E40B5E">
        <w:t>Экономика</w:t>
      </w:r>
      <w:r w:rsidRPr="00E40B5E">
        <w:t xml:space="preserve">», рабочего учебного плана и настоящей программы практики. </w:t>
      </w:r>
    </w:p>
    <w:p w:rsidR="000337E9" w:rsidRDefault="000337E9" w:rsidP="00E40B5E">
      <w:pPr>
        <w:pStyle w:val="Default"/>
        <w:ind w:firstLine="340"/>
        <w:jc w:val="both"/>
      </w:pPr>
      <w:r w:rsidRPr="00E40B5E">
        <w:t xml:space="preserve">В соответствии с федеральным государственным образовательным стандартом высшего профессионального образования для направления бакалавриата  </w:t>
      </w:r>
      <w:r w:rsidR="00C503F3" w:rsidRPr="00E40B5E">
        <w:t xml:space="preserve">«Экономика» </w:t>
      </w:r>
      <w:r w:rsidRPr="00E40B5E">
        <w:t xml:space="preserve">в Институте экономики и финансов МИИТа </w:t>
      </w:r>
      <w:r w:rsidR="00C503F3" w:rsidRPr="00E40B5E">
        <w:t xml:space="preserve">за весь период обучения </w:t>
      </w:r>
      <w:r w:rsidRPr="00E40B5E">
        <w:t xml:space="preserve">предусматривается проведение следующих видов практики: </w:t>
      </w:r>
    </w:p>
    <w:p w:rsidR="00E40B5E" w:rsidRPr="00E40B5E" w:rsidRDefault="00E40B5E" w:rsidP="00E40B5E">
      <w:pPr>
        <w:pStyle w:val="Default"/>
        <w:ind w:firstLine="340"/>
        <w:jc w:val="both"/>
      </w:pPr>
    </w:p>
    <w:p w:rsidR="00C503F3" w:rsidRPr="00E40B5E" w:rsidRDefault="000337E9" w:rsidP="00563695">
      <w:pPr>
        <w:pStyle w:val="Default"/>
        <w:numPr>
          <w:ilvl w:val="0"/>
          <w:numId w:val="2"/>
        </w:numPr>
        <w:spacing w:line="480" w:lineRule="auto"/>
        <w:ind w:left="284" w:firstLine="425"/>
        <w:jc w:val="both"/>
      </w:pPr>
      <w:r w:rsidRPr="00E40B5E">
        <w:t xml:space="preserve">Технологическая </w:t>
      </w:r>
    </w:p>
    <w:p w:rsidR="000337E9" w:rsidRPr="00E40B5E" w:rsidRDefault="000337E9" w:rsidP="00563695">
      <w:pPr>
        <w:pStyle w:val="Default"/>
        <w:numPr>
          <w:ilvl w:val="0"/>
          <w:numId w:val="2"/>
        </w:numPr>
        <w:spacing w:line="480" w:lineRule="auto"/>
        <w:ind w:left="284" w:firstLine="425"/>
        <w:jc w:val="both"/>
      </w:pPr>
      <w:r w:rsidRPr="00E40B5E">
        <w:t xml:space="preserve">Производственная </w:t>
      </w:r>
    </w:p>
    <w:p w:rsidR="00C503F3" w:rsidRDefault="00E40B5E" w:rsidP="00563695">
      <w:pPr>
        <w:pStyle w:val="Default"/>
        <w:numPr>
          <w:ilvl w:val="1"/>
          <w:numId w:val="2"/>
        </w:numPr>
        <w:spacing w:line="480" w:lineRule="auto"/>
        <w:ind w:left="1843" w:hanging="567"/>
      </w:pPr>
      <w:r>
        <w:t>Т</w:t>
      </w:r>
      <w:r w:rsidRPr="001E32A5">
        <w:t>ехнологическая практика</w:t>
      </w:r>
    </w:p>
    <w:p w:rsidR="00E40B5E" w:rsidRPr="00E40B5E" w:rsidRDefault="00E40B5E" w:rsidP="00563695">
      <w:pPr>
        <w:pStyle w:val="Default"/>
        <w:numPr>
          <w:ilvl w:val="1"/>
          <w:numId w:val="2"/>
        </w:numPr>
        <w:spacing w:line="480" w:lineRule="auto"/>
        <w:ind w:hanging="567"/>
      </w:pPr>
      <w:r>
        <w:rPr>
          <w:bCs/>
          <w:iCs/>
          <w:lang w:eastAsia="ru-RU"/>
        </w:rPr>
        <w:t xml:space="preserve"> </w:t>
      </w:r>
      <w:r w:rsidRPr="00E40B5E">
        <w:rPr>
          <w:bCs/>
          <w:iCs/>
          <w:lang w:eastAsia="ru-RU"/>
        </w:rPr>
        <w:t>Практика по получению профессиональных умений и опыта профессиональной деятельности</w:t>
      </w:r>
    </w:p>
    <w:p w:rsidR="00E40B5E" w:rsidRPr="00E40B5E" w:rsidRDefault="00E40B5E" w:rsidP="00563695">
      <w:pPr>
        <w:pStyle w:val="Default"/>
        <w:numPr>
          <w:ilvl w:val="1"/>
          <w:numId w:val="2"/>
        </w:numPr>
        <w:spacing w:line="480" w:lineRule="auto"/>
        <w:ind w:hanging="567"/>
      </w:pPr>
      <w:r>
        <w:t xml:space="preserve"> </w:t>
      </w:r>
      <w:r w:rsidRPr="00E40B5E">
        <w:t xml:space="preserve">Педагогическая </w:t>
      </w:r>
      <w:r w:rsidRPr="00E40B5E">
        <w:rPr>
          <w:color w:val="auto"/>
        </w:rPr>
        <w:t>практика</w:t>
      </w:r>
    </w:p>
    <w:p w:rsidR="00E40B5E" w:rsidRPr="00E40B5E" w:rsidRDefault="00E40B5E" w:rsidP="00563695">
      <w:pPr>
        <w:pStyle w:val="Default"/>
        <w:numPr>
          <w:ilvl w:val="1"/>
          <w:numId w:val="2"/>
        </w:numPr>
        <w:spacing w:line="480" w:lineRule="auto"/>
        <w:ind w:hanging="567"/>
      </w:pPr>
      <w:r>
        <w:rPr>
          <w:rFonts w:eastAsia="Calibri"/>
        </w:rPr>
        <w:t xml:space="preserve"> Н</w:t>
      </w:r>
      <w:r w:rsidRPr="00E40B5E">
        <w:rPr>
          <w:rFonts w:eastAsia="Calibri"/>
        </w:rPr>
        <w:t>аучно-исследовательск</w:t>
      </w:r>
      <w:r>
        <w:rPr>
          <w:rFonts w:eastAsia="Calibri"/>
        </w:rPr>
        <w:t>ая работа</w:t>
      </w:r>
    </w:p>
    <w:p w:rsidR="00E40B5E" w:rsidRPr="00C503F3" w:rsidRDefault="00E40B5E" w:rsidP="00563695">
      <w:pPr>
        <w:pStyle w:val="Default"/>
        <w:numPr>
          <w:ilvl w:val="1"/>
          <w:numId w:val="2"/>
        </w:numPr>
        <w:spacing w:line="480" w:lineRule="auto"/>
        <w:ind w:hanging="567"/>
        <w:rPr>
          <w:sz w:val="23"/>
          <w:szCs w:val="23"/>
        </w:rPr>
      </w:pPr>
      <w:r>
        <w:rPr>
          <w:color w:val="auto"/>
        </w:rPr>
        <w:t xml:space="preserve"> Преддипломная практика</w:t>
      </w: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Pr="00232615" w:rsidRDefault="000337E9" w:rsidP="003C1D0D">
      <w:pPr>
        <w:pStyle w:val="2"/>
        <w:numPr>
          <w:ilvl w:val="0"/>
          <w:numId w:val="1"/>
        </w:numPr>
        <w:jc w:val="both"/>
        <w:rPr>
          <w:rFonts w:ascii="Times New Roman" w:eastAsiaTheme="minorHAnsi" w:hAnsi="Times New Roman" w:cs="Times New Roman"/>
          <w:b w:val="0"/>
          <w:bCs w:val="0"/>
          <w:color w:val="000000"/>
          <w:sz w:val="24"/>
          <w:szCs w:val="24"/>
          <w:lang w:eastAsia="en-US"/>
        </w:rPr>
      </w:pPr>
      <w:bookmarkStart w:id="1" w:name="_Toc463010608"/>
      <w:r w:rsidRPr="00232615">
        <w:rPr>
          <w:rFonts w:ascii="Times New Roman" w:eastAsiaTheme="minorHAnsi" w:hAnsi="Times New Roman" w:cs="Times New Roman"/>
          <w:b w:val="0"/>
          <w:bCs w:val="0"/>
          <w:color w:val="000000"/>
          <w:sz w:val="24"/>
          <w:szCs w:val="24"/>
          <w:lang w:eastAsia="en-US"/>
        </w:rPr>
        <w:lastRenderedPageBreak/>
        <w:t>Учебная практика</w:t>
      </w:r>
      <w:bookmarkEnd w:id="1"/>
    </w:p>
    <w:p w:rsidR="009461CB" w:rsidRPr="00232615" w:rsidRDefault="009461CB" w:rsidP="00AA7CAF">
      <w:pPr>
        <w:jc w:val="both"/>
        <w:rPr>
          <w:rFonts w:ascii="Times New Roman" w:hAnsi="Times New Roman" w:cs="Times New Roman"/>
          <w:color w:val="000000"/>
          <w:sz w:val="24"/>
          <w:szCs w:val="24"/>
        </w:rPr>
      </w:pPr>
    </w:p>
    <w:p w:rsidR="00AA7CAF" w:rsidRPr="00AA7CAF" w:rsidRDefault="00AA7CAF" w:rsidP="00AA7CAF">
      <w:pPr>
        <w:pStyle w:val="a0"/>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2" w:name="page13"/>
      <w:bookmarkStart w:id="3" w:name="page17"/>
      <w:bookmarkStart w:id="4" w:name="page19"/>
      <w:bookmarkStart w:id="5" w:name="page21"/>
      <w:bookmarkStart w:id="6" w:name="page23"/>
      <w:bookmarkStart w:id="7" w:name="page25"/>
      <w:bookmarkStart w:id="8" w:name="page27"/>
      <w:bookmarkEnd w:id="2"/>
      <w:bookmarkEnd w:id="3"/>
      <w:bookmarkEnd w:id="4"/>
      <w:bookmarkEnd w:id="5"/>
      <w:bookmarkEnd w:id="6"/>
      <w:bookmarkEnd w:id="7"/>
      <w:bookmarkEnd w:id="8"/>
      <w:r w:rsidRPr="00AA7CAF">
        <w:rPr>
          <w:rFonts w:ascii="Times New Roman" w:hAnsi="Times New Roman" w:cs="Times New Roman"/>
          <w:color w:val="000000"/>
          <w:sz w:val="24"/>
          <w:szCs w:val="24"/>
        </w:rPr>
        <w:t>1. ЦЕЛИ ПРАКТИКИ</w:t>
      </w:r>
    </w:p>
    <w:p w:rsidR="00AA7CAF" w:rsidRPr="00AA7CAF" w:rsidRDefault="00AA7CAF" w:rsidP="00AA7CAF">
      <w:pPr>
        <w:pStyle w:val="a0"/>
        <w:widowControl w:val="0"/>
        <w:overflowPunct w:val="0"/>
        <w:autoSpaceDE w:val="0"/>
        <w:autoSpaceDN w:val="0"/>
        <w:adjustRightInd w:val="0"/>
        <w:spacing w:before="120"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ЦЕЛЬ Учебной практики по получению первичных профессиональных умений и навыков, в том числе первичных умений и навыков научно- исследовательской деятельности по направлению подготовки 38.03.01 Экономика, профиль «Экономическая безопасность, анализ и управление рисками»: является обеспечение способности самостоятельного осуществления научно-исследовательской работы, связанной с решением сложных профессиональных задач.</w:t>
      </w:r>
    </w:p>
    <w:p w:rsidR="00AA7CAF" w:rsidRPr="00AA7CAF" w:rsidRDefault="00AA7CAF" w:rsidP="00AA7CAF">
      <w:pPr>
        <w:pStyle w:val="a0"/>
        <w:widowControl w:val="0"/>
        <w:autoSpaceDE w:val="0"/>
        <w:autoSpaceDN w:val="0"/>
        <w:adjustRightInd w:val="0"/>
        <w:spacing w:after="0" w:line="240" w:lineRule="auto"/>
        <w:jc w:val="both"/>
        <w:rPr>
          <w:rFonts w:ascii="Times New Roman" w:hAnsi="Times New Roman" w:cs="Times New Roman"/>
          <w:color w:val="000000"/>
          <w:sz w:val="24"/>
          <w:szCs w:val="24"/>
        </w:rPr>
      </w:pPr>
    </w:p>
    <w:p w:rsidR="00AA7CAF" w:rsidRPr="00AA7CAF" w:rsidRDefault="00AA7CAF" w:rsidP="00AA7CAF">
      <w:pPr>
        <w:pStyle w:val="a0"/>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 ЗАДАЧИ Учебной практики по получению первичных профессиональных умений и навыков, в том числе первичных умений и навыков научно- исследовательской деятельности</w:t>
      </w:r>
    </w:p>
    <w:p w:rsidR="00AA7CAF" w:rsidRPr="00AA7CAF" w:rsidRDefault="00AA7CAF" w:rsidP="00AA7CAF">
      <w:pPr>
        <w:pStyle w:val="a3"/>
        <w:numPr>
          <w:ilvl w:val="0"/>
          <w:numId w:val="21"/>
        </w:numPr>
        <w:shd w:val="clear" w:color="auto" w:fill="FFFFFF"/>
        <w:suppressAutoHyphens/>
        <w:spacing w:after="0" w:line="240" w:lineRule="auto"/>
        <w:ind w:left="709" w:hanging="425"/>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формирование у студентов научно-исследовательского мышления;</w:t>
      </w:r>
    </w:p>
    <w:p w:rsidR="00AA7CAF" w:rsidRPr="00AA7CAF" w:rsidRDefault="00AA7CAF" w:rsidP="00AA7CAF">
      <w:pPr>
        <w:pStyle w:val="a3"/>
        <w:numPr>
          <w:ilvl w:val="0"/>
          <w:numId w:val="21"/>
        </w:numPr>
        <w:shd w:val="clear" w:color="auto" w:fill="FFFFFF"/>
        <w:suppressAutoHyphens/>
        <w:spacing w:after="0" w:line="240" w:lineRule="auto"/>
        <w:ind w:left="709" w:hanging="425"/>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xml:space="preserve">формирование у студентов способности к написанию экономических аналитических обзоров; </w:t>
      </w:r>
    </w:p>
    <w:p w:rsidR="00AA7CAF" w:rsidRPr="00AA7CAF" w:rsidRDefault="00AA7CAF" w:rsidP="00AA7CAF">
      <w:pPr>
        <w:pStyle w:val="a3"/>
        <w:numPr>
          <w:ilvl w:val="0"/>
          <w:numId w:val="21"/>
        </w:numPr>
        <w:shd w:val="clear" w:color="auto" w:fill="FFFFFF"/>
        <w:suppressAutoHyphens/>
        <w:spacing w:after="0" w:line="240" w:lineRule="auto"/>
        <w:ind w:left="709" w:hanging="425"/>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с помощью современных технологий собрать информацию, обработать и интерпретировать полученные данные, провести исследования с помощью современных методов.</w:t>
      </w:r>
    </w:p>
    <w:p w:rsidR="00AA7CAF" w:rsidRPr="00AA7CAF" w:rsidRDefault="00AA7CAF" w:rsidP="00AA7CAF">
      <w:pPr>
        <w:shd w:val="clear" w:color="auto" w:fill="FFFFFF"/>
        <w:suppressAutoHyphens/>
        <w:spacing w:after="0" w:line="360" w:lineRule="auto"/>
        <w:jc w:val="both"/>
        <w:rPr>
          <w:rFonts w:ascii="Times New Roman" w:hAnsi="Times New Roman" w:cs="Times New Roman"/>
          <w:color w:val="000000"/>
          <w:sz w:val="24"/>
          <w:szCs w:val="24"/>
        </w:rPr>
      </w:pPr>
    </w:p>
    <w:p w:rsidR="00AA7CAF" w:rsidRPr="00AA7CAF" w:rsidRDefault="00AA7CAF" w:rsidP="00AA7CAF">
      <w:pPr>
        <w:pStyle w:val="a0"/>
        <w:widowControl w:val="0"/>
        <w:overflowPunct w:val="0"/>
        <w:autoSpaceDE w:val="0"/>
        <w:autoSpaceDN w:val="0"/>
        <w:adjustRightInd w:val="0"/>
        <w:spacing w:after="0" w:line="240" w:lineRule="auto"/>
        <w:ind w:left="120" w:firstLine="600"/>
        <w:jc w:val="both"/>
        <w:rPr>
          <w:rFonts w:ascii="Times New Roman" w:hAnsi="Times New Roman" w:cs="Times New Roman"/>
          <w:color w:val="000000"/>
          <w:sz w:val="24"/>
          <w:szCs w:val="24"/>
        </w:rPr>
      </w:pPr>
    </w:p>
    <w:p w:rsidR="00AA7CAF" w:rsidRPr="00AA7CAF" w:rsidRDefault="00AA7CAF" w:rsidP="00AA7CAF">
      <w:pPr>
        <w:pStyle w:val="a0"/>
        <w:widowControl w:val="0"/>
        <w:overflowPunct w:val="0"/>
        <w:autoSpaceDE w:val="0"/>
        <w:autoSpaceDN w:val="0"/>
        <w:adjustRightInd w:val="0"/>
        <w:spacing w:after="0" w:line="240" w:lineRule="auto"/>
        <w:ind w:left="120" w:firstLine="60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3. МЕСТО ПРАКТИКИ В СТРУКТУРЕ ОП ВО </w:t>
      </w:r>
    </w:p>
    <w:p w:rsidR="00AA7CAF" w:rsidRPr="00AA7CAF" w:rsidRDefault="00AA7CAF" w:rsidP="00AA7CAF">
      <w:pPr>
        <w:pStyle w:val="a0"/>
        <w:widowControl w:val="0"/>
        <w:overflowPunct w:val="0"/>
        <w:autoSpaceDE w:val="0"/>
        <w:autoSpaceDN w:val="0"/>
        <w:adjustRightInd w:val="0"/>
        <w:spacing w:after="0" w:line="240" w:lineRule="auto"/>
        <w:ind w:left="120" w:firstLine="60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Учебная практика </w:t>
      </w:r>
      <w:proofErr w:type="gramStart"/>
      <w:r w:rsidRPr="00AA7CAF">
        <w:rPr>
          <w:rFonts w:ascii="Times New Roman" w:hAnsi="Times New Roman" w:cs="Times New Roman"/>
          <w:color w:val="000000"/>
          <w:sz w:val="24"/>
          <w:szCs w:val="24"/>
        </w:rPr>
        <w:t>Б2.У.1  по</w:t>
      </w:r>
      <w:proofErr w:type="gramEnd"/>
      <w:r w:rsidRPr="00AA7CAF">
        <w:rPr>
          <w:rFonts w:ascii="Times New Roman" w:hAnsi="Times New Roman" w:cs="Times New Roman"/>
          <w:color w:val="000000"/>
          <w:sz w:val="24"/>
          <w:szCs w:val="24"/>
        </w:rPr>
        <w:t xml:space="preserve"> получению первичных профессиональных умений и навыков, в том числе первичных умений и навыков научно- исследовательской деятельности в полном объеме относится к Блоку 2 Практики программы бакалавриата по направлению подготовки 38.03.01 «Экономика» по профилю «Экономическая безопасность, анализ и управление рисками».</w:t>
      </w:r>
    </w:p>
    <w:p w:rsidR="00AA7CAF" w:rsidRPr="00AA7CAF" w:rsidRDefault="00AA7CAF" w:rsidP="00AA7CAF">
      <w:pPr>
        <w:spacing w:after="0"/>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Для успешного прохождения учебной практики необходимы знания, а также компетенции, сформированные у обучающихся в вузе в процессе освоения предшествующих дисциплин: </w:t>
      </w:r>
    </w:p>
    <w:p w:rsidR="00AA7CAF" w:rsidRPr="00AA7CAF" w:rsidRDefault="00AA7CAF" w:rsidP="00AA7CAF">
      <w:pPr>
        <w:spacing w:after="0" w:line="240" w:lineRule="auto"/>
        <w:jc w:val="both"/>
        <w:rPr>
          <w:rFonts w:ascii="Times New Roman" w:hAnsi="Times New Roman" w:cs="Times New Roman"/>
          <w:color w:val="000000"/>
          <w:sz w:val="24"/>
          <w:szCs w:val="24"/>
        </w:rPr>
      </w:pPr>
    </w:p>
    <w:p w:rsidR="00AA7CAF" w:rsidRPr="00AA7CAF" w:rsidRDefault="00AA7CAF" w:rsidP="00AA7CAF">
      <w:pPr>
        <w:spacing w:after="0"/>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«Этика делового общения»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8521"/>
      </w:tblGrid>
      <w:tr w:rsidR="00AA7CAF" w:rsidRPr="00AA7CAF" w:rsidTr="00AA7CAF">
        <w:trPr>
          <w:trHeight w:val="461"/>
        </w:trPr>
        <w:tc>
          <w:tcPr>
            <w:tcW w:w="0" w:type="auto"/>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widowControl w:val="0"/>
              <w:tabs>
                <w:tab w:val="left" w:pos="708"/>
              </w:tabs>
              <w:autoSpaceDE w:val="0"/>
              <w:autoSpaceDN w:val="0"/>
              <w:adjustRightInd w:val="0"/>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Знания:</w:t>
            </w:r>
          </w:p>
        </w:tc>
        <w:tc>
          <w:tcPr>
            <w:tcW w:w="8521" w:type="dxa"/>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tabs>
                <w:tab w:val="left" w:pos="426"/>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принципы и правила служебных отношений; нравственные нормы поведения при работе в коллективе; основные этапы развития и достижения культуры народов России.</w:t>
            </w:r>
          </w:p>
        </w:tc>
      </w:tr>
      <w:tr w:rsidR="00AA7CAF" w:rsidRPr="00AA7CAF" w:rsidTr="00AA7CAF">
        <w:trPr>
          <w:trHeight w:val="511"/>
        </w:trPr>
        <w:tc>
          <w:tcPr>
            <w:tcW w:w="0" w:type="auto"/>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widowControl w:val="0"/>
              <w:tabs>
                <w:tab w:val="left" w:pos="708"/>
              </w:tabs>
              <w:autoSpaceDE w:val="0"/>
              <w:autoSpaceDN w:val="0"/>
              <w:adjustRightInd w:val="0"/>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Умения:</w:t>
            </w:r>
          </w:p>
        </w:tc>
        <w:tc>
          <w:tcPr>
            <w:tcW w:w="8521" w:type="dxa"/>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tabs>
                <w:tab w:val="left" w:pos="426"/>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применять полученные знания в конкретных ситуациях нравственного и морального выбора в служебной практике; руководить коллективом в сфере своей профессиональной деятельности, с уважением относясь к сотрудникам различных социальных, этнических, конфессиональных и культурных особенностей.</w:t>
            </w:r>
          </w:p>
        </w:tc>
      </w:tr>
      <w:tr w:rsidR="00AA7CAF" w:rsidRPr="00AA7CAF" w:rsidTr="00AA7CAF">
        <w:trPr>
          <w:trHeight w:val="391"/>
        </w:trPr>
        <w:tc>
          <w:tcPr>
            <w:tcW w:w="0" w:type="auto"/>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widowControl w:val="0"/>
              <w:tabs>
                <w:tab w:val="left" w:pos="708"/>
              </w:tabs>
              <w:autoSpaceDE w:val="0"/>
              <w:autoSpaceDN w:val="0"/>
              <w:adjustRightInd w:val="0"/>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Навыки:</w:t>
            </w:r>
          </w:p>
        </w:tc>
        <w:tc>
          <w:tcPr>
            <w:tcW w:w="8521" w:type="dxa"/>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widowControl w:val="0"/>
              <w:tabs>
                <w:tab w:val="left" w:pos="708"/>
              </w:tabs>
              <w:autoSpaceDE w:val="0"/>
              <w:autoSpaceDN w:val="0"/>
              <w:adjustRightInd w:val="0"/>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навыками и приёмами кооперации с коллегами, уважительно воспринимая их социальные, этнические и культурные различия.</w:t>
            </w:r>
          </w:p>
        </w:tc>
      </w:tr>
    </w:tbl>
    <w:p w:rsidR="00AA7CAF" w:rsidRPr="00AA7CAF" w:rsidRDefault="00AA7CAF" w:rsidP="00AA7CAF">
      <w:pPr>
        <w:tabs>
          <w:tab w:val="left" w:pos="708"/>
        </w:tabs>
        <w:spacing w:after="0"/>
        <w:ind w:firstLine="709"/>
        <w:jc w:val="both"/>
        <w:rPr>
          <w:rFonts w:ascii="Times New Roman" w:hAnsi="Times New Roman" w:cs="Times New Roman"/>
          <w:color w:val="000000"/>
          <w:sz w:val="24"/>
          <w:szCs w:val="24"/>
        </w:rPr>
      </w:pPr>
    </w:p>
    <w:p w:rsidR="00AA7CAF" w:rsidRPr="00AA7CAF" w:rsidRDefault="00AA7CAF" w:rsidP="00AA7CAF">
      <w:pPr>
        <w:spacing w:after="0"/>
        <w:contextualSpacing/>
        <w:jc w:val="both"/>
        <w:rPr>
          <w:rFonts w:ascii="Times New Roman" w:hAnsi="Times New Roman" w:cs="Times New Roman"/>
          <w:color w:val="000000"/>
          <w:sz w:val="24"/>
          <w:szCs w:val="24"/>
        </w:rPr>
      </w:pPr>
    </w:p>
    <w:p w:rsidR="00AA7CAF" w:rsidRPr="00AA7CAF" w:rsidRDefault="00AA7CAF" w:rsidP="00AA7CAF">
      <w:pPr>
        <w:spacing w:after="0"/>
        <w:contextualSpacing/>
        <w:jc w:val="both"/>
        <w:rPr>
          <w:rFonts w:ascii="Times New Roman" w:hAnsi="Times New Roman" w:cs="Times New Roman"/>
          <w:color w:val="000000"/>
          <w:sz w:val="24"/>
          <w:szCs w:val="24"/>
        </w:rPr>
      </w:pPr>
    </w:p>
    <w:p w:rsidR="00AA7CAF" w:rsidRPr="00AA7CAF" w:rsidRDefault="00AA7CAF" w:rsidP="00AA7CAF">
      <w:pPr>
        <w:spacing w:after="0"/>
        <w:contextualSpacing/>
        <w:jc w:val="both"/>
        <w:rPr>
          <w:rFonts w:ascii="Times New Roman" w:hAnsi="Times New Roman" w:cs="Times New Roman"/>
          <w:color w:val="000000"/>
          <w:sz w:val="24"/>
          <w:szCs w:val="24"/>
        </w:rPr>
      </w:pPr>
    </w:p>
    <w:p w:rsidR="00AA7CAF" w:rsidRPr="00AA7CAF" w:rsidRDefault="00AA7CAF" w:rsidP="00AA7CAF">
      <w:pPr>
        <w:spacing w:after="0"/>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«Русский язык и культура речи»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8521"/>
      </w:tblGrid>
      <w:tr w:rsidR="00AA7CAF" w:rsidRPr="00AA7CAF" w:rsidTr="00AA7CAF">
        <w:trPr>
          <w:trHeight w:val="825"/>
        </w:trPr>
        <w:tc>
          <w:tcPr>
            <w:tcW w:w="0" w:type="auto"/>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Знания:</w:t>
            </w:r>
          </w:p>
        </w:tc>
        <w:tc>
          <w:tcPr>
            <w:tcW w:w="8521" w:type="dxa"/>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норм современного русского литературного языка, особенности устной и письменной речи, функциональных стилей; правила речевого и </w:t>
            </w:r>
            <w:proofErr w:type="gramStart"/>
            <w:r w:rsidRPr="00AA7CAF">
              <w:rPr>
                <w:rFonts w:ascii="Times New Roman" w:hAnsi="Times New Roman" w:cs="Times New Roman"/>
                <w:color w:val="000000"/>
                <w:sz w:val="24"/>
                <w:szCs w:val="24"/>
              </w:rPr>
              <w:t>делового  этикета</w:t>
            </w:r>
            <w:proofErr w:type="gramEnd"/>
            <w:r w:rsidRPr="00AA7CAF">
              <w:rPr>
                <w:rFonts w:ascii="Times New Roman" w:hAnsi="Times New Roman" w:cs="Times New Roman"/>
                <w:color w:val="000000"/>
                <w:sz w:val="24"/>
                <w:szCs w:val="24"/>
              </w:rPr>
              <w:t xml:space="preserve"> в соответствии с их национальной спецификой</w:t>
            </w:r>
          </w:p>
        </w:tc>
      </w:tr>
      <w:tr w:rsidR="00AA7CAF" w:rsidRPr="00AA7CAF" w:rsidTr="00AA7CAF">
        <w:trPr>
          <w:trHeight w:val="554"/>
        </w:trPr>
        <w:tc>
          <w:tcPr>
            <w:tcW w:w="0" w:type="auto"/>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Умения:</w:t>
            </w:r>
          </w:p>
        </w:tc>
        <w:tc>
          <w:tcPr>
            <w:tcW w:w="8521" w:type="dxa"/>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четко определять цель коммуникации и выбирать средства для ее достижения с учетом ситуации общения</w:t>
            </w:r>
          </w:p>
        </w:tc>
      </w:tr>
      <w:tr w:rsidR="00AA7CAF" w:rsidRPr="00AA7CAF" w:rsidTr="00AA7CAF">
        <w:trPr>
          <w:trHeight w:val="448"/>
        </w:trPr>
        <w:tc>
          <w:tcPr>
            <w:tcW w:w="0" w:type="auto"/>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Навыки:</w:t>
            </w:r>
          </w:p>
        </w:tc>
        <w:tc>
          <w:tcPr>
            <w:tcW w:w="8521" w:type="dxa"/>
            <w:tcBorders>
              <w:top w:val="single" w:sz="4" w:space="0" w:color="auto"/>
              <w:left w:val="single" w:sz="4" w:space="0" w:color="auto"/>
              <w:bottom w:val="single" w:sz="4" w:space="0" w:color="auto"/>
              <w:right w:val="single" w:sz="4" w:space="0" w:color="auto"/>
            </w:tcBorders>
            <w:hideMark/>
          </w:tcPr>
          <w:p w:rsidR="00AA7CAF" w:rsidRPr="00AA7CAF" w:rsidRDefault="00AA7CAF" w:rsidP="00AA7CAF">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речевой культуры, нормами речевого этикета с учетом их национальной специфики</w:t>
            </w:r>
          </w:p>
        </w:tc>
      </w:tr>
    </w:tbl>
    <w:p w:rsidR="00AA7CAF" w:rsidRPr="00AA7CAF" w:rsidRDefault="00AA7CAF" w:rsidP="00AA7CAF">
      <w:pPr>
        <w:tabs>
          <w:tab w:val="left" w:pos="708"/>
        </w:tabs>
        <w:spacing w:after="0"/>
        <w:ind w:firstLine="709"/>
        <w:jc w:val="both"/>
        <w:rPr>
          <w:rFonts w:ascii="Times New Roman" w:hAnsi="Times New Roman" w:cs="Times New Roman"/>
          <w:color w:val="000000"/>
          <w:sz w:val="24"/>
          <w:szCs w:val="24"/>
        </w:rPr>
      </w:pPr>
    </w:p>
    <w:p w:rsidR="00AA7CAF" w:rsidRPr="00AA7CAF" w:rsidRDefault="00AA7CAF" w:rsidP="00AA7CAF">
      <w:pPr>
        <w:pStyle w:val="a0"/>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p w:rsidR="00AA7CAF" w:rsidRPr="00AA7CAF" w:rsidRDefault="00AA7CAF" w:rsidP="00AA7CAF">
      <w:pPr>
        <w:pStyle w:val="a0"/>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 ТИП ПРАКТИКИ, ФОРМЫ И СПОСОБЫ ЕЕ ПРОВЕДЕНИЯ</w:t>
      </w:r>
    </w:p>
    <w:p w:rsidR="00AA7CAF" w:rsidRPr="00AA7CAF" w:rsidRDefault="00AA7CAF" w:rsidP="00AA7CAF">
      <w:pPr>
        <w:pStyle w:val="a0"/>
        <w:widowControl w:val="0"/>
        <w:overflowPunct w:val="0"/>
        <w:autoSpaceDE w:val="0"/>
        <w:autoSpaceDN w:val="0"/>
        <w:adjustRightInd w:val="0"/>
        <w:spacing w:after="0" w:line="240" w:lineRule="auto"/>
        <w:ind w:left="120" w:firstLine="7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Учебная практика. (Практика по получению первичных профессиональных умений и навыков, в том числе первичных умений и навыков научно- исследовательской деятельности) проводится в восьмом семестре. Объем практики: 72 часа (2 ЗЕТ).</w:t>
      </w:r>
    </w:p>
    <w:p w:rsidR="00AA7CAF" w:rsidRPr="00AA7CAF" w:rsidRDefault="00AA7CAF" w:rsidP="00AA7CAF">
      <w:pPr>
        <w:pStyle w:val="a0"/>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Учебная практика представляет собой вид практической, индивидуальной деятельности студента по получению первичных профессиональных умений и навыков. В соответствии с ФГОС ВО по направлению подготовки 38.03.01 «Экономика» способ организации Учебной практики - стационарная, распределенная.</w:t>
      </w:r>
    </w:p>
    <w:p w:rsidR="00AA7CAF" w:rsidRPr="00AA7CAF" w:rsidRDefault="00AA7CAF" w:rsidP="00AA7CAF">
      <w:pPr>
        <w:pStyle w:val="a0"/>
        <w:widowControl w:val="0"/>
        <w:overflowPunct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Форма проведения учебной практики по получению первичных профессиональных умений и навыков, в том числе первичных умений и навыков научно- исследовательской деятельности определяется вузом самостоятельно.</w:t>
      </w:r>
    </w:p>
    <w:p w:rsidR="00AA7CAF" w:rsidRPr="00AA7CAF" w:rsidRDefault="00AA7CAF" w:rsidP="00AA7CAF">
      <w:pPr>
        <w:pStyle w:val="a0"/>
        <w:widowControl w:val="0"/>
        <w:overflowPunct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 проведения: стационарная</w:t>
      </w:r>
    </w:p>
    <w:p w:rsidR="00AA7CAF" w:rsidRPr="00AA7CAF" w:rsidRDefault="00AA7CAF" w:rsidP="00AA7CAF">
      <w:pPr>
        <w:pStyle w:val="a0"/>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9" w:name="page5"/>
      <w:bookmarkEnd w:id="9"/>
    </w:p>
    <w:p w:rsidR="00AA7CAF" w:rsidRPr="00AA7CAF" w:rsidRDefault="00AA7CAF" w:rsidP="00AA7CAF">
      <w:pPr>
        <w:pStyle w:val="a0"/>
        <w:widowControl w:val="0"/>
        <w:autoSpaceDE w:val="0"/>
        <w:autoSpaceDN w:val="0"/>
        <w:adjustRightInd w:val="0"/>
        <w:spacing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 ОРГАНИЗАЦИЯ И РУКОВОДСТВО ПРАКТИКОЙ</w:t>
      </w:r>
    </w:p>
    <w:p w:rsidR="00AA7CAF" w:rsidRPr="00AA7CAF" w:rsidRDefault="00AA7CAF" w:rsidP="00AA7CAF">
      <w:pPr>
        <w:tabs>
          <w:tab w:val="left" w:pos="708"/>
        </w:tabs>
        <w:spacing w:after="0"/>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прохождения практики: Институт Экономики и финансов МГУПС (МИИТ)</w:t>
      </w:r>
    </w:p>
    <w:p w:rsidR="00AA7CAF" w:rsidRPr="00AA7CAF" w:rsidRDefault="00AA7CAF" w:rsidP="00AA7CAF">
      <w:pPr>
        <w:tabs>
          <w:tab w:val="left" w:pos="708"/>
        </w:tabs>
        <w:spacing w:after="0"/>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Учебная практика. (Практика по получению первичных профессиональных умений и навыков, в том числе первичных умений и навыков научно- исследовательской деятельности) проводится в </w:t>
      </w:r>
      <w:proofErr w:type="gramStart"/>
      <w:r w:rsidRPr="00AA7CAF">
        <w:rPr>
          <w:rFonts w:ascii="Times New Roman" w:hAnsi="Times New Roman" w:cs="Times New Roman"/>
          <w:color w:val="000000"/>
          <w:sz w:val="24"/>
          <w:szCs w:val="24"/>
        </w:rPr>
        <w:t>восьмом  семестре</w:t>
      </w:r>
      <w:proofErr w:type="gramEnd"/>
      <w:r w:rsidRPr="00AA7CAF">
        <w:rPr>
          <w:rFonts w:ascii="Times New Roman" w:hAnsi="Times New Roman" w:cs="Times New Roman"/>
          <w:color w:val="000000"/>
          <w:sz w:val="24"/>
          <w:szCs w:val="24"/>
        </w:rPr>
        <w:t>.</w:t>
      </w:r>
    </w:p>
    <w:p w:rsidR="00AA7CAF" w:rsidRPr="00AA7CAF" w:rsidRDefault="00AA7CAF" w:rsidP="00AA7CAF">
      <w:pPr>
        <w:tabs>
          <w:tab w:val="left" w:pos="708"/>
        </w:tabs>
        <w:spacing w:after="0"/>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Организация практики. Учебно-методическое руководство осуществляется кафедрой «Финансы и кредит» Института экономики и финансов.</w:t>
      </w: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 обязанности преподавателя – руководителя практики от кафедры входит:</w:t>
      </w: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 совместное составление с практикантом программы и календарного плана практики; оказание помощи студентам-практикантам в их адаптации; помощь студентам в подборе материалов для выполнения программы практики, их анализе, проведении специальных исследований в соответствии с программой практики и индивидуальными заданиями;</w:t>
      </w: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2) рекомендация литературы, нормативно-законодательных актов и методических пособий, с которыми студент должен ознакомиться и воспользоваться для конкретизации действий в процессе прохождения практики; </w:t>
      </w: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 оперативное консультирование студента в период прохождения практики;</w:t>
      </w: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 контроль за выполнением студентом программы практики;</w:t>
      </w: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 подготовка письменного отзыва об отчете студентов по практике;</w:t>
      </w:r>
    </w:p>
    <w:p w:rsidR="00AA7CAF" w:rsidRPr="00AA7CAF" w:rsidRDefault="00AA7CAF" w:rsidP="00AA7CAF">
      <w:pPr>
        <w:pStyle w:val="a0"/>
        <w:widowControl w:val="0"/>
        <w:overflowPunct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Руководители практики от кафедры «Финансы и кредит» готовят пакеты набора специальной деловой корреспонденции и документации, осуществляют контроль и анализ практической деятельности студентов, оценивают их достижения и результаты.</w:t>
      </w:r>
    </w:p>
    <w:p w:rsidR="00AA7CAF" w:rsidRPr="00AA7CAF" w:rsidRDefault="00AA7CAF" w:rsidP="00AA7CAF">
      <w:pPr>
        <w:tabs>
          <w:tab w:val="left" w:pos="708"/>
        </w:tabs>
        <w:spacing w:after="0"/>
        <w:jc w:val="both"/>
        <w:rPr>
          <w:rFonts w:ascii="Times New Roman" w:hAnsi="Times New Roman" w:cs="Times New Roman"/>
          <w:color w:val="000000"/>
          <w:sz w:val="24"/>
          <w:szCs w:val="24"/>
        </w:rPr>
      </w:pPr>
    </w:p>
    <w:p w:rsidR="00AA7CAF" w:rsidRPr="00AA7CAF" w:rsidRDefault="00AA7CAF" w:rsidP="00AA7CAF">
      <w:pPr>
        <w:pStyle w:val="a0"/>
        <w:widowControl w:val="0"/>
        <w:autoSpaceDE w:val="0"/>
        <w:autoSpaceDN w:val="0"/>
        <w:adjustRightInd w:val="0"/>
        <w:spacing w:after="0" w:line="240" w:lineRule="auto"/>
        <w:jc w:val="both"/>
        <w:rPr>
          <w:rFonts w:ascii="Times New Roman" w:hAnsi="Times New Roman" w:cs="Times New Roman"/>
          <w:color w:val="000000"/>
          <w:sz w:val="24"/>
          <w:szCs w:val="24"/>
        </w:rPr>
      </w:pPr>
    </w:p>
    <w:p w:rsidR="00AA7CAF" w:rsidRPr="00AA7CAF" w:rsidRDefault="00AA7CAF" w:rsidP="00AA7CAF">
      <w:pPr>
        <w:pStyle w:val="a0"/>
        <w:widowControl w:val="0"/>
        <w:overflowPunct w:val="0"/>
        <w:autoSpaceDE w:val="0"/>
        <w:autoSpaceDN w:val="0"/>
        <w:adjustRightInd w:val="0"/>
        <w:spacing w:after="0" w:line="240" w:lineRule="auto"/>
        <w:ind w:left="120" w:right="44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 ПЕРЕЧЕНЬ ПЛАНИРУЕМЫХ РЕЗУЛЬТАТОВ ОБУЧЕНИЯ ПРИ ПРОХОЖДЕНИИ УЧЕБНОЙ ПРАКТИКИ, СООТНЕСЁННЫХ С ПЛАНИРУЕМЫМИ РЕЗУЛЬТАТАМИ ОСВОЕНИЯ ОП</w:t>
      </w:r>
    </w:p>
    <w:p w:rsidR="00AA7CAF" w:rsidRPr="00AA7CAF" w:rsidRDefault="00AA7CAF" w:rsidP="00AA7CAF">
      <w:pPr>
        <w:pStyle w:val="a0"/>
        <w:widowControl w:val="0"/>
        <w:overflowPunct w:val="0"/>
        <w:autoSpaceDE w:val="0"/>
        <w:autoSpaceDN w:val="0"/>
        <w:adjustRightInd w:val="0"/>
        <w:spacing w:after="0" w:line="240" w:lineRule="auto"/>
        <w:ind w:left="120" w:firstLine="54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 результате прохождения учебной практики у обучающегося формируются </w:t>
      </w:r>
      <w:r w:rsidRPr="00AA7CAF">
        <w:rPr>
          <w:rFonts w:ascii="Times New Roman" w:hAnsi="Times New Roman" w:cs="Times New Roman"/>
          <w:color w:val="000000"/>
          <w:sz w:val="24"/>
          <w:szCs w:val="24"/>
        </w:rPr>
        <w:lastRenderedPageBreak/>
        <w:t>компетенции и по итогам практики обучающийся должен продемонстрировать следующие результаты:</w:t>
      </w:r>
    </w:p>
    <w:p w:rsidR="00AA7CAF" w:rsidRPr="00AA7CAF" w:rsidRDefault="00AA7CAF" w:rsidP="00AA7CAF">
      <w:pPr>
        <w:pStyle w:val="a0"/>
        <w:widowControl w:val="0"/>
        <w:autoSpaceDE w:val="0"/>
        <w:autoSpaceDN w:val="0"/>
        <w:adjustRightInd w:val="0"/>
        <w:spacing w:after="0" w:line="280" w:lineRule="exact"/>
        <w:jc w:val="both"/>
        <w:rPr>
          <w:rFonts w:ascii="Times New Roman" w:hAnsi="Times New Roman" w:cs="Times New Roman"/>
          <w:color w:val="000000"/>
          <w:sz w:val="24"/>
          <w:szCs w:val="24"/>
        </w:rPr>
      </w:pP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226"/>
        <w:gridCol w:w="5400"/>
      </w:tblGrid>
      <w:tr w:rsidR="00AA7CAF" w:rsidRPr="00AA7CAF" w:rsidTr="00AA7CAF">
        <w:trPr>
          <w:trHeight w:val="180"/>
        </w:trPr>
        <w:tc>
          <w:tcPr>
            <w:tcW w:w="595"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п/п</w:t>
            </w:r>
          </w:p>
        </w:tc>
        <w:tc>
          <w:tcPr>
            <w:tcW w:w="422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Индекс и содержание</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компетенции</w:t>
            </w:r>
          </w:p>
        </w:tc>
        <w:tc>
          <w:tcPr>
            <w:tcW w:w="5400"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Планируемые результаты</w:t>
            </w:r>
          </w:p>
        </w:tc>
      </w:tr>
      <w:tr w:rsidR="00AA7CAF" w:rsidRPr="00AA7CAF" w:rsidTr="00AA7CAF">
        <w:trPr>
          <w:trHeight w:val="180"/>
        </w:trPr>
        <w:tc>
          <w:tcPr>
            <w:tcW w:w="595"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422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400"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r>
      <w:tr w:rsidR="00AA7CAF" w:rsidRPr="00AA7CAF" w:rsidTr="00AA7CAF">
        <w:trPr>
          <w:trHeight w:val="180"/>
        </w:trPr>
        <w:tc>
          <w:tcPr>
            <w:tcW w:w="595" w:type="dxa"/>
            <w:vMerge w:val="restart"/>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4226" w:type="dxa"/>
            <w:vMerge w:val="restart"/>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ОПК-1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5400"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основные принципы работы с информацией и библиографическими источниками.</w:t>
            </w:r>
          </w:p>
        </w:tc>
      </w:tr>
      <w:tr w:rsidR="00AA7CAF" w:rsidRPr="00AA7CAF" w:rsidTr="00AA7CAF">
        <w:trPr>
          <w:trHeight w:val="180"/>
        </w:trPr>
        <w:tc>
          <w:tcPr>
            <w:tcW w:w="595" w:type="dxa"/>
            <w:vMerge/>
            <w:tcBorders>
              <w:top w:val="single" w:sz="4" w:space="0" w:color="auto"/>
              <w:left w:val="single" w:sz="4" w:space="0" w:color="auto"/>
              <w:bottom w:val="single" w:sz="4" w:space="0" w:color="auto"/>
              <w:right w:val="single" w:sz="4" w:space="0" w:color="auto"/>
            </w:tcBorders>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4226" w:type="dxa"/>
            <w:vMerge/>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 работать с информацией и библиографическими источниками с применением информационно-коммуникационных технологий</w:t>
            </w:r>
          </w:p>
        </w:tc>
      </w:tr>
      <w:tr w:rsidR="00AA7CAF" w:rsidRPr="00AA7CAF" w:rsidTr="00AA7CAF">
        <w:trPr>
          <w:trHeight w:val="499"/>
        </w:trPr>
        <w:tc>
          <w:tcPr>
            <w:tcW w:w="595" w:type="dxa"/>
            <w:vMerge/>
            <w:tcBorders>
              <w:top w:val="single" w:sz="4" w:space="0" w:color="auto"/>
              <w:left w:val="single" w:sz="4" w:space="0" w:color="auto"/>
              <w:bottom w:val="single" w:sz="4" w:space="0" w:color="auto"/>
              <w:right w:val="single" w:sz="4" w:space="0" w:color="auto"/>
            </w:tcBorders>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4226" w:type="dxa"/>
            <w:vMerge/>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стандартными методиками поиска, анализа и обработки материала исследования с учетом основных требований информационной безопасности</w:t>
            </w:r>
          </w:p>
        </w:tc>
      </w:tr>
      <w:tr w:rsidR="00AA7CAF" w:rsidRPr="00AA7CAF" w:rsidTr="00AA7CAF">
        <w:trPr>
          <w:trHeight w:val="405"/>
        </w:trPr>
        <w:tc>
          <w:tcPr>
            <w:tcW w:w="595" w:type="dxa"/>
            <w:vMerge w:val="restart"/>
            <w:tcBorders>
              <w:top w:val="single" w:sz="4" w:space="0" w:color="auto"/>
              <w:left w:val="single" w:sz="4" w:space="0" w:color="auto"/>
              <w:right w:val="single" w:sz="4" w:space="0" w:color="auto"/>
            </w:tcBorders>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4226" w:type="dxa"/>
            <w:vMerge w:val="restart"/>
            <w:tcBorders>
              <w:top w:val="single" w:sz="4" w:space="0" w:color="auto"/>
              <w:left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ОПК-3 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c>
          <w:tcPr>
            <w:tcW w:w="5400"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основные инструментальные средства для обработки информации в соответствии с поставленной задачей</w:t>
            </w:r>
          </w:p>
        </w:tc>
      </w:tr>
      <w:tr w:rsidR="00AA7CAF" w:rsidRPr="00AA7CAF" w:rsidTr="00AA7CAF">
        <w:trPr>
          <w:trHeight w:val="391"/>
        </w:trPr>
        <w:tc>
          <w:tcPr>
            <w:tcW w:w="595" w:type="dxa"/>
            <w:vMerge/>
            <w:tcBorders>
              <w:left w:val="single" w:sz="4" w:space="0" w:color="auto"/>
              <w:right w:val="single" w:sz="4" w:space="0" w:color="auto"/>
            </w:tcBorders>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p>
        </w:tc>
        <w:tc>
          <w:tcPr>
            <w:tcW w:w="4226" w:type="dxa"/>
            <w:vMerge/>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spacing w:after="0" w:line="240" w:lineRule="auto"/>
              <w:jc w:val="both"/>
              <w:rPr>
                <w:rFonts w:ascii="Times New Roman" w:hAnsi="Times New Roman" w:cs="Times New Roman"/>
                <w:color w:val="000000"/>
                <w:sz w:val="24"/>
                <w:szCs w:val="24"/>
              </w:rPr>
            </w:pPr>
            <w:proofErr w:type="gramStart"/>
            <w:r w:rsidRPr="00AA7CAF">
              <w:rPr>
                <w:rFonts w:ascii="Times New Roman" w:hAnsi="Times New Roman" w:cs="Times New Roman"/>
                <w:color w:val="000000"/>
                <w:sz w:val="24"/>
                <w:szCs w:val="24"/>
              </w:rPr>
              <w:t>Уметь:  последовательно</w:t>
            </w:r>
            <w:proofErr w:type="gramEnd"/>
            <w:r w:rsidRPr="00AA7CAF">
              <w:rPr>
                <w:rFonts w:ascii="Times New Roman" w:hAnsi="Times New Roman" w:cs="Times New Roman"/>
                <w:color w:val="000000"/>
                <w:sz w:val="24"/>
                <w:szCs w:val="24"/>
              </w:rPr>
              <w:t xml:space="preserve"> представлять результаты собственного исследования</w:t>
            </w:r>
          </w:p>
        </w:tc>
      </w:tr>
      <w:tr w:rsidR="00AA7CAF" w:rsidRPr="00AA7CAF" w:rsidTr="00AA7CAF">
        <w:trPr>
          <w:trHeight w:val="515"/>
        </w:trPr>
        <w:tc>
          <w:tcPr>
            <w:tcW w:w="595" w:type="dxa"/>
            <w:vMerge/>
            <w:tcBorders>
              <w:left w:val="single" w:sz="4" w:space="0" w:color="auto"/>
              <w:right w:val="single" w:sz="4" w:space="0" w:color="auto"/>
            </w:tcBorders>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p>
        </w:tc>
        <w:tc>
          <w:tcPr>
            <w:tcW w:w="4226" w:type="dxa"/>
            <w:vMerge/>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Владеть: методами и приемами представления результатов своего исследования в определенной предметной области; навыками обобщения и интерпретации полученных результатов. </w:t>
            </w:r>
          </w:p>
        </w:tc>
      </w:tr>
      <w:tr w:rsidR="00AA7CAF" w:rsidRPr="00AA7CAF" w:rsidTr="00AA7CAF">
        <w:trPr>
          <w:trHeight w:val="515"/>
        </w:trPr>
        <w:tc>
          <w:tcPr>
            <w:tcW w:w="595" w:type="dxa"/>
            <w:tcBorders>
              <w:left w:val="single" w:sz="4" w:space="0" w:color="auto"/>
              <w:right w:val="single" w:sz="4" w:space="0" w:color="auto"/>
            </w:tcBorders>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4226" w:type="dxa"/>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5400"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Знать: методы сбора информации; современное состояние и тенденции развития мирового и российского рынка, </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Уметь: выполнять комплексный анализ организации, рынка ее деятельности </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навыками анализа информации и интерпретации полученных результатов</w:t>
            </w:r>
          </w:p>
        </w:tc>
      </w:tr>
    </w:tbl>
    <w:p w:rsidR="00AA7CAF" w:rsidRPr="00AA7CAF" w:rsidRDefault="00AA7CAF" w:rsidP="00AA7CAF">
      <w:pPr>
        <w:pStyle w:val="a0"/>
        <w:widowControl w:val="0"/>
        <w:autoSpaceDE w:val="0"/>
        <w:autoSpaceDN w:val="0"/>
        <w:adjustRightInd w:val="0"/>
        <w:spacing w:after="0" w:line="156" w:lineRule="exact"/>
        <w:jc w:val="both"/>
        <w:rPr>
          <w:rFonts w:ascii="Times New Roman" w:hAnsi="Times New Roman" w:cs="Times New Roman"/>
          <w:color w:val="000000"/>
          <w:sz w:val="24"/>
          <w:szCs w:val="24"/>
        </w:rPr>
      </w:pPr>
    </w:p>
    <w:p w:rsidR="00AA7CAF" w:rsidRPr="00AA7CAF" w:rsidRDefault="00AA7CAF" w:rsidP="00AA7CAF">
      <w:pPr>
        <w:pStyle w:val="a0"/>
        <w:widowControl w:val="0"/>
        <w:autoSpaceDE w:val="0"/>
        <w:autoSpaceDN w:val="0"/>
        <w:adjustRightInd w:val="0"/>
        <w:spacing w:after="0" w:line="282" w:lineRule="exact"/>
        <w:jc w:val="both"/>
        <w:rPr>
          <w:rFonts w:ascii="Times New Roman" w:hAnsi="Times New Roman" w:cs="Times New Roman"/>
          <w:color w:val="000000"/>
          <w:sz w:val="24"/>
          <w:szCs w:val="24"/>
        </w:rPr>
      </w:pPr>
      <w:bookmarkStart w:id="10" w:name="page7"/>
      <w:bookmarkEnd w:id="10"/>
    </w:p>
    <w:p w:rsidR="00AA7CAF" w:rsidRPr="00AA7CAF" w:rsidRDefault="00AA7CAF" w:rsidP="00AA7CAF">
      <w:pPr>
        <w:pStyle w:val="a0"/>
        <w:widowControl w:val="0"/>
        <w:autoSpaceDE w:val="0"/>
        <w:autoSpaceDN w:val="0"/>
        <w:adjustRightInd w:val="0"/>
        <w:spacing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7. ОБЪЕМ, СТРУКТУРА И СОДЕРЖАНИЕ ПРАКТИКИ, ФОРМЫ ОТЧЕТНОСТИ   </w:t>
      </w:r>
    </w:p>
    <w:p w:rsidR="00AA7CAF" w:rsidRPr="00AA7CAF" w:rsidRDefault="00AA7CAF" w:rsidP="00AA7CAF">
      <w:pPr>
        <w:pStyle w:val="a0"/>
        <w:widowControl w:val="0"/>
        <w:autoSpaceDE w:val="0"/>
        <w:autoSpaceDN w:val="0"/>
        <w:adjustRightInd w:val="0"/>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7.1. Общая трудоемкость практики составляет:</w:t>
      </w:r>
    </w:p>
    <w:p w:rsidR="00AA7CAF" w:rsidRPr="00AA7CAF" w:rsidRDefault="00AA7CAF" w:rsidP="00AA7CAF">
      <w:pPr>
        <w:pStyle w:val="a0"/>
        <w:widowControl w:val="0"/>
        <w:overflowPunct w:val="0"/>
        <w:autoSpaceDE w:val="0"/>
        <w:autoSpaceDN w:val="0"/>
        <w:adjustRightInd w:val="0"/>
        <w:ind w:left="60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2,0 зачетных единиц, (72 академических часа).</w:t>
      </w:r>
    </w:p>
    <w:tbl>
      <w:tblPr>
        <w:tblpPr w:leftFromText="180" w:rightFromText="180" w:vertAnchor="text" w:horzAnchor="margin" w:tblpX="-493" w:tblpY="23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567"/>
        <w:gridCol w:w="567"/>
        <w:gridCol w:w="567"/>
        <w:gridCol w:w="567"/>
        <w:gridCol w:w="567"/>
        <w:gridCol w:w="709"/>
        <w:gridCol w:w="709"/>
        <w:gridCol w:w="567"/>
        <w:gridCol w:w="567"/>
        <w:gridCol w:w="2443"/>
      </w:tblGrid>
      <w:tr w:rsidR="00AA7CAF" w:rsidRPr="00AA7CAF" w:rsidTr="00AA7CAF">
        <w:trPr>
          <w:trHeight w:val="1046"/>
        </w:trPr>
        <w:tc>
          <w:tcPr>
            <w:tcW w:w="534"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п/п</w:t>
            </w:r>
          </w:p>
        </w:tc>
        <w:tc>
          <w:tcPr>
            <w:tcW w:w="1984" w:type="dxa"/>
            <w:tcMar>
              <w:top w:w="28" w:type="dxa"/>
              <w:left w:w="17" w:type="dxa"/>
              <w:right w:w="17" w:type="dxa"/>
            </w:tcMar>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Разделы (этапы) практики</w:t>
            </w:r>
          </w:p>
        </w:tc>
        <w:tc>
          <w:tcPr>
            <w:tcW w:w="5387" w:type="dxa"/>
            <w:gridSpan w:val="9"/>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Виды деятельности студентов в ходе практики, </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включая   самостоятельную работу студентов и </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трудоемкость </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 часах)</w:t>
            </w:r>
          </w:p>
        </w:tc>
        <w:tc>
          <w:tcPr>
            <w:tcW w:w="2443"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Формы текущего контроля</w:t>
            </w:r>
          </w:p>
        </w:tc>
      </w:tr>
      <w:tr w:rsidR="00AA7CAF" w:rsidRPr="00AA7CAF" w:rsidTr="00AA7CAF">
        <w:trPr>
          <w:cantSplit/>
          <w:trHeight w:val="3716"/>
        </w:trPr>
        <w:tc>
          <w:tcPr>
            <w:tcW w:w="534" w:type="dxa"/>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1984" w:type="dxa"/>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567" w:type="dxa"/>
            <w:textDirection w:val="btLr"/>
            <w:vAlign w:val="center"/>
          </w:tcPr>
          <w:p w:rsidR="00AA7CAF" w:rsidRPr="00AA7CAF" w:rsidRDefault="00AA7CAF" w:rsidP="00AA7CAF">
            <w:pPr>
              <w:spacing w:after="0" w:line="240" w:lineRule="auto"/>
              <w:ind w:left="113" w:right="11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ЗЕТ</w:t>
            </w:r>
          </w:p>
        </w:tc>
        <w:tc>
          <w:tcPr>
            <w:tcW w:w="567" w:type="dxa"/>
            <w:tcBorders>
              <w:right w:val="single" w:sz="12" w:space="0" w:color="auto"/>
            </w:tcBorders>
            <w:textDirection w:val="btLr"/>
            <w:vAlign w:val="center"/>
          </w:tcPr>
          <w:p w:rsidR="00AA7CAF" w:rsidRPr="00AA7CAF" w:rsidRDefault="00AA7CAF" w:rsidP="00AA7CAF">
            <w:pPr>
              <w:spacing w:after="0" w:line="240" w:lineRule="auto"/>
              <w:ind w:left="113" w:right="11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ВСЕГО</w:t>
            </w:r>
          </w:p>
        </w:tc>
        <w:tc>
          <w:tcPr>
            <w:tcW w:w="567" w:type="dxa"/>
            <w:tcBorders>
              <w:left w:val="single" w:sz="12" w:space="0" w:color="auto"/>
            </w:tcBorders>
            <w:textDirection w:val="btLr"/>
            <w:vAlign w:val="center"/>
          </w:tcPr>
          <w:p w:rsidR="00AA7CAF" w:rsidRPr="00AA7CAF" w:rsidRDefault="00AA7CAF" w:rsidP="00AA7CAF">
            <w:pPr>
              <w:spacing w:after="0" w:line="240" w:lineRule="auto"/>
              <w:ind w:left="113" w:right="11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Проведение установочной конференции</w:t>
            </w:r>
          </w:p>
        </w:tc>
        <w:tc>
          <w:tcPr>
            <w:tcW w:w="567" w:type="dxa"/>
            <w:textDirection w:val="btLr"/>
            <w:vAlign w:val="center"/>
          </w:tcPr>
          <w:p w:rsidR="00AA7CAF" w:rsidRPr="00AA7CAF" w:rsidRDefault="00AA7CAF" w:rsidP="00AA7CAF">
            <w:pPr>
              <w:spacing w:after="0" w:line="240" w:lineRule="auto"/>
              <w:ind w:left="113" w:right="11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Составление плана работ</w:t>
            </w:r>
          </w:p>
        </w:tc>
        <w:tc>
          <w:tcPr>
            <w:tcW w:w="567" w:type="dxa"/>
            <w:textDirection w:val="btLr"/>
            <w:vAlign w:val="center"/>
          </w:tcPr>
          <w:p w:rsidR="00AA7CAF" w:rsidRPr="00AA7CAF" w:rsidRDefault="00AA7CAF" w:rsidP="00AA7CAF">
            <w:pPr>
              <w:spacing w:after="0" w:line="240" w:lineRule="auto"/>
              <w:ind w:left="113" w:right="11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Самостоятельная работа</w:t>
            </w:r>
          </w:p>
        </w:tc>
        <w:tc>
          <w:tcPr>
            <w:tcW w:w="709" w:type="dxa"/>
            <w:textDirection w:val="btLr"/>
            <w:vAlign w:val="center"/>
          </w:tcPr>
          <w:p w:rsidR="00AA7CAF" w:rsidRPr="00AA7CAF" w:rsidRDefault="00AA7CAF" w:rsidP="00AA7CAF">
            <w:pPr>
              <w:spacing w:after="0" w:line="240" w:lineRule="auto"/>
              <w:ind w:left="113" w:right="11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Составление юридических документов</w:t>
            </w:r>
          </w:p>
        </w:tc>
        <w:tc>
          <w:tcPr>
            <w:tcW w:w="709" w:type="dxa"/>
            <w:textDirection w:val="btLr"/>
            <w:vAlign w:val="center"/>
          </w:tcPr>
          <w:p w:rsidR="00AA7CAF" w:rsidRPr="00AA7CAF" w:rsidRDefault="00AA7CAF" w:rsidP="00AA7CAF">
            <w:pPr>
              <w:spacing w:after="0" w:line="240" w:lineRule="auto"/>
              <w:ind w:left="113" w:right="11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Составление деловой корреспонденции</w:t>
            </w:r>
          </w:p>
        </w:tc>
        <w:tc>
          <w:tcPr>
            <w:tcW w:w="567" w:type="dxa"/>
            <w:textDirection w:val="btLr"/>
            <w:vAlign w:val="center"/>
          </w:tcPr>
          <w:p w:rsidR="00AA7CAF" w:rsidRPr="00AA7CAF" w:rsidRDefault="00AA7CAF" w:rsidP="00AA7CAF">
            <w:pPr>
              <w:spacing w:after="0" w:line="240" w:lineRule="auto"/>
              <w:ind w:left="113" w:right="11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Составление отчета</w:t>
            </w:r>
          </w:p>
        </w:tc>
        <w:tc>
          <w:tcPr>
            <w:tcW w:w="567" w:type="dxa"/>
            <w:textDirection w:val="btLr"/>
            <w:vAlign w:val="center"/>
          </w:tcPr>
          <w:p w:rsidR="00AA7CAF" w:rsidRPr="00AA7CAF" w:rsidRDefault="00AA7CAF" w:rsidP="00AA7CAF">
            <w:pPr>
              <w:spacing w:after="0" w:line="240" w:lineRule="auto"/>
              <w:ind w:left="113" w:right="11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Проведение отчетной конференции</w:t>
            </w:r>
          </w:p>
        </w:tc>
        <w:tc>
          <w:tcPr>
            <w:tcW w:w="2443" w:type="dxa"/>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rPr>
          <w:trHeight w:val="601"/>
        </w:trPr>
        <w:tc>
          <w:tcPr>
            <w:tcW w:w="534"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1984"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Ознакомительно-подготовительный этап</w:t>
            </w:r>
          </w:p>
        </w:tc>
        <w:tc>
          <w:tcPr>
            <w:tcW w:w="567" w:type="dxa"/>
            <w:vAlign w:val="center"/>
          </w:tcPr>
          <w:p w:rsidR="00AA7CAF" w:rsidRPr="00AA7CAF" w:rsidRDefault="00AA7CAF" w:rsidP="00AA7CAF">
            <w:pPr>
              <w:spacing w:after="0" w:line="240" w:lineRule="auto"/>
              <w:ind w:left="-1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w:t>
            </w:r>
          </w:p>
        </w:tc>
        <w:tc>
          <w:tcPr>
            <w:tcW w:w="567" w:type="dxa"/>
            <w:tcBorders>
              <w:right w:val="single" w:sz="12"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w:t>
            </w:r>
          </w:p>
        </w:tc>
        <w:tc>
          <w:tcPr>
            <w:tcW w:w="567" w:type="dxa"/>
            <w:tcBorders>
              <w:left w:val="single" w:sz="12"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709"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709"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2443" w:type="dxa"/>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rPr>
          <w:trHeight w:val="601"/>
        </w:trPr>
        <w:tc>
          <w:tcPr>
            <w:tcW w:w="534"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984"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roofErr w:type="spellStart"/>
            <w:r w:rsidRPr="00AA7CAF">
              <w:rPr>
                <w:rFonts w:ascii="Times New Roman" w:hAnsi="Times New Roman" w:cs="Times New Roman"/>
                <w:color w:val="000000"/>
                <w:sz w:val="24"/>
                <w:szCs w:val="24"/>
              </w:rPr>
              <w:t>Деятельностный</w:t>
            </w:r>
            <w:proofErr w:type="spellEnd"/>
            <w:r w:rsidRPr="00AA7CAF">
              <w:rPr>
                <w:rFonts w:ascii="Times New Roman" w:hAnsi="Times New Roman" w:cs="Times New Roman"/>
                <w:color w:val="000000"/>
                <w:sz w:val="24"/>
                <w:szCs w:val="24"/>
              </w:rPr>
              <w:t xml:space="preserve"> этап</w:t>
            </w:r>
          </w:p>
        </w:tc>
        <w:tc>
          <w:tcPr>
            <w:tcW w:w="567" w:type="dxa"/>
            <w:vAlign w:val="center"/>
          </w:tcPr>
          <w:p w:rsidR="00AA7CAF" w:rsidRPr="00AA7CAF" w:rsidRDefault="00AA7CAF" w:rsidP="00AA7CAF">
            <w:pPr>
              <w:spacing w:after="0" w:line="240" w:lineRule="auto"/>
              <w:ind w:left="-1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1,5</w:t>
            </w:r>
          </w:p>
        </w:tc>
        <w:tc>
          <w:tcPr>
            <w:tcW w:w="567" w:type="dxa"/>
            <w:tcBorders>
              <w:right w:val="single" w:sz="12"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54</w:t>
            </w:r>
          </w:p>
        </w:tc>
        <w:tc>
          <w:tcPr>
            <w:tcW w:w="567" w:type="dxa"/>
            <w:tcBorders>
              <w:left w:val="single" w:sz="12"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w:t>
            </w:r>
          </w:p>
        </w:tc>
        <w:tc>
          <w:tcPr>
            <w:tcW w:w="709"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36</w:t>
            </w:r>
          </w:p>
        </w:tc>
        <w:tc>
          <w:tcPr>
            <w:tcW w:w="709"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w:t>
            </w: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2443" w:type="dxa"/>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Текущая проверка</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содержания и оформления проекта отчета по практике</w:t>
            </w:r>
          </w:p>
        </w:tc>
      </w:tr>
      <w:tr w:rsidR="00AA7CAF" w:rsidRPr="00AA7CAF" w:rsidTr="00AA7CAF">
        <w:trPr>
          <w:trHeight w:val="1285"/>
        </w:trPr>
        <w:tc>
          <w:tcPr>
            <w:tcW w:w="534"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1984"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Оценочно-</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результативный</w:t>
            </w:r>
          </w:p>
        </w:tc>
        <w:tc>
          <w:tcPr>
            <w:tcW w:w="567" w:type="dxa"/>
            <w:vAlign w:val="center"/>
          </w:tcPr>
          <w:p w:rsidR="00AA7CAF" w:rsidRPr="00AA7CAF" w:rsidRDefault="00AA7CAF" w:rsidP="00AA7CAF">
            <w:pPr>
              <w:spacing w:after="0" w:line="240" w:lineRule="auto"/>
              <w:ind w:left="-1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0,3</w:t>
            </w:r>
          </w:p>
        </w:tc>
        <w:tc>
          <w:tcPr>
            <w:tcW w:w="567" w:type="dxa"/>
            <w:tcBorders>
              <w:right w:val="single" w:sz="12"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12</w:t>
            </w:r>
          </w:p>
        </w:tc>
        <w:tc>
          <w:tcPr>
            <w:tcW w:w="567" w:type="dxa"/>
            <w:tcBorders>
              <w:left w:val="single" w:sz="12"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709"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709"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w:t>
            </w: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p w:rsidR="00AA7CAF" w:rsidRPr="00AA7CAF" w:rsidRDefault="00AA7CAF" w:rsidP="00AA7CAF">
            <w:pPr>
              <w:spacing w:after="0" w:line="240" w:lineRule="auto"/>
              <w:jc w:val="both"/>
              <w:rPr>
                <w:rFonts w:ascii="Times New Roman" w:hAnsi="Times New Roman" w:cs="Times New Roman"/>
                <w:color w:val="000000"/>
                <w:sz w:val="24"/>
                <w:szCs w:val="24"/>
              </w:rPr>
            </w:pP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p w:rsidR="00AA7CAF" w:rsidRPr="00AA7CAF" w:rsidRDefault="00AA7CAF" w:rsidP="00AA7CAF">
            <w:pPr>
              <w:spacing w:after="0" w:line="240" w:lineRule="auto"/>
              <w:jc w:val="both"/>
              <w:rPr>
                <w:rFonts w:ascii="Times New Roman" w:hAnsi="Times New Roman" w:cs="Times New Roman"/>
                <w:color w:val="000000"/>
                <w:sz w:val="24"/>
                <w:szCs w:val="24"/>
              </w:rPr>
            </w:pPr>
          </w:p>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2443" w:type="dxa"/>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Итоговая проверка отчета и дневника. Собеседование по результатам анализа итогов практики. </w:t>
            </w:r>
          </w:p>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rPr>
          <w:trHeight w:val="350"/>
        </w:trPr>
        <w:tc>
          <w:tcPr>
            <w:tcW w:w="534"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984" w:type="dxa"/>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Всего:</w:t>
            </w: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67" w:type="dxa"/>
            <w:tcBorders>
              <w:right w:val="single" w:sz="12"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72</w:t>
            </w:r>
          </w:p>
        </w:tc>
        <w:tc>
          <w:tcPr>
            <w:tcW w:w="567" w:type="dxa"/>
            <w:tcBorders>
              <w:left w:val="single" w:sz="12"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w:t>
            </w:r>
          </w:p>
        </w:tc>
        <w:tc>
          <w:tcPr>
            <w:tcW w:w="709"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36</w:t>
            </w:r>
          </w:p>
        </w:tc>
        <w:tc>
          <w:tcPr>
            <w:tcW w:w="709"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w:t>
            </w: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w:t>
            </w:r>
          </w:p>
        </w:tc>
        <w:tc>
          <w:tcPr>
            <w:tcW w:w="567"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443"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rPr>
          <w:trHeight w:val="601"/>
        </w:trPr>
        <w:tc>
          <w:tcPr>
            <w:tcW w:w="534"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w:t>
            </w:r>
          </w:p>
        </w:tc>
        <w:tc>
          <w:tcPr>
            <w:tcW w:w="1984"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 контроля</w:t>
            </w:r>
          </w:p>
        </w:tc>
        <w:tc>
          <w:tcPr>
            <w:tcW w:w="5387" w:type="dxa"/>
            <w:gridSpan w:val="9"/>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c>
          <w:tcPr>
            <w:tcW w:w="2443" w:type="dxa"/>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Зачет с оценкой</w:t>
            </w:r>
          </w:p>
        </w:tc>
      </w:tr>
    </w:tbl>
    <w:p w:rsidR="00AA7CAF" w:rsidRPr="00AA7CAF" w:rsidRDefault="00AA7CAF" w:rsidP="00AA7CAF">
      <w:pPr>
        <w:pStyle w:val="a0"/>
        <w:widowControl w:val="0"/>
        <w:overflowPunct w:val="0"/>
        <w:autoSpaceDE w:val="0"/>
        <w:autoSpaceDN w:val="0"/>
        <w:adjustRightInd w:val="0"/>
        <w:spacing w:after="0" w:line="240" w:lineRule="auto"/>
        <w:ind w:left="600"/>
        <w:jc w:val="both"/>
        <w:rPr>
          <w:rFonts w:ascii="Times New Roman" w:hAnsi="Times New Roman" w:cs="Times New Roman"/>
          <w:color w:val="000000"/>
          <w:sz w:val="24"/>
          <w:szCs w:val="24"/>
        </w:rPr>
      </w:pPr>
    </w:p>
    <w:p w:rsidR="00AA7CAF" w:rsidRPr="00AA7CAF" w:rsidRDefault="00AA7CAF" w:rsidP="00AA7CAF">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11" w:name="page9"/>
      <w:bookmarkEnd w:id="11"/>
    </w:p>
    <w:p w:rsidR="00AA7CAF" w:rsidRPr="00AA7CAF" w:rsidRDefault="00AA7CAF" w:rsidP="00AA7CA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По окончанию учебной практики студент обязан предоставить в конце практики письменный отчет об учебной практике с проведенным анализом внешних и внутренних факторов, влияющих на деятельность хозяйствующего субъекта с учетом основных тенденций развития экономики страны. </w:t>
      </w:r>
    </w:p>
    <w:p w:rsidR="00AA7CAF" w:rsidRPr="00AA7CAF" w:rsidRDefault="00AA7CAF" w:rsidP="00AA7CAF">
      <w:pPr>
        <w:pStyle w:val="a0"/>
        <w:widowControl w:val="0"/>
        <w:autoSpaceDE w:val="0"/>
        <w:autoSpaceDN w:val="0"/>
        <w:adjustRightInd w:val="0"/>
        <w:spacing w:after="0" w:line="278" w:lineRule="exact"/>
        <w:jc w:val="both"/>
        <w:rPr>
          <w:rFonts w:ascii="Times New Roman" w:hAnsi="Times New Roman" w:cs="Times New Roman"/>
          <w:color w:val="000000"/>
          <w:sz w:val="24"/>
          <w:szCs w:val="24"/>
        </w:rPr>
      </w:pPr>
    </w:p>
    <w:p w:rsidR="00AA7CAF" w:rsidRPr="00AA7CAF" w:rsidRDefault="00AA7CAF" w:rsidP="00AA7CAF">
      <w:pPr>
        <w:pStyle w:val="a0"/>
        <w:widowControl w:val="0"/>
        <w:autoSpaceDE w:val="0"/>
        <w:autoSpaceDN w:val="0"/>
        <w:adjustRightInd w:val="0"/>
        <w:spacing w:after="0" w:line="200" w:lineRule="exact"/>
        <w:jc w:val="both"/>
        <w:rPr>
          <w:rFonts w:ascii="Times New Roman" w:hAnsi="Times New Roman" w:cs="Times New Roman"/>
          <w:color w:val="000000"/>
          <w:sz w:val="24"/>
          <w:szCs w:val="24"/>
        </w:rPr>
      </w:pPr>
    </w:p>
    <w:p w:rsidR="00AA7CAF" w:rsidRPr="00AA7CAF" w:rsidRDefault="00AA7CAF" w:rsidP="00AA7CAF">
      <w:pPr>
        <w:widowControl w:val="0"/>
        <w:autoSpaceDE w:val="0"/>
        <w:autoSpaceDN w:val="0"/>
        <w:adjustRightInd w:val="0"/>
        <w:spacing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7.3. Формы отчетности по практике.</w:t>
      </w:r>
    </w:p>
    <w:p w:rsidR="00AA7CAF" w:rsidRPr="00AA7CAF" w:rsidRDefault="00AA7CAF" w:rsidP="00AA7CAF">
      <w:pPr>
        <w:pStyle w:val="a0"/>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 результатам практики студент составляет индивидуальный письменный отчет по практике. Отчет должен содержать конкретные сведения о работе, проделанной в период практики, и отражать результаты выполнения заданий, предусмотренных программой практики.</w:t>
      </w:r>
    </w:p>
    <w:p w:rsidR="00AA7CAF" w:rsidRPr="00AA7CAF" w:rsidRDefault="00AA7CAF" w:rsidP="00AA7CAF">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На зачет по учебной практике студент обязан представить: </w:t>
      </w:r>
    </w:p>
    <w:p w:rsidR="00AA7CAF" w:rsidRPr="00AA7CAF" w:rsidRDefault="00AA7CAF" w:rsidP="00AA7CA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1. Отчет  </w:t>
      </w:r>
    </w:p>
    <w:p w:rsidR="00AA7CAF" w:rsidRPr="00AA7CAF" w:rsidRDefault="00AA7CAF" w:rsidP="00AA7CA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 Дневник практики.</w:t>
      </w:r>
    </w:p>
    <w:p w:rsidR="00AA7CAF" w:rsidRPr="00AA7CAF" w:rsidRDefault="00AA7CAF" w:rsidP="00AA7CAF">
      <w:pPr>
        <w:pStyle w:val="a0"/>
        <w:widowControl w:val="0"/>
        <w:autoSpaceDE w:val="0"/>
        <w:autoSpaceDN w:val="0"/>
        <w:adjustRightInd w:val="0"/>
        <w:spacing w:after="0" w:line="314" w:lineRule="exact"/>
        <w:jc w:val="both"/>
        <w:rPr>
          <w:rFonts w:ascii="Times New Roman" w:hAnsi="Times New Roman" w:cs="Times New Roman"/>
          <w:color w:val="000000"/>
          <w:sz w:val="24"/>
          <w:szCs w:val="24"/>
        </w:rPr>
      </w:pP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 ПЕРЕЧЕНЬ УЧЕБНОЙ ЛИТЕРАТУРЫ И РЕСУРСОВ СЕТИ «ИНТЕРНЕТ», НЕОБХОДИМЫХ ДЛЯ ПРОВЕДЕНИЯ ПРАКТИКИ</w:t>
      </w:r>
    </w:p>
    <w:p w:rsidR="00AA7CAF" w:rsidRPr="00AA7CAF" w:rsidRDefault="00AA7CAF" w:rsidP="00AA7CAF">
      <w:pPr>
        <w:tabs>
          <w:tab w:val="left" w:pos="708"/>
        </w:tabs>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8.1. Основная литература</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661"/>
        <w:gridCol w:w="2693"/>
        <w:gridCol w:w="3119"/>
      </w:tblGrid>
      <w:tr w:rsidR="00AA7CAF" w:rsidRPr="00AA7CAF" w:rsidTr="00AA7CAF">
        <w:trPr>
          <w:trHeight w:val="823"/>
        </w:trPr>
        <w:tc>
          <w:tcPr>
            <w:tcW w:w="592"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3661"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2693"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Автор(ы)</w:t>
            </w:r>
          </w:p>
        </w:tc>
        <w:tc>
          <w:tcPr>
            <w:tcW w:w="3119"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Год и место издания </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Место доступа </w:t>
            </w:r>
          </w:p>
        </w:tc>
      </w:tr>
      <w:tr w:rsidR="00AA7CAF" w:rsidRPr="00AA7CAF" w:rsidTr="00AA7CAF">
        <w:tc>
          <w:tcPr>
            <w:tcW w:w="592"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661"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Экономический анализ. Учебное пособие</w:t>
            </w:r>
          </w:p>
        </w:tc>
        <w:tc>
          <w:tcPr>
            <w:tcW w:w="269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 Киреев</w:t>
            </w:r>
          </w:p>
        </w:tc>
        <w:tc>
          <w:tcPr>
            <w:tcW w:w="3119"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 МИИТ, 2011</w:t>
            </w:r>
          </w:p>
        </w:tc>
      </w:tr>
      <w:tr w:rsidR="00AA7CAF" w:rsidRPr="00AA7CAF" w:rsidTr="00AA7CAF">
        <w:tc>
          <w:tcPr>
            <w:tcW w:w="592"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3661" w:type="dxa"/>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Комплексный анализ хозяйственной деятельности. Учебное пособие</w:t>
            </w:r>
          </w:p>
        </w:tc>
        <w:tc>
          <w:tcPr>
            <w:tcW w:w="2693" w:type="dxa"/>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Под. ред. </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 Бариленко</w:t>
            </w:r>
          </w:p>
        </w:tc>
        <w:tc>
          <w:tcPr>
            <w:tcW w:w="3119" w:type="dxa"/>
          </w:tcPr>
          <w:p w:rsidR="00AA7CAF" w:rsidRPr="00AA7CAF" w:rsidRDefault="00AA7CAF" w:rsidP="00AA7CAF">
            <w:pPr>
              <w:spacing w:after="0" w:line="240" w:lineRule="auto"/>
              <w:ind w:firstLine="84"/>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 Форум, 2012</w:t>
            </w:r>
          </w:p>
        </w:tc>
      </w:tr>
    </w:tbl>
    <w:p w:rsidR="00AA7CAF" w:rsidRPr="00AA7CAF" w:rsidRDefault="00AA7CAF" w:rsidP="00AA7CAF">
      <w:pPr>
        <w:pStyle w:val="a0"/>
        <w:widowControl w:val="0"/>
        <w:autoSpaceDE w:val="0"/>
        <w:autoSpaceDN w:val="0"/>
        <w:adjustRightInd w:val="0"/>
        <w:spacing w:after="0" w:line="314" w:lineRule="exact"/>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8.2. Дополнительная литература</w:t>
      </w:r>
    </w:p>
    <w:tbl>
      <w:tblPr>
        <w:tblpPr w:leftFromText="180" w:rightFromText="180" w:vertAnchor="text" w:horzAnchor="margin" w:tblpX="-601" w:tblpY="3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551"/>
        <w:gridCol w:w="3011"/>
      </w:tblGrid>
      <w:tr w:rsidR="00AA7CAF" w:rsidRPr="00AA7CAF" w:rsidTr="00AA7CAF">
        <w:trPr>
          <w:trHeight w:val="482"/>
        </w:trPr>
        <w:tc>
          <w:tcPr>
            <w:tcW w:w="675"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3828"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2551"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Автор(ы)</w:t>
            </w:r>
          </w:p>
        </w:tc>
        <w:tc>
          <w:tcPr>
            <w:tcW w:w="3011"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доступа</w:t>
            </w:r>
          </w:p>
        </w:tc>
      </w:tr>
      <w:tr w:rsidR="00AA7CAF" w:rsidRPr="00AA7CAF" w:rsidTr="00AA7CAF">
        <w:trPr>
          <w:trHeight w:val="276"/>
        </w:trPr>
        <w:tc>
          <w:tcPr>
            <w:tcW w:w="675"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828"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551"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011"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rPr>
          <w:trHeight w:val="630"/>
        </w:trPr>
        <w:tc>
          <w:tcPr>
            <w:tcW w:w="675" w:type="dxa"/>
            <w:vAlign w:val="center"/>
          </w:tcPr>
          <w:p w:rsidR="00AA7CAF" w:rsidRPr="00AA7CAF" w:rsidRDefault="00AA7CAF" w:rsidP="00AA7CAF">
            <w:pPr>
              <w:tabs>
                <w:tab w:val="left" w:pos="708"/>
              </w:tabs>
              <w:spacing w:after="0" w:line="240" w:lineRule="auto"/>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828"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Теоретические основы диагностики и экономического анализа деятельности предприятия. Учебное пособие</w:t>
            </w:r>
          </w:p>
        </w:tc>
        <w:tc>
          <w:tcPr>
            <w:tcW w:w="2551" w:type="dxa"/>
          </w:tcPr>
          <w:p w:rsidR="00AA7CAF" w:rsidRPr="00AA7CAF" w:rsidRDefault="00AA7CAF" w:rsidP="00AA7CAF">
            <w:pPr>
              <w:tabs>
                <w:tab w:val="left" w:pos="72"/>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В.Ф. Данилин</w:t>
            </w:r>
          </w:p>
        </w:tc>
        <w:tc>
          <w:tcPr>
            <w:tcW w:w="3011"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 МИИТ, 2009</w:t>
            </w:r>
          </w:p>
        </w:tc>
      </w:tr>
      <w:tr w:rsidR="00AA7CAF" w:rsidRPr="00AA7CAF" w:rsidTr="00AA7CAF">
        <w:tc>
          <w:tcPr>
            <w:tcW w:w="675" w:type="dxa"/>
            <w:vAlign w:val="center"/>
          </w:tcPr>
          <w:p w:rsidR="00AA7CAF" w:rsidRPr="00AA7CAF" w:rsidRDefault="00AA7CAF" w:rsidP="00AA7CAF">
            <w:pPr>
              <w:tabs>
                <w:tab w:val="left" w:pos="708"/>
              </w:tabs>
              <w:spacing w:after="0" w:line="240" w:lineRule="auto"/>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3828" w:type="dxa"/>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Экономический анализ. </w:t>
            </w:r>
            <w:proofErr w:type="spellStart"/>
            <w:r w:rsidRPr="00AA7CAF">
              <w:rPr>
                <w:rFonts w:ascii="Times New Roman" w:hAnsi="Times New Roman" w:cs="Times New Roman"/>
                <w:color w:val="000000"/>
                <w:sz w:val="24"/>
                <w:szCs w:val="24"/>
              </w:rPr>
              <w:t>Ученбник</w:t>
            </w:r>
            <w:proofErr w:type="spellEnd"/>
          </w:p>
        </w:tc>
        <w:tc>
          <w:tcPr>
            <w:tcW w:w="2551" w:type="dxa"/>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Н.С. </w:t>
            </w:r>
            <w:proofErr w:type="spellStart"/>
            <w:r w:rsidRPr="00AA7CAF">
              <w:rPr>
                <w:rFonts w:ascii="Times New Roman" w:hAnsi="Times New Roman" w:cs="Times New Roman"/>
                <w:color w:val="000000"/>
                <w:sz w:val="24"/>
                <w:szCs w:val="24"/>
              </w:rPr>
              <w:t>Пласкова</w:t>
            </w:r>
            <w:proofErr w:type="spellEnd"/>
          </w:p>
        </w:tc>
        <w:tc>
          <w:tcPr>
            <w:tcW w:w="3011" w:type="dxa"/>
          </w:tcPr>
          <w:p w:rsidR="00AA7CAF" w:rsidRPr="00AA7CAF" w:rsidRDefault="00AA7CAF" w:rsidP="00AA7CAF">
            <w:pPr>
              <w:spacing w:after="0" w:line="240" w:lineRule="auto"/>
              <w:ind w:firstLine="84"/>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w:t>
            </w:r>
            <w:proofErr w:type="spellStart"/>
            <w:r w:rsidRPr="00AA7CAF">
              <w:rPr>
                <w:rFonts w:ascii="Times New Roman" w:hAnsi="Times New Roman" w:cs="Times New Roman"/>
                <w:color w:val="000000"/>
                <w:sz w:val="24"/>
                <w:szCs w:val="24"/>
              </w:rPr>
              <w:t>Эксмо</w:t>
            </w:r>
            <w:proofErr w:type="spellEnd"/>
            <w:r w:rsidRPr="00AA7CAF">
              <w:rPr>
                <w:rFonts w:ascii="Times New Roman" w:hAnsi="Times New Roman" w:cs="Times New Roman"/>
                <w:color w:val="000000"/>
                <w:sz w:val="24"/>
                <w:szCs w:val="24"/>
              </w:rPr>
              <w:t>, 2010</w:t>
            </w:r>
          </w:p>
        </w:tc>
      </w:tr>
    </w:tbl>
    <w:p w:rsidR="00AA7CAF" w:rsidRPr="00AA7CAF" w:rsidRDefault="00AA7CAF" w:rsidP="00AA7CAF">
      <w:pPr>
        <w:pStyle w:val="a0"/>
        <w:widowControl w:val="0"/>
        <w:autoSpaceDE w:val="0"/>
        <w:autoSpaceDN w:val="0"/>
        <w:adjustRightInd w:val="0"/>
        <w:spacing w:after="0" w:line="240" w:lineRule="auto"/>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 ОБРАЗОВАТЕЛЬНЫЕ ТЕХНОЛОГИИ</w:t>
      </w: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 процессе организации производственной практики (учебной) применяются современные образовательные технологии: </w:t>
      </w: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1. Мультимедийные технологии, для ознакомительные лекции и инструктаж студентов во время практики проводятся в помещениях, оборудованных экраном, видеопроектором, персональными компьютерами. </w:t>
      </w:r>
    </w:p>
    <w:p w:rsidR="00AA7CAF" w:rsidRPr="00AA7CAF" w:rsidRDefault="00AA7CAF" w:rsidP="00AA7CAF">
      <w:pPr>
        <w:shd w:val="clear" w:color="auto" w:fill="FFFFFF"/>
        <w:suppressAutoHyphens/>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 Компьютерные технологии, необходимые для изучения дополнительного материала и написания научной статьи.</w:t>
      </w:r>
    </w:p>
    <w:p w:rsidR="00AA7CAF" w:rsidRPr="00AA7CAF" w:rsidRDefault="00AA7CAF" w:rsidP="00AA7CAF">
      <w:pPr>
        <w:shd w:val="clear" w:color="auto" w:fill="FFFFFF"/>
        <w:suppressAutoHyphens/>
        <w:spacing w:after="0" w:line="240" w:lineRule="auto"/>
        <w:ind w:firstLine="426"/>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line="240" w:lineRule="auto"/>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10. ПЕРЕЧЕНЬ ИНФОРМАЦИОННЫХ ТЕХНОЛОГИЙ, ПРОГРАММНОГО ОБЕСПЕЧЕНИЯ И ИНФОРМАЦИОННЫХ СПРАВОЧНЫХ СИСТЕМ, ИСПОЛЬЗУЕМЫХ ПРИ ПРОВЕДЕНИИ ПРАКТИКИ </w:t>
      </w:r>
    </w:p>
    <w:p w:rsidR="00AA7CAF" w:rsidRPr="00AA7CAF" w:rsidRDefault="00AA7CAF" w:rsidP="00AA7CAF">
      <w:pPr>
        <w:tabs>
          <w:tab w:val="left" w:pos="708"/>
        </w:tabs>
        <w:spacing w:after="0" w:line="240" w:lineRule="auto"/>
        <w:ind w:left="72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Windows</w:t>
      </w:r>
      <w:proofErr w:type="spellEnd"/>
      <w:r w:rsidRPr="00AA7CAF">
        <w:rPr>
          <w:rFonts w:ascii="Times New Roman" w:hAnsi="Times New Roman" w:cs="Times New Roman"/>
          <w:color w:val="000000"/>
          <w:sz w:val="24"/>
          <w:szCs w:val="24"/>
        </w:rPr>
        <w:t xml:space="preserve"> не ниже 2010;</w:t>
      </w:r>
    </w:p>
    <w:p w:rsidR="00AA7CAF" w:rsidRPr="00AA7CAF" w:rsidRDefault="00AA7CAF" w:rsidP="00AA7CAF">
      <w:pPr>
        <w:tabs>
          <w:tab w:val="left" w:pos="708"/>
        </w:tabs>
        <w:spacing w:after="0" w:line="240" w:lineRule="auto"/>
        <w:ind w:left="72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Ms</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Office</w:t>
      </w:r>
      <w:proofErr w:type="spellEnd"/>
      <w:r w:rsidRPr="00AA7CAF">
        <w:rPr>
          <w:rFonts w:ascii="Times New Roman" w:hAnsi="Times New Roman" w:cs="Times New Roman"/>
          <w:color w:val="000000"/>
          <w:sz w:val="24"/>
          <w:szCs w:val="24"/>
        </w:rPr>
        <w:t xml:space="preserve"> не ниже 2010;</w:t>
      </w:r>
    </w:p>
    <w:p w:rsidR="00AA7CAF" w:rsidRPr="00AA7CAF" w:rsidRDefault="00AA7CAF" w:rsidP="00AA7CAF">
      <w:pPr>
        <w:tabs>
          <w:tab w:val="left" w:pos="708"/>
        </w:tabs>
        <w:spacing w:after="0" w:line="240" w:lineRule="auto"/>
        <w:ind w:left="72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Интернет браузеры (например Internet </w:t>
      </w:r>
      <w:proofErr w:type="spellStart"/>
      <w:r w:rsidRPr="00AA7CAF">
        <w:rPr>
          <w:rFonts w:ascii="Times New Roman" w:hAnsi="Times New Roman" w:cs="Times New Roman"/>
          <w:color w:val="000000"/>
          <w:sz w:val="24"/>
          <w:szCs w:val="24"/>
        </w:rPr>
        <w:t>explore</w:t>
      </w:r>
      <w:proofErr w:type="spellEnd"/>
      <w:r w:rsidRPr="00AA7CAF">
        <w:rPr>
          <w:rFonts w:ascii="Times New Roman" w:hAnsi="Times New Roman" w:cs="Times New Roman"/>
          <w:color w:val="000000"/>
          <w:sz w:val="24"/>
          <w:szCs w:val="24"/>
        </w:rPr>
        <w:t xml:space="preserve"> /Mozilla Firefox/ </w:t>
      </w:r>
      <w:proofErr w:type="spellStart"/>
      <w:r w:rsidRPr="00AA7CAF">
        <w:rPr>
          <w:rFonts w:ascii="Times New Roman" w:hAnsi="Times New Roman" w:cs="Times New Roman"/>
          <w:color w:val="000000"/>
          <w:sz w:val="24"/>
          <w:szCs w:val="24"/>
        </w:rPr>
        <w:t>Yandex</w:t>
      </w:r>
      <w:proofErr w:type="spellEnd"/>
      <w:r w:rsidRPr="00AA7CAF">
        <w:rPr>
          <w:rFonts w:ascii="Times New Roman" w:hAnsi="Times New Roman" w:cs="Times New Roman"/>
          <w:color w:val="000000"/>
          <w:sz w:val="24"/>
          <w:szCs w:val="24"/>
        </w:rPr>
        <w:t>/ Google/Mail);</w:t>
      </w:r>
    </w:p>
    <w:p w:rsidR="00AA7CAF" w:rsidRPr="00AA7CAF" w:rsidRDefault="00AA7CAF" w:rsidP="00AA7CAF">
      <w:pPr>
        <w:shd w:val="clear" w:color="auto" w:fill="FFFFFF"/>
        <w:suppressAutoHyphens/>
        <w:spacing w:after="0" w:line="36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 информационно-справочной системой Гарант либо Консультант плюс.</w:t>
      </w:r>
    </w:p>
    <w:p w:rsidR="00AA7CAF" w:rsidRPr="00AA7CAF" w:rsidRDefault="00AA7CAF" w:rsidP="00AA7CAF">
      <w:pPr>
        <w:tabs>
          <w:tab w:val="left" w:pos="426"/>
          <w:tab w:val="right" w:leader="underscore" w:pos="8505"/>
        </w:tabs>
        <w:spacing w:after="0"/>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11. МАТЕРИАЛЬНО-ТЕХНИЧЕСКАЯ </w:t>
      </w:r>
      <w:proofErr w:type="gramStart"/>
      <w:r w:rsidRPr="00AA7CAF">
        <w:rPr>
          <w:rFonts w:ascii="Times New Roman" w:hAnsi="Times New Roman" w:cs="Times New Roman"/>
          <w:color w:val="000000"/>
          <w:sz w:val="24"/>
          <w:szCs w:val="24"/>
        </w:rPr>
        <w:t>БАЗА,  НЕОБХОДИМАЯ</w:t>
      </w:r>
      <w:proofErr w:type="gramEnd"/>
      <w:r w:rsidRPr="00AA7CAF">
        <w:rPr>
          <w:rFonts w:ascii="Times New Roman" w:hAnsi="Times New Roman" w:cs="Times New Roman"/>
          <w:color w:val="000000"/>
          <w:sz w:val="24"/>
          <w:szCs w:val="24"/>
        </w:rPr>
        <w:t xml:space="preserve"> ДЛЯ ПРОВЕДЕНИЯ ПРАКТИКИ</w:t>
      </w: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Для полноценного прохождения производственной практики (научно-исследовательской работы) студентам необходимы:</w:t>
      </w: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компьютерное оборудование;</w:t>
      </w: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учебные помещения для проведения научно-исследовательских работ</w:t>
      </w:r>
    </w:p>
    <w:p w:rsidR="00AA7CAF" w:rsidRPr="00AA7CAF" w:rsidRDefault="00AA7CAF" w:rsidP="00AA7CAF">
      <w:pPr>
        <w:tabs>
          <w:tab w:val="left" w:pos="426"/>
          <w:tab w:val="right" w:leader="underscore" w:pos="8505"/>
        </w:tabs>
        <w:spacing w:after="0"/>
        <w:jc w:val="both"/>
        <w:rPr>
          <w:rFonts w:ascii="Times New Roman" w:hAnsi="Times New Roman" w:cs="Times New Roman"/>
          <w:color w:val="000000"/>
          <w:sz w:val="24"/>
          <w:szCs w:val="24"/>
        </w:rPr>
      </w:pPr>
    </w:p>
    <w:p w:rsidR="00232615" w:rsidRPr="00232615" w:rsidRDefault="00232615" w:rsidP="00AA7CAF">
      <w:pPr>
        <w:widowControl w:val="0"/>
        <w:overflowPunct w:val="0"/>
        <w:autoSpaceDE w:val="0"/>
        <w:autoSpaceDN w:val="0"/>
        <w:adjustRightInd w:val="0"/>
        <w:spacing w:after="0" w:line="240" w:lineRule="auto"/>
        <w:ind w:right="280"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br w:type="page"/>
      </w:r>
    </w:p>
    <w:p w:rsidR="000337E9" w:rsidRPr="00232615" w:rsidRDefault="000337E9" w:rsidP="00AA7CAF">
      <w:pPr>
        <w:pStyle w:val="2"/>
        <w:numPr>
          <w:ilvl w:val="0"/>
          <w:numId w:val="1"/>
        </w:numPr>
        <w:jc w:val="both"/>
        <w:rPr>
          <w:rFonts w:ascii="Times New Roman" w:eastAsiaTheme="minorHAnsi" w:hAnsi="Times New Roman" w:cs="Times New Roman"/>
          <w:b w:val="0"/>
          <w:bCs w:val="0"/>
          <w:color w:val="000000"/>
          <w:sz w:val="24"/>
          <w:szCs w:val="24"/>
          <w:lang w:eastAsia="en-US"/>
        </w:rPr>
      </w:pPr>
      <w:bookmarkStart w:id="12" w:name="_Toc463010609"/>
      <w:r w:rsidRPr="00232615">
        <w:rPr>
          <w:rFonts w:ascii="Times New Roman" w:eastAsiaTheme="minorHAnsi" w:hAnsi="Times New Roman" w:cs="Times New Roman"/>
          <w:b w:val="0"/>
          <w:bCs w:val="0"/>
          <w:color w:val="000000"/>
          <w:sz w:val="24"/>
          <w:szCs w:val="24"/>
          <w:lang w:eastAsia="en-US"/>
        </w:rPr>
        <w:lastRenderedPageBreak/>
        <w:t>Производственная практика</w:t>
      </w:r>
      <w:bookmarkEnd w:id="12"/>
    </w:p>
    <w:p w:rsidR="0017421F" w:rsidRPr="00232615" w:rsidRDefault="0017421F" w:rsidP="00AA7CAF">
      <w:pPr>
        <w:pStyle w:val="2"/>
        <w:jc w:val="both"/>
        <w:rPr>
          <w:rFonts w:ascii="Times New Roman" w:eastAsiaTheme="minorHAnsi" w:hAnsi="Times New Roman" w:cs="Times New Roman"/>
          <w:b w:val="0"/>
          <w:bCs w:val="0"/>
          <w:color w:val="000000"/>
          <w:sz w:val="24"/>
          <w:szCs w:val="24"/>
          <w:lang w:eastAsia="en-US"/>
        </w:rPr>
      </w:pPr>
      <w:bookmarkStart w:id="13" w:name="_Toc463010610"/>
      <w:r w:rsidRPr="00232615">
        <w:rPr>
          <w:rFonts w:ascii="Times New Roman" w:eastAsiaTheme="minorHAnsi" w:hAnsi="Times New Roman" w:cs="Times New Roman"/>
          <w:b w:val="0"/>
          <w:bCs w:val="0"/>
          <w:color w:val="000000"/>
          <w:sz w:val="24"/>
          <w:szCs w:val="24"/>
          <w:lang w:eastAsia="en-US"/>
        </w:rPr>
        <w:t>2.1 Технологическая практика</w:t>
      </w:r>
      <w:bookmarkEnd w:id="13"/>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numPr>
          <w:ilvl w:val="0"/>
          <w:numId w:val="1"/>
        </w:numPr>
        <w:tabs>
          <w:tab w:val="num" w:pos="426"/>
          <w:tab w:val="right" w:leader="underscore" w:pos="8505"/>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ЦЕЛИ ПРАКТИКИ </w:t>
      </w:r>
    </w:p>
    <w:p w:rsidR="00AA7CAF" w:rsidRDefault="00AA7CAF" w:rsidP="00AA7CAF">
      <w:pPr>
        <w:pStyle w:val="Default"/>
        <w:ind w:firstLine="709"/>
        <w:jc w:val="both"/>
      </w:pPr>
      <w:r w:rsidRPr="00DC6498">
        <w:t xml:space="preserve">Производственное обучение студентов Института экономики и финансов (ИЭФ) является составной частью основной образовательной программы высшего профессионального образования. </w:t>
      </w:r>
    </w:p>
    <w:p w:rsidR="00AA7CAF" w:rsidRDefault="00AA7CAF" w:rsidP="00AA7CAF">
      <w:pPr>
        <w:pStyle w:val="Default"/>
        <w:ind w:firstLine="709"/>
        <w:jc w:val="both"/>
      </w:pPr>
      <w:r w:rsidRPr="00DC6498">
        <w:t xml:space="preserve">Организация практики студентов, обучающихся на программах </w:t>
      </w:r>
      <w:r>
        <w:t>академического бакалавриата</w:t>
      </w:r>
      <w:r w:rsidRPr="00DC6498">
        <w:t xml:space="preserve"> в </w:t>
      </w:r>
      <w:proofErr w:type="gramStart"/>
      <w:r w:rsidRPr="00DC6498">
        <w:t>ИЭФ,  осуществляется</w:t>
      </w:r>
      <w:proofErr w:type="gramEnd"/>
      <w:r w:rsidRPr="00DC6498">
        <w:t xml:space="preserve"> на основании ФГОС ВО направления 38.0</w:t>
      </w:r>
      <w:r>
        <w:t>3</w:t>
      </w:r>
      <w:r w:rsidRPr="00DC6498">
        <w:t xml:space="preserve">.01 «Экономика», рабочего учебного плана по указанному направлению и соответствующей </w:t>
      </w:r>
      <w:r>
        <w:t>бакалаврской</w:t>
      </w:r>
      <w:r w:rsidRPr="00DC6498">
        <w:t xml:space="preserve"> программ</w:t>
      </w:r>
      <w:r>
        <w:t>ы</w:t>
      </w:r>
      <w:r w:rsidRPr="00DC6498">
        <w:t xml:space="preserve"> </w:t>
      </w:r>
      <w:r>
        <w:t>профиля</w:t>
      </w:r>
      <w:r w:rsidRPr="00DC6498">
        <w:t xml:space="preserve"> «</w:t>
      </w:r>
      <w:r>
        <w:t>Экономическая безопасность, анализ и управление рисками</w:t>
      </w:r>
      <w:r w:rsidRPr="00DC6498">
        <w:t>», настоящей программы практики.</w:t>
      </w:r>
      <w:r>
        <w:t xml:space="preserve"> </w:t>
      </w:r>
    </w:p>
    <w:p w:rsidR="00AA7CAF" w:rsidRPr="009558FF" w:rsidRDefault="00AA7CAF" w:rsidP="00AA7CAF">
      <w:pPr>
        <w:pStyle w:val="Default"/>
        <w:ind w:firstLine="709"/>
        <w:jc w:val="both"/>
      </w:pPr>
      <w:r>
        <w:t>Технологическая практика</w:t>
      </w:r>
      <w:r w:rsidRPr="009558FF">
        <w:t xml:space="preserve"> направления «Экономика» имеет целью освоение студентами профессиональных умений и навыков расчетно-экономической, аналитической, научно-исследовательской, учетной и расчетно-финансовой деятельности.</w:t>
      </w:r>
    </w:p>
    <w:p w:rsidR="00AA7CAF" w:rsidRPr="00AA7CAF" w:rsidRDefault="00AA7CAF" w:rsidP="00AA7CAF">
      <w:pPr>
        <w:tabs>
          <w:tab w:val="right" w:leader="underscore" w:pos="9360"/>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При проведении практики студенты закрепляют теоретическую подготовку, приобретают практические навыки и умения, формируют компетенции в процессе выполнения определенных видов работ, связанных с будущей профессиональной деятельностью.</w:t>
      </w:r>
    </w:p>
    <w:p w:rsidR="00AA7CAF" w:rsidRPr="00AA7CAF" w:rsidRDefault="00AA7CAF" w:rsidP="00AA7CAF">
      <w:pPr>
        <w:tabs>
          <w:tab w:val="right" w:leader="underscore" w:pos="9360"/>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numPr>
          <w:ilvl w:val="0"/>
          <w:numId w:val="1"/>
        </w:numPr>
        <w:tabs>
          <w:tab w:val="num" w:pos="426"/>
          <w:tab w:val="right" w:leader="underscore" w:pos="8505"/>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ЗАДАЧИ ПРАКТИКИ</w:t>
      </w:r>
    </w:p>
    <w:p w:rsidR="00AA7CAF" w:rsidRPr="00AA7CAF" w:rsidRDefault="00AA7CAF" w:rsidP="00AA7CAF">
      <w:pPr>
        <w:shd w:val="clear" w:color="auto" w:fill="FFFFFF"/>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Задачами практики являются: </w:t>
      </w:r>
    </w:p>
    <w:p w:rsidR="00AA7CAF" w:rsidRPr="00AA7CAF" w:rsidRDefault="00AA7CAF" w:rsidP="00AA7CAF">
      <w:pPr>
        <w:numPr>
          <w:ilvl w:val="0"/>
          <w:numId w:val="1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закрепление знаний и навыков, полученных в процессе обучения по дисциплинам бакалавриата профиля «Экономическая безопасность, анализ и управление рисками»,</w:t>
      </w:r>
    </w:p>
    <w:p w:rsidR="00AA7CAF" w:rsidRPr="00AA7CAF" w:rsidRDefault="00AA7CAF" w:rsidP="00AA7CAF">
      <w:pPr>
        <w:numPr>
          <w:ilvl w:val="0"/>
          <w:numId w:val="1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овладение навыками самостоятельно приобретать и использовать новые знания и умения;</w:t>
      </w:r>
    </w:p>
    <w:p w:rsidR="00AA7CAF" w:rsidRPr="00AA7CAF" w:rsidRDefault="00AA7CAF" w:rsidP="00AA7CAF">
      <w:pPr>
        <w:numPr>
          <w:ilvl w:val="0"/>
          <w:numId w:val="1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формирование знания технологии процессов управления и деятельности организаций различных организационно-правовых форм, </w:t>
      </w:r>
    </w:p>
    <w:p w:rsidR="00AA7CAF" w:rsidRPr="00AA7CAF" w:rsidRDefault="00AA7CAF" w:rsidP="00AA7CAF">
      <w:pPr>
        <w:numPr>
          <w:ilvl w:val="0"/>
          <w:numId w:val="1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умение принимать участие в реализации проектов и текущей финансово-хозяйственной деятельности организации.</w:t>
      </w:r>
    </w:p>
    <w:p w:rsidR="00AA7CAF" w:rsidRPr="00AA7CAF" w:rsidRDefault="00AA7CAF" w:rsidP="00AA7CAF">
      <w:pPr>
        <w:numPr>
          <w:ilvl w:val="0"/>
          <w:numId w:val="1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навыки командной работы по выполнению текущей операционной деятельности.</w:t>
      </w:r>
    </w:p>
    <w:p w:rsidR="00AA7CAF" w:rsidRPr="00AA7CAF" w:rsidRDefault="00AA7CAF" w:rsidP="00AA7CAF">
      <w:pPr>
        <w:tabs>
          <w:tab w:val="right" w:leader="underscore" w:pos="8505"/>
        </w:tabs>
        <w:spacing w:after="0" w:line="240" w:lineRule="auto"/>
        <w:ind w:left="709"/>
        <w:jc w:val="both"/>
        <w:rPr>
          <w:rFonts w:ascii="Times New Roman" w:hAnsi="Times New Roman" w:cs="Times New Roman"/>
          <w:color w:val="000000"/>
          <w:sz w:val="24"/>
          <w:szCs w:val="24"/>
        </w:rPr>
      </w:pPr>
    </w:p>
    <w:p w:rsidR="00AA7CAF" w:rsidRPr="00AA7CAF" w:rsidRDefault="00AA7CAF" w:rsidP="00AA7CAF">
      <w:pPr>
        <w:numPr>
          <w:ilvl w:val="0"/>
          <w:numId w:val="1"/>
        </w:numPr>
        <w:tabs>
          <w:tab w:val="num" w:pos="426"/>
          <w:tab w:val="right" w:leader="underscore" w:pos="8505"/>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ПРАКТИКИ В СТРУКТУРЕ ОП ВО</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Практика относится к Блоку 2 «Производственная практика», код практики Б2.П.1. </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Производственная практика (Технологическая) является логическим продолжением профессионального обучения. Практика направлена на закрепление теоретических знаний и умений, полученных на занятиях по дисциплинам бакалавриата путем изучения опыта работы организаций, и для реализации их в профессиональной деятельности бакалавра. Технологическая практика предусматривает:</w:t>
      </w:r>
    </w:p>
    <w:p w:rsidR="00AA7CAF" w:rsidRPr="00AA7CAF" w:rsidRDefault="00AA7CAF" w:rsidP="00AA7CAF">
      <w:pPr>
        <w:pStyle w:val="a6"/>
        <w:spacing w:after="0" w:line="240" w:lineRule="auto"/>
        <w:ind w:left="708" w:firstLine="0"/>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 xml:space="preserve">- закрепление, углубление и дополнение теоретических знаний, полученных при изучении таких дисциплин как «Финансы», «Экономический анализ», «Финансовое право»; </w:t>
      </w:r>
    </w:p>
    <w:p w:rsidR="00AA7CAF" w:rsidRPr="00AA7CAF" w:rsidRDefault="00AA7CAF" w:rsidP="00AA7CAF">
      <w:pPr>
        <w:pStyle w:val="a6"/>
        <w:spacing w:after="0" w:line="240" w:lineRule="auto"/>
        <w:ind w:left="708" w:firstLine="0"/>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 приобретение опыта управленческой работы в коллективе;</w:t>
      </w:r>
    </w:p>
    <w:p w:rsidR="00AA7CAF" w:rsidRPr="00AA7CAF" w:rsidRDefault="00AA7CAF" w:rsidP="00AA7CAF">
      <w:pPr>
        <w:pStyle w:val="a6"/>
        <w:spacing w:after="0" w:line="240" w:lineRule="auto"/>
        <w:ind w:left="708" w:firstLine="0"/>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 освоение информационной базы и получение практических навыков для освоения последующих дисциплин учебного плана - «Финансовый менеджмент», «Инвестиции», «Экономическая безопасность».</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Требования к входным данным предшествующих дисциплин: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2983"/>
        <w:gridCol w:w="5119"/>
      </w:tblGrid>
      <w:tr w:rsidR="00AA7CAF" w:rsidRPr="00AA7CAF" w:rsidTr="00AA7CAF">
        <w:tc>
          <w:tcPr>
            <w:tcW w:w="124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302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Дисциплина</w:t>
            </w:r>
          </w:p>
        </w:tc>
        <w:tc>
          <w:tcPr>
            <w:tcW w:w="5293"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Ожидаемые результаты</w:t>
            </w:r>
          </w:p>
        </w:tc>
      </w:tr>
      <w:tr w:rsidR="00AA7CAF" w:rsidRPr="00AA7CAF" w:rsidTr="00AA7CAF">
        <w:tc>
          <w:tcPr>
            <w:tcW w:w="124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02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293"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r>
      <w:tr w:rsidR="00AA7CAF" w:rsidRPr="00AA7CAF" w:rsidTr="00AA7CAF">
        <w:tc>
          <w:tcPr>
            <w:tcW w:w="1249" w:type="dxa"/>
            <w:vMerge w:val="restart"/>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1</w:t>
            </w:r>
          </w:p>
        </w:tc>
        <w:tc>
          <w:tcPr>
            <w:tcW w:w="3029" w:type="dxa"/>
            <w:vMerge w:val="restart"/>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Финансы</w:t>
            </w:r>
          </w:p>
        </w:tc>
        <w:tc>
          <w:tcPr>
            <w:tcW w:w="529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формы бухгалтерской (финансовой) отчетности и порядок из заполнения</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Уметь: анализировать и интерпретировать финансовую, бухгалтерскую и иную информацию, содержащуюся в отчетности предприятий </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Владеть: навыками использовать полученные сведения для принятия управленческих решений </w:t>
            </w:r>
          </w:p>
        </w:tc>
      </w:tr>
      <w:tr w:rsidR="00AA7CAF" w:rsidRPr="00AA7CAF" w:rsidTr="00AA7CAF">
        <w:tc>
          <w:tcPr>
            <w:tcW w:w="1249" w:type="dxa"/>
            <w:vMerge w:val="restart"/>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3029"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Экономический анализ</w:t>
            </w:r>
          </w:p>
        </w:tc>
        <w:tc>
          <w:tcPr>
            <w:tcW w:w="5293"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Знать: экономические и социально-экономические показатели, характеризующие деятельность хозяйствующих субъектов </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Уметь: анализировать исходные данные, необходимые для расчета экономических и социально-экономических показателей </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Владеть: навыками проведения анализа финансово-хозяйственной деятельности предприятий и принятия управленческих решений </w:t>
            </w:r>
          </w:p>
        </w:tc>
      </w:tr>
      <w:tr w:rsidR="00AA7CAF" w:rsidRPr="00AA7CAF" w:rsidTr="00AA7CAF">
        <w:trPr>
          <w:trHeight w:val="641"/>
        </w:trPr>
        <w:tc>
          <w:tcPr>
            <w:tcW w:w="1249" w:type="dxa"/>
            <w:vMerge w:val="restart"/>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3029"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Финансовое право</w:t>
            </w:r>
          </w:p>
        </w:tc>
        <w:tc>
          <w:tcPr>
            <w:tcW w:w="5293" w:type="dxa"/>
          </w:tcPr>
          <w:p w:rsidR="00AA7CAF" w:rsidRPr="00AA7CAF" w:rsidRDefault="00AA7CAF" w:rsidP="00AA7CAF">
            <w:pPr>
              <w:pStyle w:val="31"/>
              <w:tabs>
                <w:tab w:val="left" w:pos="0"/>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законодательные и нормативные акты, регулирующие различные сферы деятельности</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pStyle w:val="31"/>
              <w:tabs>
                <w:tab w:val="left" w:pos="0"/>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Уметь: использовать основы правовых знаний в различных сферах деятельности </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pStyle w:val="31"/>
              <w:tabs>
                <w:tab w:val="left" w:pos="0"/>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навыками применения положений законодательных и нормативных актов в финансово-хозяйственной деятельности организации</w:t>
            </w:r>
          </w:p>
        </w:tc>
      </w:tr>
    </w:tbl>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 ТИП ПРАКТИКИ, ФОРМЫ И СПОСОБЫ ЕЕ ПРОВЕДЕНИЯ</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Тип практики – Технологическая.</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Форма практики- непрерывная.</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Способы проведения практики - выездная либо стационарная.</w:t>
      </w: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left="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 ОРГАНИЗАЦИЯ И РУКОВОДСТВО ПРАКТИКОЙ</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Практика проводится в соответствии с учебным планом в 6-ом семестре. Продолжительность практики – 4 недели. Трудоемкость практики – 6 ЗЕТ.</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Практика проходит в рамках учебного плана подготовки бакалавров той кафедры, которая ведет данную программу подготовки. Организация и учебно-методическое руководство производственной практикой студентов осуществляются кафедрой "Финансы и кредит". </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Производственная практика может проходить в самостоятельно выбранной студентом организации. </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Местом прохождения практики может быть:</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организация, в которую студент направляется университетом (базовые объекты практики), </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организация, с которой у студента имеются соответствующие </w:t>
      </w:r>
      <w:proofErr w:type="gramStart"/>
      <w:r w:rsidRPr="00AA7CAF">
        <w:rPr>
          <w:rFonts w:ascii="Times New Roman" w:hAnsi="Times New Roman" w:cs="Times New Roman"/>
          <w:color w:val="000000"/>
          <w:sz w:val="24"/>
          <w:szCs w:val="24"/>
        </w:rPr>
        <w:t>договоренности,  оформленные</w:t>
      </w:r>
      <w:proofErr w:type="gramEnd"/>
      <w:r w:rsidRPr="00AA7CAF">
        <w:rPr>
          <w:rFonts w:ascii="Times New Roman" w:hAnsi="Times New Roman" w:cs="Times New Roman"/>
          <w:color w:val="000000"/>
          <w:sz w:val="24"/>
          <w:szCs w:val="24"/>
        </w:rPr>
        <w:t xml:space="preserve"> в виде заявки на практику,</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кафедра «Финансы и кредит».</w:t>
      </w:r>
    </w:p>
    <w:p w:rsidR="00AA7CAF" w:rsidRPr="00AA7CAF" w:rsidRDefault="00AA7CAF" w:rsidP="00AA7CAF">
      <w:pPr>
        <w:pStyle w:val="a4"/>
        <w:spacing w:after="0" w:line="240" w:lineRule="auto"/>
        <w:ind w:firstLine="709"/>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lastRenderedPageBreak/>
        <w:t xml:space="preserve">В качестве баз практики студентам предлагаются Департаменты и структурные подразделения ОАО «РЖД», Московский ТЦФТО, региональные центры Московской железной дороги, Московская ДИ, а также дочерние и зависимые общества ОАО «РЖД», независимые транспортные и логистические компании, с которыми МИИТ заключает долгосрочные договоры. </w:t>
      </w:r>
    </w:p>
    <w:p w:rsidR="00AA7CAF" w:rsidRPr="00AA7CAF" w:rsidRDefault="00AA7CAF" w:rsidP="00AA7CAF">
      <w:pPr>
        <w:pStyle w:val="a4"/>
        <w:spacing w:after="0" w:line="240" w:lineRule="auto"/>
        <w:ind w:firstLine="709"/>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 xml:space="preserve">По желанию студент может пройти практику в другой организации любой организационно-правовой формы при предоставлении гарантийного письма организации, подтверждающего гарантии реализации программы практики. </w:t>
      </w:r>
    </w:p>
    <w:p w:rsidR="00AA7CAF" w:rsidRPr="00AA7CAF" w:rsidRDefault="00AA7CAF" w:rsidP="00AA7CAF">
      <w:pPr>
        <w:pStyle w:val="a4"/>
        <w:spacing w:after="0" w:line="240" w:lineRule="auto"/>
        <w:ind w:firstLine="709"/>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 xml:space="preserve">Возможно прохождение практики на базе кафедр, учебных и научных лабораторий </w:t>
      </w:r>
      <w:proofErr w:type="spellStart"/>
      <w:r w:rsidRPr="00AA7CAF">
        <w:rPr>
          <w:rFonts w:ascii="Times New Roman" w:eastAsiaTheme="minorHAnsi" w:hAnsi="Times New Roman" w:cs="Times New Roman"/>
          <w:color w:val="000000"/>
          <w:sz w:val="24"/>
          <w:szCs w:val="24"/>
        </w:rPr>
        <w:t>ИЭФа</w:t>
      </w:r>
      <w:proofErr w:type="spellEnd"/>
      <w:r w:rsidRPr="00AA7CAF">
        <w:rPr>
          <w:rFonts w:ascii="Times New Roman" w:eastAsiaTheme="minorHAnsi" w:hAnsi="Times New Roman" w:cs="Times New Roman"/>
          <w:color w:val="000000"/>
          <w:sz w:val="24"/>
          <w:szCs w:val="24"/>
        </w:rPr>
        <w:t xml:space="preserve">. </w:t>
      </w:r>
    </w:p>
    <w:p w:rsidR="00AA7CAF" w:rsidRPr="00AA7CAF" w:rsidRDefault="00AA7CAF" w:rsidP="00AA7CAF">
      <w:pPr>
        <w:pStyle w:val="a4"/>
        <w:spacing w:after="0" w:line="240" w:lineRule="auto"/>
        <w:ind w:firstLine="709"/>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Студенты, обучающиеся по целевым направлениям, проходят практику на базе организаций, предоставивших им целевое направление. Также для студентов, совмещающих учебу с работой, базами практики могут являться предприятия и организации, на которых они работают в свободное от учебы время.</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 xml:space="preserve">В период прохождения практики студенты могут работать стажерами или быть зачисленными на вакантные штатные должности. В случае зачисления студентов </w:t>
      </w:r>
      <w:proofErr w:type="gramStart"/>
      <w:r w:rsidRPr="00AA7CAF">
        <w:rPr>
          <w:rFonts w:ascii="Times New Roman" w:eastAsiaTheme="minorHAnsi" w:hAnsi="Times New Roman" w:cs="Times New Roman"/>
          <w:color w:val="000000"/>
          <w:sz w:val="24"/>
          <w:szCs w:val="24"/>
          <w:lang w:eastAsia="en-US"/>
        </w:rPr>
        <w:t>на  вакантные</w:t>
      </w:r>
      <w:proofErr w:type="gramEnd"/>
      <w:r w:rsidRPr="00AA7CAF">
        <w:rPr>
          <w:rFonts w:ascii="Times New Roman" w:eastAsiaTheme="minorHAnsi" w:hAnsi="Times New Roman" w:cs="Times New Roman"/>
          <w:color w:val="000000"/>
          <w:sz w:val="24"/>
          <w:szCs w:val="24"/>
          <w:lang w:eastAsia="en-US"/>
        </w:rPr>
        <w:t xml:space="preserve"> должности оплата их труда производится в установленном в организации внутренними локальными актами порядке.</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Организация, принимающая студента для прохождения практики, должна предоставить ему оборудованное рабочее место и условия, необходимые для получения необходимых практических навыков. Студент должен быть обеспечен информацией о технологических особенностях процессов производства и управления на предприятии, где он проходит практику. По месту практики должно быть обеспечено получение студентами практических навыков и умений в области экономической оценки поведения хозяйствующих субъектов, их затрат и результатов, анализа рынка, финансовых и информационных потоков, производственных процессов предприятия в соответствии с программой практики.</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Содержание производственной практики определяется руководителем практики с учетом интересов и возможностей организаций, в которых она проводится. </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Не позднее, чем за месяц до начала практики, оформляется приказ по университету, в котором указываются объекты практики, ее продолжительность и руководители от выпускающих кафедр.</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Зачисление студентов на практику на предприятии оформляется приказом по предприятию, в котором указываются рабочие места и руководители практики от предприятия.</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Перед началом практики выпускающие кафедры проводят производственные совещания студентов-практикантов и преподавателей - руководителей практики для разъяснения цели, содержания и порядка ее проведения. До выезда на объект производственной практики студент получает на кафедре выписку из приказа о направлении на практику и студенческую аттестационную книжку производственного обучения (далее - дневник).</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Руководителями практики от института назначаются преподаватели выпускающих кафедр.</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Руководитель практики от института обязан:</w:t>
      </w:r>
    </w:p>
    <w:p w:rsidR="00AA7CAF" w:rsidRPr="00AA7CAF" w:rsidRDefault="00AA7CAF" w:rsidP="00AA7CAF">
      <w:pPr>
        <w:numPr>
          <w:ilvl w:val="0"/>
          <w:numId w:val="13"/>
        </w:numPr>
        <w:tabs>
          <w:tab w:val="clear" w:pos="720"/>
          <w:tab w:val="num"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предварительно решить вопрос о предоставлении студентам рабочих мест на базе практики; </w:t>
      </w:r>
    </w:p>
    <w:p w:rsidR="00AA7CAF" w:rsidRPr="00AA7CAF" w:rsidRDefault="00AA7CAF" w:rsidP="00AA7CAF">
      <w:pPr>
        <w:numPr>
          <w:ilvl w:val="0"/>
          <w:numId w:val="13"/>
        </w:numPr>
        <w:tabs>
          <w:tab w:val="clear" w:pos="720"/>
          <w:tab w:val="num"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установить связь с руководителями практики от организации и совместно с ними составить рабочую программу проведения практики; </w:t>
      </w:r>
    </w:p>
    <w:p w:rsidR="00AA7CAF" w:rsidRPr="00AA7CAF" w:rsidRDefault="00AA7CAF" w:rsidP="00AA7CAF">
      <w:pPr>
        <w:numPr>
          <w:ilvl w:val="0"/>
          <w:numId w:val="13"/>
        </w:numPr>
        <w:tabs>
          <w:tab w:val="clear" w:pos="720"/>
          <w:tab w:val="num"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разработать и выдать студентам календарно-тематический план (индивидуальные задания) для прохождения практики на конкретном рабочем месте; </w:t>
      </w:r>
    </w:p>
    <w:p w:rsidR="00AA7CAF" w:rsidRPr="00AA7CAF" w:rsidRDefault="00AA7CAF" w:rsidP="00AA7CAF">
      <w:pPr>
        <w:numPr>
          <w:ilvl w:val="0"/>
          <w:numId w:val="13"/>
        </w:numPr>
        <w:tabs>
          <w:tab w:val="clear" w:pos="720"/>
          <w:tab w:val="num"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принимать участие в распределении студентов по рабочим местам или перемещении их по видам работ;</w:t>
      </w:r>
    </w:p>
    <w:p w:rsidR="00AA7CAF" w:rsidRPr="00AA7CAF" w:rsidRDefault="00AA7CAF" w:rsidP="00AA7CAF">
      <w:pPr>
        <w:numPr>
          <w:ilvl w:val="0"/>
          <w:numId w:val="13"/>
        </w:numPr>
        <w:tabs>
          <w:tab w:val="clear" w:pos="720"/>
          <w:tab w:val="num"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w:t>
      </w:r>
    </w:p>
    <w:p w:rsidR="00AA7CAF" w:rsidRPr="00AA7CAF" w:rsidRDefault="00AA7CAF" w:rsidP="00AA7CAF">
      <w:pPr>
        <w:numPr>
          <w:ilvl w:val="0"/>
          <w:numId w:val="13"/>
        </w:numPr>
        <w:tabs>
          <w:tab w:val="clear" w:pos="720"/>
          <w:tab w:val="num"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осуществлять контроль за соблюдением сроков прохождения практики и за выполнением программы практики; своевременно принимать необходимые меры по устранению возможных отклонений от программы практики.</w:t>
      </w:r>
    </w:p>
    <w:p w:rsidR="00AA7CAF" w:rsidRPr="00AA7CAF" w:rsidRDefault="00AA7CAF" w:rsidP="00AA7CAF">
      <w:pPr>
        <w:numPr>
          <w:ilvl w:val="0"/>
          <w:numId w:val="13"/>
        </w:numPr>
        <w:tabs>
          <w:tab w:val="clear" w:pos="720"/>
          <w:tab w:val="num"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оказывать методическую помощь студентам при выполнении ими индивидуальных заданий и сборе материалов; </w:t>
      </w:r>
    </w:p>
    <w:p w:rsidR="00AA7CAF" w:rsidRPr="00AA7CAF" w:rsidRDefault="00AA7CAF" w:rsidP="00AA7CAF">
      <w:pPr>
        <w:numPr>
          <w:ilvl w:val="0"/>
          <w:numId w:val="13"/>
        </w:numPr>
        <w:tabs>
          <w:tab w:val="clear" w:pos="720"/>
          <w:tab w:val="num"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 случае возникновения серьезных отклонений от нормального хода практики подключать к решению возникших проблем руководство кафедры;      </w:t>
      </w:r>
    </w:p>
    <w:p w:rsidR="00AA7CAF" w:rsidRPr="00AA7CAF" w:rsidRDefault="00AA7CAF" w:rsidP="00AA7CAF">
      <w:pPr>
        <w:numPr>
          <w:ilvl w:val="0"/>
          <w:numId w:val="13"/>
        </w:numPr>
        <w:tabs>
          <w:tab w:val="clear" w:pos="720"/>
          <w:tab w:val="num"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оценивать результаты выполнения студентами программы практики.</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После завершения практики руководитель практики:</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   проверяет отчеты студентов о практике и дает отзывы об их работе;</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   отчитывается на заседании кафедры о результатах практики.</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Руководители практики от производства несут персональную ответственность за выполнение студентами программы практики, соблюдение ими правил внутреннего трудового распорядка предприятия, выполнение ими индивидуальных заданий. Они обязаны на местах практики до ее начала провести инструктаж для студентов по правилам техники безопасности и охране труда.</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Руководитель практики от организации (предприятия) обязан:</w:t>
      </w:r>
    </w:p>
    <w:p w:rsidR="00AA7CAF" w:rsidRPr="00AA7CAF" w:rsidRDefault="00AA7CAF" w:rsidP="00AA7CAF">
      <w:pPr>
        <w:numPr>
          <w:ilvl w:val="0"/>
          <w:numId w:val="14"/>
        </w:numPr>
        <w:tabs>
          <w:tab w:val="clear" w:pos="720"/>
          <w:tab w:val="left"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ознакомить студентов с режимом работы организации (предприятия) и спецификой ее работы; </w:t>
      </w:r>
    </w:p>
    <w:p w:rsidR="00AA7CAF" w:rsidRPr="00AA7CAF" w:rsidRDefault="00AA7CAF" w:rsidP="00AA7CAF">
      <w:pPr>
        <w:numPr>
          <w:ilvl w:val="0"/>
          <w:numId w:val="14"/>
        </w:numPr>
        <w:tabs>
          <w:tab w:val="clear" w:pos="720"/>
          <w:tab w:val="left"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подготовить приказ, регулирующий порядок </w:t>
      </w:r>
      <w:proofErr w:type="gramStart"/>
      <w:r w:rsidRPr="00AA7CAF">
        <w:rPr>
          <w:rFonts w:ascii="Times New Roman" w:hAnsi="Times New Roman" w:cs="Times New Roman"/>
          <w:color w:val="000000"/>
          <w:sz w:val="24"/>
          <w:szCs w:val="24"/>
        </w:rPr>
        <w:t>прохождения  практики</w:t>
      </w:r>
      <w:proofErr w:type="gramEnd"/>
      <w:r w:rsidRPr="00AA7CAF">
        <w:rPr>
          <w:rFonts w:ascii="Times New Roman" w:hAnsi="Times New Roman" w:cs="Times New Roman"/>
          <w:color w:val="000000"/>
          <w:sz w:val="24"/>
          <w:szCs w:val="24"/>
        </w:rPr>
        <w:t xml:space="preserve"> студентом на данной базе с учетом программы производственной практики;</w:t>
      </w:r>
    </w:p>
    <w:p w:rsidR="00AA7CAF" w:rsidRPr="00AA7CAF" w:rsidRDefault="00AA7CAF" w:rsidP="00AA7CAF">
      <w:pPr>
        <w:numPr>
          <w:ilvl w:val="0"/>
          <w:numId w:val="14"/>
        </w:numPr>
        <w:tabs>
          <w:tab w:val="clear" w:pos="720"/>
          <w:tab w:val="left"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осуществлять систематический контроль за текущей работой студента;</w:t>
      </w:r>
    </w:p>
    <w:p w:rsidR="00AA7CAF" w:rsidRPr="00AA7CAF" w:rsidRDefault="00AA7CAF" w:rsidP="00AA7CAF">
      <w:pPr>
        <w:numPr>
          <w:ilvl w:val="0"/>
          <w:numId w:val="14"/>
        </w:numPr>
        <w:tabs>
          <w:tab w:val="clear" w:pos="720"/>
          <w:tab w:val="left"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создавать нормальные условия для выполнения программы на всех рабочих местах;</w:t>
      </w:r>
    </w:p>
    <w:p w:rsidR="00AA7CAF" w:rsidRPr="00AA7CAF" w:rsidRDefault="00AA7CAF" w:rsidP="00AA7CAF">
      <w:pPr>
        <w:numPr>
          <w:ilvl w:val="0"/>
          <w:numId w:val="14"/>
        </w:numPr>
        <w:tabs>
          <w:tab w:val="clear" w:pos="720"/>
          <w:tab w:val="left"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оказывать студентам практическую помощь в отборе, изучении и обработке документов и материалов;</w:t>
      </w:r>
    </w:p>
    <w:p w:rsidR="00AA7CAF" w:rsidRPr="00AA7CAF" w:rsidRDefault="00AA7CAF" w:rsidP="00AA7CAF">
      <w:pPr>
        <w:numPr>
          <w:ilvl w:val="0"/>
          <w:numId w:val="14"/>
        </w:numPr>
        <w:tabs>
          <w:tab w:val="clear" w:pos="720"/>
          <w:tab w:val="left"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обеспечивать эффективное использование рабочего времени студентами;</w:t>
      </w:r>
    </w:p>
    <w:p w:rsidR="00AA7CAF" w:rsidRPr="00AA7CAF" w:rsidRDefault="00AA7CAF" w:rsidP="00AA7CAF">
      <w:pPr>
        <w:numPr>
          <w:ilvl w:val="0"/>
          <w:numId w:val="14"/>
        </w:numPr>
        <w:tabs>
          <w:tab w:val="clear" w:pos="720"/>
          <w:tab w:val="left" w:pos="993"/>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 окончании практики составить отзыв - характеристику на студента, в которой указываются: степень выполнения программы практики, приобретение практических навыков, участие в аналитической, исследовательской работе, а также выявленные в процессе прохождения практики деловые качества студента.</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 xml:space="preserve">Базовое предприятие имеет право на период проведения производственной практики применять к студентам при нарушении правил внутреннего трудового распорядка меры дисциплинарного и административного воздействия, вносить предложения о возможном трудоустройстве студента на производстве после окончания им учебного заведения, изучив </w:t>
      </w:r>
      <w:proofErr w:type="gramStart"/>
      <w:r w:rsidRPr="00AA7CAF">
        <w:rPr>
          <w:rFonts w:ascii="Times New Roman" w:eastAsiaTheme="minorHAnsi" w:hAnsi="Times New Roman" w:cs="Times New Roman"/>
          <w:color w:val="000000"/>
          <w:sz w:val="24"/>
          <w:szCs w:val="24"/>
          <w:lang w:eastAsia="en-US"/>
        </w:rPr>
        <w:t>деловые  качества</w:t>
      </w:r>
      <w:proofErr w:type="gramEnd"/>
      <w:r w:rsidRPr="00AA7CAF">
        <w:rPr>
          <w:rFonts w:ascii="Times New Roman" w:eastAsiaTheme="minorHAnsi" w:hAnsi="Times New Roman" w:cs="Times New Roman"/>
          <w:color w:val="000000"/>
          <w:sz w:val="24"/>
          <w:szCs w:val="24"/>
          <w:lang w:eastAsia="en-US"/>
        </w:rPr>
        <w:t xml:space="preserve"> студента во время прохождения им практики.</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Во время производственной практики студент ведет научно-исследовательскую работу, выполняет индивидуальное задание.</w:t>
      </w:r>
    </w:p>
    <w:p w:rsidR="00AA7CAF" w:rsidRPr="00AA7CAF" w:rsidRDefault="00AA7CAF" w:rsidP="00AA7CAF">
      <w:pPr>
        <w:pStyle w:val="a8"/>
        <w:spacing w:after="0" w:line="240" w:lineRule="auto"/>
        <w:ind w:left="0" w:firstLine="709"/>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Научно-исследовательская часть практики и индивидуальное задание должны способствовать расширению и углублению теоретических знаний студента. Они могут выдаваться как руководителем от предприятия, так и от института.</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Общий контроль за подготовкой и проведением производственной практики осуществляется заведующим выпускающей кафедры.</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Непосредственное руководство производственной практикой возлагается на преподавателей, назначаемых выпускающей кафедрой. </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6. ПЕРЕЧЕНЬ ПЛАНИРУЕМЫХ РЕЗУЛЬТАТОВ ОБУЧЕНИЯ ПРИ ПРОХОЖДЕНИИ ПРАКТИКИ, СООТНЕСЕННЫХ С ПЛАНИРУЕМЫМИ РЕЗУЛЬТАТАМИ ОСВОЕНИЯ ОП </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pStyle w:val="31"/>
        <w:tabs>
          <w:tab w:val="left" w:pos="708"/>
        </w:tabs>
        <w:spacing w:after="0"/>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 результате прохождения производственной практики студент должен закрепить следующие знания, умения, навыки в соответствии с компетенциями:</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36"/>
        <w:gridCol w:w="5666"/>
      </w:tblGrid>
      <w:tr w:rsidR="00AA7CAF" w:rsidRPr="00AA7CAF" w:rsidTr="00AA7CAF">
        <w:tc>
          <w:tcPr>
            <w:tcW w:w="543"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313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Индекс и содержание</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компетенции</w:t>
            </w:r>
          </w:p>
        </w:tc>
        <w:tc>
          <w:tcPr>
            <w:tcW w:w="566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Ожидаемые результаты</w:t>
            </w:r>
          </w:p>
        </w:tc>
      </w:tr>
      <w:tr w:rsidR="00AA7CAF" w:rsidRPr="00AA7CAF" w:rsidTr="00AA7CAF">
        <w:tc>
          <w:tcPr>
            <w:tcW w:w="543"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13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66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r>
      <w:tr w:rsidR="00AA7CAF" w:rsidRPr="00AA7CAF" w:rsidTr="00AA7CAF">
        <w:tc>
          <w:tcPr>
            <w:tcW w:w="543"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ОПК-2</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способностью осуществлять сбор, анализ и обработку данных, необходимых для решения профессиональных задач</w:t>
            </w:r>
          </w:p>
        </w:tc>
        <w:tc>
          <w:tcPr>
            <w:tcW w:w="5666" w:type="dxa"/>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особенности оценки предприятий различных форм собственности и организационно-правовых форм управления</w:t>
            </w:r>
          </w:p>
          <w:p w:rsidR="00AA7CAF" w:rsidRPr="00AA7CAF" w:rsidRDefault="00AA7CAF" w:rsidP="00AA7CAF">
            <w:pPr>
              <w:pStyle w:val="31"/>
              <w:widowControl w:val="0"/>
              <w:tabs>
                <w:tab w:val="left" w:pos="708"/>
              </w:tabs>
              <w:autoSpaceDE w:val="0"/>
              <w:autoSpaceDN w:val="0"/>
              <w:adjustRightInd w:val="0"/>
              <w:jc w:val="both"/>
              <w:rPr>
                <w:rFonts w:ascii="Times New Roman" w:hAnsi="Times New Roman" w:cs="Times New Roman"/>
                <w:color w:val="000000"/>
                <w:sz w:val="24"/>
                <w:szCs w:val="24"/>
              </w:rPr>
            </w:pPr>
          </w:p>
        </w:tc>
      </w:tr>
      <w:tr w:rsidR="00AA7CAF" w:rsidRPr="00AA7CAF" w:rsidTr="00AA7CAF">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 выявлять проблемы финансового состояния предприятия, качества его активов и пассивов в его хозяйственной деятельности</w:t>
            </w:r>
          </w:p>
          <w:p w:rsidR="00AA7CAF" w:rsidRPr="00AA7CAF" w:rsidRDefault="00AA7CAF" w:rsidP="00AA7CAF">
            <w:pPr>
              <w:pStyle w:val="31"/>
              <w:widowControl w:val="0"/>
              <w:tabs>
                <w:tab w:val="left" w:pos="708"/>
              </w:tabs>
              <w:autoSpaceDE w:val="0"/>
              <w:autoSpaceDN w:val="0"/>
              <w:adjustRightInd w:val="0"/>
              <w:jc w:val="both"/>
              <w:rPr>
                <w:rFonts w:ascii="Times New Roman" w:hAnsi="Times New Roman" w:cs="Times New Roman"/>
                <w:color w:val="000000"/>
                <w:sz w:val="24"/>
                <w:szCs w:val="24"/>
              </w:rPr>
            </w:pPr>
          </w:p>
        </w:tc>
      </w:tr>
      <w:tr w:rsidR="00AA7CAF" w:rsidRPr="00AA7CAF" w:rsidTr="00AA7CAF">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tcPr>
          <w:p w:rsidR="00AA7CAF" w:rsidRPr="00AA7CAF" w:rsidRDefault="00AA7CAF" w:rsidP="00AA7CAF">
            <w:pPr>
              <w:pStyle w:val="31"/>
              <w:widowControl w:val="0"/>
              <w:tabs>
                <w:tab w:val="left" w:pos="708"/>
              </w:tabs>
              <w:autoSpaceDE w:val="0"/>
              <w:autoSpaceDN w:val="0"/>
              <w:adjustRightInd w:val="0"/>
              <w:ind w:left="7" w:hanging="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навыками оценки данных, необходимых для решения профессиональных задач</w:t>
            </w:r>
          </w:p>
        </w:tc>
      </w:tr>
      <w:tr w:rsidR="00AA7CAF" w:rsidRPr="00AA7CAF" w:rsidTr="00AA7CAF">
        <w:trPr>
          <w:trHeight w:val="130"/>
        </w:trPr>
        <w:tc>
          <w:tcPr>
            <w:tcW w:w="543"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3136"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ПК-1</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5666" w:type="dxa"/>
            <w:vAlign w:val="center"/>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понятие и сущность основных экономических и социально-экономических показателей</w:t>
            </w:r>
          </w:p>
        </w:tc>
      </w:tr>
      <w:tr w:rsidR="00AA7CAF" w:rsidRPr="00AA7CAF" w:rsidTr="00AA7CAF">
        <w:trPr>
          <w:trHeight w:val="130"/>
        </w:trPr>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vAlign w:val="center"/>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 экономически правильно формулировать п</w:t>
            </w:r>
            <w:r w:rsidRPr="00AA7CAF">
              <w:rPr>
                <w:rFonts w:ascii="Times New Roman" w:hAnsi="Times New Roman" w:cs="Times New Roman"/>
                <w:color w:val="000000"/>
                <w:sz w:val="24"/>
                <w:szCs w:val="24"/>
              </w:rPr>
              <w:t>о</w:t>
            </w:r>
            <w:r w:rsidRPr="00AA7CAF">
              <w:rPr>
                <w:rFonts w:ascii="Times New Roman" w:hAnsi="Times New Roman" w:cs="Times New Roman"/>
                <w:color w:val="000000"/>
                <w:sz w:val="24"/>
                <w:szCs w:val="24"/>
              </w:rPr>
              <w:t>становку задач и конкретно формализовать в виде с</w:t>
            </w:r>
            <w:r w:rsidRPr="00AA7CAF">
              <w:rPr>
                <w:rFonts w:ascii="Times New Roman" w:hAnsi="Times New Roman" w:cs="Times New Roman"/>
                <w:color w:val="000000"/>
                <w:sz w:val="24"/>
                <w:szCs w:val="24"/>
              </w:rPr>
              <w:t>о</w:t>
            </w:r>
            <w:r w:rsidRPr="00AA7CAF">
              <w:rPr>
                <w:rFonts w:ascii="Times New Roman" w:hAnsi="Times New Roman" w:cs="Times New Roman"/>
                <w:color w:val="000000"/>
                <w:sz w:val="24"/>
                <w:szCs w:val="24"/>
              </w:rPr>
              <w:t xml:space="preserve">ответствующей экономико-управленческой модели </w:t>
            </w:r>
          </w:p>
        </w:tc>
      </w:tr>
      <w:tr w:rsidR="00AA7CAF" w:rsidRPr="00AA7CAF" w:rsidTr="00AA7CAF">
        <w:trPr>
          <w:trHeight w:val="130"/>
        </w:trPr>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vAlign w:val="center"/>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навыками оценки эффективности финанс</w:t>
            </w:r>
            <w:r w:rsidRPr="00AA7CAF">
              <w:rPr>
                <w:rFonts w:ascii="Times New Roman" w:hAnsi="Times New Roman" w:cs="Times New Roman"/>
                <w:color w:val="000000"/>
                <w:sz w:val="24"/>
                <w:szCs w:val="24"/>
              </w:rPr>
              <w:t>о</w:t>
            </w:r>
            <w:r w:rsidRPr="00AA7CAF">
              <w:rPr>
                <w:rFonts w:ascii="Times New Roman" w:hAnsi="Times New Roman" w:cs="Times New Roman"/>
                <w:color w:val="000000"/>
                <w:sz w:val="24"/>
                <w:szCs w:val="24"/>
              </w:rPr>
              <w:t>вой деятельности хозяйствующего субъекта</w:t>
            </w:r>
          </w:p>
        </w:tc>
      </w:tr>
    </w:tbl>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 ОБЪЕМ, СТРУКТУРА И СОДЕРЖАНИЕ ПРАКТИКИ, ФОРМЫ ОТЧЕТНОСТИ</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Общая трудоемкость практики составляет </w:t>
      </w:r>
      <w:proofErr w:type="gramStart"/>
      <w:r w:rsidRPr="00AA7CAF">
        <w:rPr>
          <w:rFonts w:ascii="Times New Roman" w:hAnsi="Times New Roman" w:cs="Times New Roman"/>
          <w:color w:val="000000"/>
          <w:sz w:val="24"/>
          <w:szCs w:val="24"/>
        </w:rPr>
        <w:t>6  зачетных</w:t>
      </w:r>
      <w:proofErr w:type="gramEnd"/>
      <w:r w:rsidRPr="00AA7CAF">
        <w:rPr>
          <w:rFonts w:ascii="Times New Roman" w:hAnsi="Times New Roman" w:cs="Times New Roman"/>
          <w:color w:val="000000"/>
          <w:sz w:val="24"/>
          <w:szCs w:val="24"/>
        </w:rPr>
        <w:t xml:space="preserve"> единиц, 4/216 (недель/часов).</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Содержание практики, структурированное по разделам (этапам)</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p>
    <w:tbl>
      <w:tblPr>
        <w:tblW w:w="97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2856"/>
        <w:gridCol w:w="708"/>
        <w:gridCol w:w="993"/>
        <w:gridCol w:w="1417"/>
        <w:gridCol w:w="1358"/>
        <w:gridCol w:w="1761"/>
      </w:tblGrid>
      <w:tr w:rsidR="00AA7CAF" w:rsidRPr="00AA7CAF" w:rsidTr="00AA7CAF">
        <w:trPr>
          <w:trHeight w:val="805"/>
        </w:trPr>
        <w:tc>
          <w:tcPr>
            <w:tcW w:w="696" w:type="dxa"/>
            <w:vMerge w:val="restart"/>
            <w:tcBorders>
              <w:top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п/п</w:t>
            </w:r>
          </w:p>
        </w:tc>
        <w:tc>
          <w:tcPr>
            <w:tcW w:w="285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Разделы (этапы) практики</w:t>
            </w:r>
          </w:p>
        </w:tc>
        <w:tc>
          <w:tcPr>
            <w:tcW w:w="4476" w:type="dxa"/>
            <w:gridSpan w:val="4"/>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Виды деятельности студентов в ходе практики, включая самостоятельную работу студентов и трудоемкость (в часах)</w:t>
            </w:r>
          </w:p>
        </w:tc>
        <w:tc>
          <w:tcPr>
            <w:tcW w:w="1761" w:type="dxa"/>
            <w:vMerge w:val="restart"/>
            <w:tcBorders>
              <w:top w:val="single" w:sz="4" w:space="0" w:color="auto"/>
              <w:lef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Формы текущего контроля</w:t>
            </w:r>
          </w:p>
        </w:tc>
      </w:tr>
      <w:tr w:rsidR="00AA7CAF" w:rsidRPr="00AA7CAF" w:rsidTr="00AA7CAF">
        <w:tc>
          <w:tcPr>
            <w:tcW w:w="696" w:type="dxa"/>
            <w:vMerge/>
            <w:tcBorders>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vMerge/>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ЗЕТ</w:t>
            </w:r>
          </w:p>
        </w:tc>
        <w:tc>
          <w:tcPr>
            <w:tcW w:w="3768" w:type="dxa"/>
            <w:gridSpan w:val="3"/>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Часов</w:t>
            </w:r>
          </w:p>
        </w:tc>
        <w:tc>
          <w:tcPr>
            <w:tcW w:w="1761" w:type="dxa"/>
            <w:vMerge/>
            <w:tcBorders>
              <w:lef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rPr>
          <w:cantSplit/>
          <w:trHeight w:val="471"/>
        </w:trPr>
        <w:tc>
          <w:tcPr>
            <w:tcW w:w="696" w:type="dxa"/>
            <w:vMerge/>
            <w:tcBorders>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Практическая работа</w:t>
            </w:r>
          </w:p>
        </w:tc>
        <w:tc>
          <w:tcPr>
            <w:tcW w:w="135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Самостоятельная работа</w:t>
            </w:r>
          </w:p>
        </w:tc>
        <w:tc>
          <w:tcPr>
            <w:tcW w:w="1761" w:type="dxa"/>
            <w:vMerge/>
            <w:tcBorders>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w:t>
            </w:r>
          </w:p>
        </w:tc>
        <w:tc>
          <w:tcPr>
            <w:tcW w:w="135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Подготовительный этап</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14</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Организация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1.2.</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041693">
              <w:rPr>
                <w:rFonts w:ascii="Times New Roman" w:hAnsi="Times New Roman" w:cs="Times New Roman"/>
                <w:color w:val="000000"/>
                <w:sz w:val="24"/>
                <w:szCs w:val="24"/>
              </w:rPr>
              <w:t>Получение документации необходимой для выполнения задания</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Основной этап</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108</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108</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промежуточная проверка </w:t>
            </w:r>
            <w:proofErr w:type="gramStart"/>
            <w:r w:rsidRPr="00AA7CAF">
              <w:rPr>
                <w:rFonts w:ascii="Times New Roman" w:hAnsi="Times New Roman" w:cs="Times New Roman"/>
                <w:color w:val="000000"/>
                <w:sz w:val="24"/>
                <w:szCs w:val="24"/>
              </w:rPr>
              <w:t>правильности  оформления</w:t>
            </w:r>
            <w:proofErr w:type="gramEnd"/>
            <w:r w:rsidRPr="00AA7CAF">
              <w:rPr>
                <w:rFonts w:ascii="Times New Roman" w:hAnsi="Times New Roman" w:cs="Times New Roman"/>
                <w:color w:val="000000"/>
                <w:sz w:val="24"/>
                <w:szCs w:val="24"/>
              </w:rPr>
              <w:t xml:space="preserve"> отчета </w:t>
            </w: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Заключительный этап</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90</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90</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отчет</w:t>
            </w: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3.1</w:t>
            </w:r>
          </w:p>
        </w:tc>
        <w:tc>
          <w:tcPr>
            <w:tcW w:w="2856" w:type="dxa"/>
            <w:tcBorders>
              <w:top w:val="single" w:sz="4" w:space="0" w:color="auto"/>
              <w:left w:val="single" w:sz="4" w:space="0" w:color="auto"/>
              <w:bottom w:val="single" w:sz="4" w:space="0" w:color="auto"/>
              <w:right w:val="single" w:sz="4" w:space="0" w:color="auto"/>
            </w:tcBorders>
          </w:tcPr>
          <w:p w:rsidR="00AA7CAF" w:rsidRPr="00041693" w:rsidRDefault="00AA7CAF" w:rsidP="00AA7CAF">
            <w:pPr>
              <w:spacing w:after="0" w:line="240" w:lineRule="auto"/>
              <w:jc w:val="both"/>
              <w:rPr>
                <w:rFonts w:ascii="Times New Roman" w:hAnsi="Times New Roman" w:cs="Times New Roman"/>
                <w:color w:val="000000"/>
                <w:sz w:val="24"/>
                <w:szCs w:val="24"/>
              </w:rPr>
            </w:pPr>
            <w:r w:rsidRPr="00041693">
              <w:rPr>
                <w:rFonts w:ascii="Times New Roman" w:hAnsi="Times New Roman" w:cs="Times New Roman"/>
                <w:color w:val="000000"/>
                <w:sz w:val="24"/>
                <w:szCs w:val="24"/>
              </w:rPr>
              <w:t>Обработка, систематизация и анализ полученной информации, собранных и разработанных материалов</w:t>
            </w: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0,20</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3.2</w:t>
            </w:r>
          </w:p>
        </w:tc>
        <w:tc>
          <w:tcPr>
            <w:tcW w:w="2856" w:type="dxa"/>
            <w:tcBorders>
              <w:top w:val="single" w:sz="4" w:space="0" w:color="auto"/>
              <w:left w:val="single" w:sz="4" w:space="0" w:color="auto"/>
              <w:bottom w:val="single" w:sz="4" w:space="0" w:color="auto"/>
              <w:right w:val="single" w:sz="4" w:space="0" w:color="auto"/>
            </w:tcBorders>
          </w:tcPr>
          <w:p w:rsidR="00AA7CAF" w:rsidRPr="00041693" w:rsidRDefault="00AA7CAF" w:rsidP="00AA7CAF">
            <w:pPr>
              <w:spacing w:after="0" w:line="240" w:lineRule="auto"/>
              <w:jc w:val="both"/>
              <w:rPr>
                <w:rFonts w:ascii="Times New Roman" w:hAnsi="Times New Roman" w:cs="Times New Roman"/>
                <w:color w:val="000000"/>
                <w:sz w:val="24"/>
                <w:szCs w:val="24"/>
              </w:rPr>
            </w:pPr>
            <w:r w:rsidRPr="00041693">
              <w:rPr>
                <w:rFonts w:ascii="Times New Roman" w:hAnsi="Times New Roman" w:cs="Times New Roman"/>
                <w:color w:val="000000"/>
                <w:sz w:val="24"/>
                <w:szCs w:val="24"/>
              </w:rPr>
              <w:t xml:space="preserve">Формирование и подготовка отчета </w:t>
            </w: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3.3</w:t>
            </w:r>
          </w:p>
        </w:tc>
        <w:tc>
          <w:tcPr>
            <w:tcW w:w="2856" w:type="dxa"/>
            <w:tcBorders>
              <w:top w:val="single" w:sz="4" w:space="0" w:color="auto"/>
              <w:left w:val="single" w:sz="4" w:space="0" w:color="auto"/>
              <w:bottom w:val="single" w:sz="4" w:space="0" w:color="auto"/>
              <w:right w:val="single" w:sz="4" w:space="0" w:color="auto"/>
            </w:tcBorders>
          </w:tcPr>
          <w:p w:rsidR="00AA7CAF" w:rsidRPr="00041693" w:rsidRDefault="00AA7CAF" w:rsidP="00AA7CAF">
            <w:pPr>
              <w:spacing w:after="0" w:line="240" w:lineRule="auto"/>
              <w:jc w:val="both"/>
              <w:rPr>
                <w:rFonts w:ascii="Times New Roman" w:hAnsi="Times New Roman" w:cs="Times New Roman"/>
                <w:color w:val="000000"/>
                <w:sz w:val="24"/>
                <w:szCs w:val="24"/>
              </w:rPr>
            </w:pPr>
            <w:r w:rsidRPr="00041693">
              <w:rPr>
                <w:rFonts w:ascii="Times New Roman" w:hAnsi="Times New Roman" w:cs="Times New Roman"/>
                <w:color w:val="000000"/>
                <w:sz w:val="24"/>
                <w:szCs w:val="24"/>
              </w:rPr>
              <w:t xml:space="preserve">Защита отчета </w:t>
            </w: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0,05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216</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3552" w:type="dxa"/>
            <w:gridSpan w:val="2"/>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 контроля</w:t>
            </w:r>
          </w:p>
        </w:tc>
        <w:tc>
          <w:tcPr>
            <w:tcW w:w="6237" w:type="dxa"/>
            <w:gridSpan w:val="5"/>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Зачет с оценкой</w:t>
            </w:r>
          </w:p>
        </w:tc>
      </w:tr>
    </w:tbl>
    <w:p w:rsidR="00AA7CAF" w:rsidRPr="00AA7CAF" w:rsidRDefault="00AA7CAF" w:rsidP="00AA7CAF">
      <w:pPr>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Форма отчетности по практике: отчет, дневник</w:t>
      </w: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 ПЕРЕЧЕНЬ УЧЕБНОЙ ЛИТЕРАТУРЫ И РЕСУРСОВ СЕТИ «ИНТЕРНЕТ», НЕОБХОДИМЫХ ДЛЯ ПРОВЕДЕНИЯ ПРАКТИКИ</w:t>
      </w:r>
    </w:p>
    <w:p w:rsidR="00AA7CAF" w:rsidRPr="00AA7CAF" w:rsidRDefault="00AA7CAF" w:rsidP="00AA7CAF">
      <w:pPr>
        <w:tabs>
          <w:tab w:val="left" w:pos="1134"/>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8.1. Основная литература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20"/>
        <w:gridCol w:w="1843"/>
        <w:gridCol w:w="2622"/>
        <w:gridCol w:w="1903"/>
      </w:tblGrid>
      <w:tr w:rsidR="00AA7CAF" w:rsidRPr="00AA7CAF" w:rsidTr="00AA7CAF">
        <w:trPr>
          <w:trHeight w:val="509"/>
        </w:trPr>
        <w:tc>
          <w:tcPr>
            <w:tcW w:w="540"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2920"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184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 (ы)</w:t>
            </w:r>
          </w:p>
        </w:tc>
        <w:tc>
          <w:tcPr>
            <w:tcW w:w="2622"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доступа</w:t>
            </w:r>
          </w:p>
        </w:tc>
        <w:tc>
          <w:tcPr>
            <w:tcW w:w="190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491"/>
        </w:trPr>
        <w:tc>
          <w:tcPr>
            <w:tcW w:w="540"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920"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84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622"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90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rPr>
          <w:trHeight w:val="491"/>
        </w:trPr>
        <w:tc>
          <w:tcPr>
            <w:tcW w:w="54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92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Финансы: учебник </w:t>
            </w:r>
          </w:p>
        </w:tc>
        <w:tc>
          <w:tcPr>
            <w:tcW w:w="18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Под ред. А.П. Балакиной, И.И.  </w:t>
            </w:r>
            <w:proofErr w:type="spellStart"/>
            <w:r w:rsidRPr="00AA7CAF">
              <w:rPr>
                <w:rFonts w:ascii="Times New Roman" w:hAnsi="Times New Roman" w:cs="Times New Roman"/>
                <w:color w:val="000000"/>
                <w:sz w:val="24"/>
                <w:szCs w:val="24"/>
              </w:rPr>
              <w:t>Бабленковой</w:t>
            </w:r>
            <w:proofErr w:type="spellEnd"/>
            <w:r w:rsidRPr="00AA7CAF">
              <w:rPr>
                <w:rFonts w:ascii="Times New Roman" w:hAnsi="Times New Roman" w:cs="Times New Roman"/>
                <w:color w:val="000000"/>
                <w:sz w:val="24"/>
                <w:szCs w:val="24"/>
              </w:rPr>
              <w:t xml:space="preserve"> </w:t>
            </w:r>
          </w:p>
        </w:tc>
        <w:tc>
          <w:tcPr>
            <w:tcW w:w="2622" w:type="dxa"/>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 Дашков и К: 2015. - 383 с.</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KNIGAFUND.RU </w:t>
            </w:r>
          </w:p>
        </w:tc>
        <w:tc>
          <w:tcPr>
            <w:tcW w:w="190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4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92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Финансы организации: учебник </w:t>
            </w:r>
          </w:p>
        </w:tc>
        <w:tc>
          <w:tcPr>
            <w:tcW w:w="18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А.М. Фридман</w:t>
            </w:r>
          </w:p>
        </w:tc>
        <w:tc>
          <w:tcPr>
            <w:tcW w:w="2622"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Дашков и К, 2013. - 488 с. </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KNIGAFUND.RU  </w:t>
            </w:r>
          </w:p>
        </w:tc>
        <w:tc>
          <w:tcPr>
            <w:tcW w:w="190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4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2920" w:type="dxa"/>
          </w:tcPr>
          <w:p w:rsidR="00AA7CAF" w:rsidRPr="00AA7CAF" w:rsidRDefault="00AA7CAF" w:rsidP="00AA7CAF">
            <w:pPr>
              <w:tabs>
                <w:tab w:val="left" w:pos="708"/>
              </w:tabs>
              <w:suppressAutoHyphens/>
              <w:spacing w:after="0" w:line="240" w:lineRule="auto"/>
              <w:jc w:val="both"/>
              <w:rPr>
                <w:rFonts w:ascii="Times New Roman" w:hAnsi="Times New Roman" w:cs="Times New Roman"/>
                <w:color w:val="000000"/>
                <w:sz w:val="24"/>
                <w:szCs w:val="24"/>
              </w:rPr>
            </w:pPr>
            <w:r w:rsidRPr="009817B5">
              <w:rPr>
                <w:rFonts w:ascii="Times New Roman" w:hAnsi="Times New Roman" w:cs="Times New Roman"/>
                <w:color w:val="000000"/>
                <w:sz w:val="24"/>
                <w:szCs w:val="24"/>
              </w:rPr>
              <w:t xml:space="preserve">Анализ хозяйственной деятельности на железнодорожном </w:t>
            </w:r>
            <w:proofErr w:type="gramStart"/>
            <w:r w:rsidRPr="009817B5">
              <w:rPr>
                <w:rFonts w:ascii="Times New Roman" w:hAnsi="Times New Roman" w:cs="Times New Roman"/>
                <w:color w:val="000000"/>
                <w:sz w:val="24"/>
                <w:szCs w:val="24"/>
              </w:rPr>
              <w:t>транспорте.:</w:t>
            </w:r>
            <w:proofErr w:type="gramEnd"/>
            <w:r>
              <w:rPr>
                <w:rFonts w:ascii="Times New Roman" w:hAnsi="Times New Roman" w:cs="Times New Roman"/>
                <w:color w:val="000000"/>
                <w:sz w:val="24"/>
                <w:szCs w:val="24"/>
              </w:rPr>
              <w:t xml:space="preserve"> </w:t>
            </w:r>
            <w:r w:rsidRPr="009817B5">
              <w:rPr>
                <w:rFonts w:ascii="Times New Roman" w:hAnsi="Times New Roman" w:cs="Times New Roman"/>
                <w:color w:val="000000"/>
                <w:sz w:val="24"/>
                <w:szCs w:val="24"/>
              </w:rPr>
              <w:t>Учебное пособие для бакалавров. М.:,. – 595 с.</w:t>
            </w:r>
          </w:p>
        </w:tc>
        <w:tc>
          <w:tcPr>
            <w:tcW w:w="18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9817B5">
              <w:rPr>
                <w:rFonts w:ascii="Times New Roman" w:hAnsi="Times New Roman" w:cs="Times New Roman"/>
                <w:color w:val="000000"/>
                <w:sz w:val="24"/>
                <w:szCs w:val="24"/>
              </w:rPr>
              <w:t>Иваненко А.Ф.</w:t>
            </w:r>
          </w:p>
        </w:tc>
        <w:tc>
          <w:tcPr>
            <w:tcW w:w="2622"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9817B5">
              <w:rPr>
                <w:rFonts w:ascii="Times New Roman" w:hAnsi="Times New Roman" w:cs="Times New Roman"/>
                <w:color w:val="000000"/>
                <w:sz w:val="24"/>
                <w:szCs w:val="24"/>
              </w:rPr>
              <w:t xml:space="preserve">2014, Москва, ФГБОУ Учебно-методический центр по образованию на </w:t>
            </w:r>
            <w:proofErr w:type="spellStart"/>
            <w:r w:rsidRPr="009817B5">
              <w:rPr>
                <w:rFonts w:ascii="Times New Roman" w:hAnsi="Times New Roman" w:cs="Times New Roman"/>
                <w:color w:val="000000"/>
                <w:sz w:val="24"/>
                <w:szCs w:val="24"/>
              </w:rPr>
              <w:t>жд</w:t>
            </w:r>
            <w:proofErr w:type="spellEnd"/>
            <w:r w:rsidRPr="009817B5">
              <w:rPr>
                <w:rFonts w:ascii="Times New Roman" w:hAnsi="Times New Roman" w:cs="Times New Roman"/>
                <w:color w:val="000000"/>
                <w:sz w:val="24"/>
                <w:szCs w:val="24"/>
              </w:rPr>
              <w:t xml:space="preserve"> транспорте</w:t>
            </w:r>
            <w:r w:rsidRPr="00AA7CAF">
              <w:rPr>
                <w:rFonts w:ascii="Times New Roman" w:hAnsi="Times New Roman" w:cs="Times New Roman"/>
                <w:color w:val="000000"/>
                <w:sz w:val="24"/>
                <w:szCs w:val="24"/>
              </w:rPr>
              <w:t xml:space="preserve"> Электронная библиотека ИЭФ МИИТ: </w:t>
            </w:r>
            <w:hyperlink r:id="rId8" w:history="1">
              <w:r w:rsidRPr="00AA7CAF">
                <w:rPr>
                  <w:rFonts w:cs="Times New Roman"/>
                </w:rPr>
                <w:t>http://</w:t>
              </w:r>
              <w:proofErr w:type="spellStart"/>
              <w:r w:rsidRPr="00AA7CAF">
                <w:rPr>
                  <w:rFonts w:cs="Times New Roman"/>
                </w:rPr>
                <w:t>miit</w:t>
              </w:r>
              <w:proofErr w:type="spellEnd"/>
              <w:r w:rsidRPr="00AA7CAF">
                <w:rPr>
                  <w:rFonts w:cs="Times New Roman"/>
                </w:rPr>
                <w:t>-</w:t>
              </w:r>
              <w:proofErr w:type="spellStart"/>
              <w:r w:rsidRPr="00AA7CAF">
                <w:rPr>
                  <w:rFonts w:cs="Times New Roman"/>
                </w:rPr>
                <w:t>ief</w:t>
              </w:r>
              <w:proofErr w:type="spellEnd"/>
              <w:r w:rsidRPr="00AA7CAF">
                <w:rPr>
                  <w:rFonts w:cs="Times New Roman"/>
                </w:rPr>
                <w:t>.</w:t>
              </w:r>
              <w:proofErr w:type="spellStart"/>
              <w:r w:rsidRPr="00AA7CAF">
                <w:rPr>
                  <w:rFonts w:cs="Times New Roman"/>
                </w:rPr>
                <w:t>ru</w:t>
              </w:r>
              <w:proofErr w:type="spellEnd"/>
              <w:r w:rsidRPr="00AA7CAF">
                <w:rPr>
                  <w:rFonts w:cs="Times New Roman"/>
                </w:rPr>
                <w:t>/student/methodical</w:t>
              </w:r>
            </w:hyperlink>
            <w:r w:rsidRPr="00AA7CAF">
              <w:rPr>
                <w:rFonts w:ascii="Times New Roman" w:hAnsi="Times New Roman" w:cs="Times New Roman"/>
                <w:color w:val="000000"/>
                <w:sz w:val="24"/>
                <w:szCs w:val="24"/>
              </w:rPr>
              <w:t xml:space="preserve"> literature/</w:t>
            </w:r>
          </w:p>
        </w:tc>
        <w:tc>
          <w:tcPr>
            <w:tcW w:w="190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bl>
    <w:p w:rsidR="00AA7CAF" w:rsidRPr="00AA7CAF" w:rsidRDefault="00AA7CAF" w:rsidP="00AA7CAF">
      <w:pPr>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pStyle w:val="a3"/>
        <w:spacing w:after="0" w:line="240" w:lineRule="auto"/>
        <w:ind w:left="0" w:firstLine="709"/>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8.2. Дополнительная литература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82"/>
        <w:gridCol w:w="2123"/>
        <w:gridCol w:w="2600"/>
        <w:gridCol w:w="1933"/>
      </w:tblGrid>
      <w:tr w:rsidR="00AA7CAF" w:rsidRPr="00AA7CAF" w:rsidTr="00AA7CAF">
        <w:trPr>
          <w:trHeight w:val="509"/>
        </w:trPr>
        <w:tc>
          <w:tcPr>
            <w:tcW w:w="54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2582"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212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 (ы)</w:t>
            </w:r>
          </w:p>
        </w:tc>
        <w:tc>
          <w:tcPr>
            <w:tcW w:w="2600"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доступа</w:t>
            </w:r>
          </w:p>
        </w:tc>
        <w:tc>
          <w:tcPr>
            <w:tcW w:w="193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509"/>
        </w:trPr>
        <w:tc>
          <w:tcPr>
            <w:tcW w:w="54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582"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12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600"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93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582"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Экономика железнодорожного транспорта: учебник</w:t>
            </w:r>
          </w:p>
        </w:tc>
        <w:tc>
          <w:tcPr>
            <w:tcW w:w="212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Н.П. </w:t>
            </w:r>
            <w:proofErr w:type="spellStart"/>
            <w:r w:rsidRPr="00AA7CAF">
              <w:rPr>
                <w:rFonts w:ascii="Times New Roman" w:hAnsi="Times New Roman" w:cs="Times New Roman"/>
                <w:color w:val="000000"/>
                <w:sz w:val="24"/>
                <w:szCs w:val="24"/>
              </w:rPr>
              <w:t>Терешина</w:t>
            </w:r>
            <w:proofErr w:type="spellEnd"/>
            <w:r w:rsidRPr="00AA7CAF">
              <w:rPr>
                <w:rFonts w:ascii="Times New Roman" w:hAnsi="Times New Roman" w:cs="Times New Roman"/>
                <w:color w:val="000000"/>
                <w:sz w:val="24"/>
                <w:szCs w:val="24"/>
              </w:rPr>
              <w:t>, В.Г. </w:t>
            </w:r>
            <w:proofErr w:type="spellStart"/>
            <w:r w:rsidRPr="00AA7CAF">
              <w:rPr>
                <w:rFonts w:ascii="Times New Roman" w:hAnsi="Times New Roman" w:cs="Times New Roman"/>
                <w:color w:val="000000"/>
                <w:sz w:val="24"/>
                <w:szCs w:val="24"/>
              </w:rPr>
              <w:t>Галабурда</w:t>
            </w:r>
            <w:proofErr w:type="spellEnd"/>
            <w:r w:rsidRPr="00AA7CAF">
              <w:rPr>
                <w:rFonts w:ascii="Times New Roman" w:hAnsi="Times New Roman" w:cs="Times New Roman"/>
                <w:color w:val="000000"/>
                <w:sz w:val="24"/>
                <w:szCs w:val="24"/>
              </w:rPr>
              <w:t>, В.А. Токарев и др.</w:t>
            </w:r>
          </w:p>
        </w:tc>
        <w:tc>
          <w:tcPr>
            <w:tcW w:w="260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ФГОУ «Учебно-методический центр по образованию на железнодорожном транспорте», 2011. - 676с. Библиотека </w:t>
            </w:r>
            <w:proofErr w:type="spellStart"/>
            <w:r w:rsidRPr="00AA7CAF">
              <w:rPr>
                <w:rFonts w:ascii="Times New Roman" w:hAnsi="Times New Roman" w:cs="Times New Roman"/>
                <w:color w:val="000000"/>
                <w:sz w:val="24"/>
                <w:szCs w:val="24"/>
              </w:rPr>
              <w:t>МИИТа</w:t>
            </w:r>
            <w:proofErr w:type="spellEnd"/>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 корпус</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roofErr w:type="spellStart"/>
            <w:r w:rsidRPr="00AA7CAF">
              <w:rPr>
                <w:rFonts w:ascii="Times New Roman" w:hAnsi="Times New Roman" w:cs="Times New Roman"/>
                <w:color w:val="000000"/>
                <w:sz w:val="24"/>
                <w:szCs w:val="24"/>
              </w:rPr>
              <w:t>miit</w:t>
            </w:r>
            <w:proofErr w:type="spellEnd"/>
            <w:r w:rsidRPr="00AA7CAF">
              <w:rPr>
                <w:rFonts w:ascii="Times New Roman" w:hAnsi="Times New Roman" w:cs="Times New Roman"/>
                <w:color w:val="000000"/>
                <w:sz w:val="24"/>
                <w:szCs w:val="24"/>
              </w:rPr>
              <w:t>-</w:t>
            </w:r>
            <w:proofErr w:type="spellStart"/>
            <w:r w:rsidRPr="00AA7CAF">
              <w:rPr>
                <w:rFonts w:ascii="Times New Roman" w:hAnsi="Times New Roman" w:cs="Times New Roman"/>
                <w:color w:val="000000"/>
                <w:sz w:val="24"/>
                <w:szCs w:val="24"/>
              </w:rPr>
              <w:t>ief</w:t>
            </w:r>
            <w:proofErr w:type="spellEnd"/>
            <w:r w:rsidRPr="00AA7CAF">
              <w:rPr>
                <w:rFonts w:ascii="Times New Roman" w:hAnsi="Times New Roman" w:cs="Times New Roman"/>
                <w:color w:val="000000"/>
                <w:sz w:val="24"/>
                <w:szCs w:val="24"/>
              </w:rPr>
              <w:t>.</w:t>
            </w:r>
            <w:proofErr w:type="spellStart"/>
            <w:r w:rsidRPr="00AA7CAF">
              <w:rPr>
                <w:rFonts w:ascii="Times New Roman" w:hAnsi="Times New Roman" w:cs="Times New Roman"/>
                <w:color w:val="000000"/>
                <w:sz w:val="24"/>
                <w:szCs w:val="24"/>
              </w:rPr>
              <w:t>ru</w:t>
            </w:r>
            <w:proofErr w:type="spellEnd"/>
            <w:r w:rsidRPr="00AA7CAF">
              <w:rPr>
                <w:rFonts w:ascii="Times New Roman" w:hAnsi="Times New Roman" w:cs="Times New Roman"/>
                <w:color w:val="000000"/>
                <w:sz w:val="24"/>
                <w:szCs w:val="24"/>
              </w:rPr>
              <w:t>, раздел «Методическая литература ИЭФ»</w:t>
            </w:r>
          </w:p>
        </w:tc>
        <w:tc>
          <w:tcPr>
            <w:tcW w:w="193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582"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Экономика предприятия. Ч. 2</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12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Данилина М.Г., </w:t>
            </w:r>
            <w:proofErr w:type="spellStart"/>
            <w:r w:rsidRPr="00AA7CAF">
              <w:rPr>
                <w:rFonts w:ascii="Times New Roman" w:hAnsi="Times New Roman" w:cs="Times New Roman"/>
                <w:color w:val="000000"/>
                <w:sz w:val="24"/>
                <w:szCs w:val="24"/>
              </w:rPr>
              <w:t>Подсорин</w:t>
            </w:r>
            <w:proofErr w:type="spellEnd"/>
            <w:r w:rsidRPr="00AA7CAF">
              <w:rPr>
                <w:rFonts w:ascii="Times New Roman" w:hAnsi="Times New Roman" w:cs="Times New Roman"/>
                <w:color w:val="000000"/>
                <w:sz w:val="24"/>
                <w:szCs w:val="24"/>
              </w:rPr>
              <w:t xml:space="preserve"> В.А.</w:t>
            </w:r>
          </w:p>
        </w:tc>
        <w:tc>
          <w:tcPr>
            <w:tcW w:w="260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МИИТ, 2012. – 154 с. Электронная версия учебный портал ИЭФ  </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93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bl>
    <w:p w:rsidR="00AA7CAF" w:rsidRPr="00AA7CAF" w:rsidRDefault="00AA7CAF" w:rsidP="00AA7CAF">
      <w:pPr>
        <w:tabs>
          <w:tab w:val="left" w:pos="1134"/>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1134"/>
          <w:tab w:val="right" w:leader="underscore" w:pos="8505"/>
        </w:tabs>
        <w:spacing w:after="0" w:line="240" w:lineRule="auto"/>
        <w:ind w:left="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Ресурсы сети «Интернет»: </w:t>
      </w:r>
    </w:p>
    <w:p w:rsidR="00AA7CAF" w:rsidRPr="00AA7CAF" w:rsidRDefault="00AA7CAF" w:rsidP="00AA7CAF">
      <w:pPr>
        <w:tabs>
          <w:tab w:val="left" w:pos="1134"/>
          <w:tab w:val="right" w:leader="underscore" w:pos="8505"/>
        </w:tabs>
        <w:spacing w:after="0" w:line="240" w:lineRule="auto"/>
        <w:ind w:left="709"/>
        <w:jc w:val="both"/>
        <w:rPr>
          <w:rFonts w:ascii="Times New Roman" w:hAnsi="Times New Roman" w:cs="Times New Roman"/>
          <w:color w:val="000000"/>
          <w:sz w:val="24"/>
          <w:szCs w:val="24"/>
        </w:rPr>
      </w:pPr>
    </w:p>
    <w:p w:rsidR="00AA7CAF" w:rsidRPr="00AA7CAF" w:rsidRDefault="00AA7CAF" w:rsidP="00AA7CAF">
      <w:pPr>
        <w:numPr>
          <w:ilvl w:val="0"/>
          <w:numId w:val="22"/>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Поисковые системы «Консультант Плюс», «Гарант».</w:t>
      </w:r>
    </w:p>
    <w:p w:rsidR="00AA7CAF" w:rsidRPr="00AA7CAF" w:rsidRDefault="00AA7CAF" w:rsidP="00AA7CAF">
      <w:pPr>
        <w:numPr>
          <w:ilvl w:val="0"/>
          <w:numId w:val="22"/>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htbs-miit.ru:9999 - Учебная литература ИЭФ.</w:t>
      </w:r>
    </w:p>
    <w:p w:rsidR="00AA7CAF" w:rsidRPr="00AA7CAF" w:rsidRDefault="00AA7CAF" w:rsidP="00AA7CAF">
      <w:pPr>
        <w:numPr>
          <w:ilvl w:val="0"/>
          <w:numId w:val="22"/>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AA7CAF">
        <w:rPr>
          <w:rFonts w:ascii="Times New Roman" w:hAnsi="Times New Roman" w:cs="Times New Roman"/>
          <w:color w:val="000000"/>
          <w:sz w:val="24"/>
          <w:szCs w:val="24"/>
        </w:rPr>
        <w:t>elibrary</w:t>
      </w:r>
      <w:proofErr w:type="spellEnd"/>
      <w:r w:rsidRPr="00AA7CAF">
        <w:rPr>
          <w:rFonts w:ascii="Times New Roman" w:hAnsi="Times New Roman" w:cs="Times New Roman"/>
          <w:color w:val="000000"/>
          <w:sz w:val="24"/>
          <w:szCs w:val="24"/>
        </w:rPr>
        <w:t>.</w:t>
      </w:r>
      <w:proofErr w:type="spellStart"/>
      <w:r w:rsidRPr="00AA7CAF">
        <w:rPr>
          <w:rFonts w:ascii="Times New Roman" w:hAnsi="Times New Roman" w:cs="Times New Roman"/>
          <w:color w:val="000000"/>
          <w:sz w:val="24"/>
          <w:szCs w:val="24"/>
        </w:rPr>
        <w:t>ru</w:t>
      </w:r>
      <w:proofErr w:type="spellEnd"/>
      <w:r w:rsidRPr="00AA7CAF">
        <w:rPr>
          <w:rFonts w:ascii="Times New Roman" w:hAnsi="Times New Roman" w:cs="Times New Roman"/>
          <w:color w:val="000000"/>
          <w:sz w:val="24"/>
          <w:szCs w:val="24"/>
        </w:rPr>
        <w:t xml:space="preserve"> - Научная электронная библиотека.</w:t>
      </w:r>
    </w:p>
    <w:p w:rsidR="00AA7CAF" w:rsidRPr="00AA7CAF" w:rsidRDefault="00AA7CAF" w:rsidP="00AA7CAF">
      <w:pPr>
        <w:numPr>
          <w:ilvl w:val="0"/>
          <w:numId w:val="22"/>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eup.ru - Экономика и управление на предприятиях: научно-образовательный портал.</w:t>
      </w:r>
    </w:p>
    <w:p w:rsidR="00AA7CAF" w:rsidRPr="00AA7CAF" w:rsidRDefault="00AA7CAF" w:rsidP="00AA7CAF">
      <w:pPr>
        <w:numPr>
          <w:ilvl w:val="0"/>
          <w:numId w:val="22"/>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ecsocman.edu.ru - Федеральный образовательный портал "Экономика, Социология, Менеджмент".</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w:t>
      </w:r>
      <w:hyperlink r:id="rId9" w:tgtFrame="_blank" w:history="1">
        <w:r w:rsidRPr="00AA7CAF">
          <w:rPr>
            <w:rFonts w:ascii="Times New Roman" w:hAnsi="Times New Roman" w:cs="Times New Roman"/>
            <w:color w:val="000000"/>
            <w:sz w:val="24"/>
            <w:szCs w:val="24"/>
          </w:rPr>
          <w:t>mintrans.ru</w:t>
        </w:r>
      </w:hyperlink>
      <w:r w:rsidRPr="00AA7CAF">
        <w:rPr>
          <w:rFonts w:ascii="Times New Roman" w:hAnsi="Times New Roman" w:cs="Times New Roman"/>
          <w:color w:val="000000"/>
          <w:sz w:val="24"/>
          <w:szCs w:val="24"/>
        </w:rPr>
        <w:t xml:space="preserve"> (официальный сайт Министерства транспорта Российской Федерации);</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w:t>
      </w:r>
      <w:hyperlink r:id="rId10" w:tgtFrame="_blank" w:history="1">
        <w:r w:rsidRPr="00AA7CAF">
          <w:rPr>
            <w:rFonts w:ascii="Times New Roman" w:hAnsi="Times New Roman" w:cs="Times New Roman"/>
            <w:color w:val="000000"/>
            <w:sz w:val="24"/>
            <w:szCs w:val="24"/>
          </w:rPr>
          <w:t>roszeldor.ru</w:t>
        </w:r>
      </w:hyperlink>
      <w:r w:rsidRPr="00AA7CAF">
        <w:rPr>
          <w:rFonts w:ascii="Times New Roman" w:hAnsi="Times New Roman" w:cs="Times New Roman"/>
          <w:color w:val="000000"/>
          <w:sz w:val="24"/>
          <w:szCs w:val="24"/>
        </w:rPr>
        <w:t xml:space="preserve"> (официальный сайт Федерального агентства железнодорожного транспорта);</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w:t>
      </w:r>
      <w:hyperlink r:id="rId11" w:tgtFrame="_blank" w:history="1">
        <w:r w:rsidRPr="00AA7CAF">
          <w:rPr>
            <w:rFonts w:ascii="Times New Roman" w:hAnsi="Times New Roman" w:cs="Times New Roman"/>
            <w:color w:val="000000"/>
            <w:sz w:val="24"/>
            <w:szCs w:val="24"/>
          </w:rPr>
          <w:t>rzd.ru</w:t>
        </w:r>
      </w:hyperlink>
      <w:r w:rsidRPr="00AA7CAF">
        <w:rPr>
          <w:rFonts w:ascii="Times New Roman" w:hAnsi="Times New Roman" w:cs="Times New Roman"/>
          <w:color w:val="000000"/>
          <w:sz w:val="24"/>
          <w:szCs w:val="24"/>
        </w:rPr>
        <w:t xml:space="preserve"> (официальный сайт ОАО «Российские железные дороги»);</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www.gks.ru (официальный сайт Федеральной службы государственной статистики (Росстата)).</w:t>
      </w:r>
    </w:p>
    <w:p w:rsidR="00AA7CAF" w:rsidRPr="00AA7CAF" w:rsidRDefault="00AA7CAF" w:rsidP="00AA7CAF">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 ОБРАЗОВАТЕЛЬНЫЕ ТЕХНОЛОГИИ</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Во время производственной практики студент должен выполнять индивидуальное задание.</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 xml:space="preserve">Индивидуальное задание должны способствовать расширению и углублению теоретических знаний студента. Оно </w:t>
      </w:r>
      <w:proofErr w:type="gramStart"/>
      <w:r w:rsidRPr="00AA7CAF">
        <w:rPr>
          <w:rFonts w:ascii="Times New Roman" w:eastAsiaTheme="minorHAnsi" w:hAnsi="Times New Roman" w:cs="Times New Roman"/>
          <w:color w:val="000000"/>
          <w:sz w:val="24"/>
          <w:szCs w:val="24"/>
          <w:lang w:eastAsia="en-US"/>
        </w:rPr>
        <w:t>выдается  руководителем</w:t>
      </w:r>
      <w:proofErr w:type="gramEnd"/>
      <w:r w:rsidRPr="00AA7CAF">
        <w:rPr>
          <w:rFonts w:ascii="Times New Roman" w:eastAsiaTheme="minorHAnsi" w:hAnsi="Times New Roman" w:cs="Times New Roman"/>
          <w:color w:val="000000"/>
          <w:sz w:val="24"/>
          <w:szCs w:val="24"/>
          <w:lang w:eastAsia="en-US"/>
        </w:rPr>
        <w:t xml:space="preserve"> практики от института. </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Индивидуальные задания могут заключаться в расчете технико-экономической эффективности различных мероприятий, проводимых на производстве, разработке методики расчета отдельных показателей предприятия, анализе показателей предприятия и его подразделений.</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 xml:space="preserve"> Задания могут также состоять в сборе и обработке материалов по тематике научных </w:t>
      </w:r>
      <w:proofErr w:type="gramStart"/>
      <w:r w:rsidRPr="00AA7CAF">
        <w:rPr>
          <w:rFonts w:ascii="Times New Roman" w:eastAsiaTheme="minorHAnsi" w:hAnsi="Times New Roman" w:cs="Times New Roman"/>
          <w:color w:val="000000"/>
          <w:sz w:val="24"/>
          <w:szCs w:val="24"/>
          <w:lang w:eastAsia="en-US"/>
        </w:rPr>
        <w:t>работ  выпускающих</w:t>
      </w:r>
      <w:proofErr w:type="gramEnd"/>
      <w:r w:rsidRPr="00AA7CAF">
        <w:rPr>
          <w:rFonts w:ascii="Times New Roman" w:eastAsiaTheme="minorHAnsi" w:hAnsi="Times New Roman" w:cs="Times New Roman"/>
          <w:color w:val="000000"/>
          <w:sz w:val="24"/>
          <w:szCs w:val="24"/>
          <w:lang w:eastAsia="en-US"/>
        </w:rPr>
        <w:t xml:space="preserve"> кафедр, практических заданий учебных дисциплин и курсового проектирования. В случае большого объема задания по научно-исследовательской работе его выполнение может быть поручено нескольким студентам.   </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lastRenderedPageBreak/>
        <w:t>Знания и навыки, приобретенные студентом при выполнении индивидуальных заданий могут быть использованы в дальнейшем при разработке бакалаврской выпускной квалификационной работы.</w:t>
      </w:r>
    </w:p>
    <w:p w:rsidR="00AA7CAF" w:rsidRPr="00AA7CAF" w:rsidRDefault="00AA7CAF" w:rsidP="00AA7CAF">
      <w:pPr>
        <w:pStyle w:val="23"/>
        <w:numPr>
          <w:ilvl w:val="12"/>
          <w:numId w:val="0"/>
        </w:numPr>
        <w:tabs>
          <w:tab w:val="left" w:pos="993"/>
        </w:tabs>
        <w:ind w:firstLine="709"/>
        <w:rPr>
          <w:rFonts w:ascii="Times New Roman" w:eastAsiaTheme="minorHAnsi" w:hAnsi="Times New Roman" w:cs="Times New Roman"/>
          <w:color w:val="000000"/>
          <w:sz w:val="24"/>
          <w:szCs w:val="24"/>
          <w:lang w:eastAsia="en-US"/>
        </w:rPr>
      </w:pPr>
      <w:proofErr w:type="spellStart"/>
      <w:r w:rsidRPr="00AA7CAF">
        <w:rPr>
          <w:rFonts w:ascii="Times New Roman" w:eastAsiaTheme="minorHAnsi" w:hAnsi="Times New Roman" w:cs="Times New Roman"/>
          <w:color w:val="000000"/>
          <w:sz w:val="24"/>
          <w:szCs w:val="24"/>
          <w:lang w:eastAsia="en-US"/>
        </w:rPr>
        <w:t>Образовательныетехнологии</w:t>
      </w:r>
      <w:proofErr w:type="spellEnd"/>
      <w:r w:rsidRPr="00AA7CAF">
        <w:rPr>
          <w:rFonts w:ascii="Times New Roman" w:eastAsiaTheme="minorHAnsi" w:hAnsi="Times New Roman" w:cs="Times New Roman"/>
          <w:color w:val="000000"/>
          <w:sz w:val="24"/>
          <w:szCs w:val="24"/>
          <w:lang w:eastAsia="en-US"/>
        </w:rPr>
        <w:t>, используемые на производственной практике:</w:t>
      </w:r>
    </w:p>
    <w:p w:rsidR="00AA7CAF" w:rsidRPr="00AA7CAF" w:rsidRDefault="00AA7CAF" w:rsidP="00AA7CAF">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современные технологии поиска информации по полученному заданию, сбор и анализ данных, необходимых для проведения конкретных экономических расчетов;</w:t>
      </w:r>
    </w:p>
    <w:p w:rsidR="00AA7CAF" w:rsidRPr="00AA7CAF" w:rsidRDefault="00AA7CAF" w:rsidP="00AA7CAF">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современные научные методы обработки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AA7CAF" w:rsidRPr="00AA7CAF" w:rsidRDefault="00AA7CAF" w:rsidP="00AA7CAF">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научные технологии проведения статистических обследований, опросов, анкетирования и первичная обработка их результатов.</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 ПЕРЕЧЕНЬ ИНФОРМАЦИОННЫХ ТЕХНОЛОГИЙ, ПРОГРАММНОГО ОБЕСПЕЧЕНИЯ И ИНФОРМАЦИОННЫХ СПРАВОЧНЫХ СИСТЕМ, ИСПОЛЬЗУЕМЫХ ПРИ ПРОВЕДЕНИИ ПРАКТИКИ</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OS </w:t>
      </w:r>
      <w:proofErr w:type="spellStart"/>
      <w:proofErr w:type="gramStart"/>
      <w:r w:rsidRPr="00AA7CAF">
        <w:rPr>
          <w:rFonts w:ascii="Times New Roman" w:hAnsi="Times New Roman" w:cs="Times New Roman"/>
          <w:color w:val="000000"/>
          <w:sz w:val="24"/>
          <w:szCs w:val="24"/>
        </w:rPr>
        <w:t>Windows</w:t>
      </w:r>
      <w:proofErr w:type="spellEnd"/>
      <w:r w:rsidRPr="00AA7CAF">
        <w:rPr>
          <w:rFonts w:ascii="Times New Roman" w:hAnsi="Times New Roman" w:cs="Times New Roman"/>
          <w:color w:val="000000"/>
          <w:sz w:val="24"/>
          <w:szCs w:val="24"/>
        </w:rPr>
        <w:t xml:space="preserve"> ,</w:t>
      </w:r>
      <w:proofErr w:type="gramEnd"/>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proofErr w:type="spellStart"/>
      <w:r w:rsidRPr="00AA7CAF">
        <w:rPr>
          <w:rFonts w:ascii="Times New Roman" w:hAnsi="Times New Roman" w:cs="Times New Roman"/>
          <w:color w:val="000000"/>
          <w:sz w:val="24"/>
          <w:szCs w:val="24"/>
        </w:rPr>
        <w:t>Google</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Chrome</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ab/>
        <w:t>Учебный портал ИЭФ МИИТ: http://</w:t>
      </w:r>
      <w:proofErr w:type="spellStart"/>
      <w:r w:rsidRPr="00AA7CAF">
        <w:rPr>
          <w:rFonts w:ascii="Times New Roman" w:hAnsi="Times New Roman" w:cs="Times New Roman"/>
          <w:color w:val="000000"/>
          <w:sz w:val="24"/>
          <w:szCs w:val="24"/>
        </w:rPr>
        <w:t>edu</w:t>
      </w:r>
      <w:proofErr w:type="spellEnd"/>
      <w:r w:rsidRPr="00AA7CAF">
        <w:rPr>
          <w:rFonts w:ascii="Times New Roman" w:hAnsi="Times New Roman" w:cs="Times New Roman"/>
          <w:color w:val="000000"/>
          <w:sz w:val="24"/>
          <w:szCs w:val="24"/>
        </w:rPr>
        <w:t>.</w:t>
      </w:r>
      <w:proofErr w:type="spellStart"/>
      <w:r w:rsidRPr="00AA7CAF">
        <w:rPr>
          <w:rFonts w:ascii="Times New Roman" w:hAnsi="Times New Roman" w:cs="Times New Roman"/>
          <w:color w:val="000000"/>
          <w:sz w:val="24"/>
          <w:szCs w:val="24"/>
        </w:rPr>
        <w:t>emiit</w:t>
      </w:r>
      <w:proofErr w:type="spellEnd"/>
      <w:r w:rsidRPr="00AA7CAF">
        <w:rPr>
          <w:rFonts w:ascii="Times New Roman" w:hAnsi="Times New Roman" w:cs="Times New Roman"/>
          <w:color w:val="000000"/>
          <w:sz w:val="24"/>
          <w:szCs w:val="24"/>
        </w:rPr>
        <w:t>.</w:t>
      </w:r>
      <w:proofErr w:type="spellStart"/>
      <w:r w:rsidRPr="00AA7CAF">
        <w:rPr>
          <w:rFonts w:ascii="Times New Roman" w:hAnsi="Times New Roman" w:cs="Times New Roman"/>
          <w:color w:val="000000"/>
          <w:sz w:val="24"/>
          <w:szCs w:val="24"/>
        </w:rPr>
        <w:t>ru</w:t>
      </w:r>
      <w:proofErr w:type="spellEnd"/>
      <w:r w:rsidRPr="00AA7CAF">
        <w:rPr>
          <w:rFonts w:ascii="Times New Roman" w:hAnsi="Times New Roman" w:cs="Times New Roman"/>
          <w:color w:val="000000"/>
          <w:sz w:val="24"/>
          <w:szCs w:val="24"/>
        </w:rPr>
        <w:t>.</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11. МАТЕРИАЛЬНО-ТЕХНИЧЕСКАЯ БАЗА, НЕОБХОДИМАЯ ДЛЯ ПРОВЕДЕНИЯ ПРАКТИКИ</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Для полноценного прохождения студентом производственной практики принимающая сторона обязана предоставить ему рабочее место, оборудованное необходимыми техническими средствами (персональный компьютер) с соответствующим программным обеспечением и с подключением к Интернету. </w:t>
      </w:r>
    </w:p>
    <w:p w:rsidR="00AA7CAF" w:rsidRPr="00AA7CAF" w:rsidRDefault="00AA7CAF" w:rsidP="00AA7CAF">
      <w:pPr>
        <w:spacing w:after="0" w:line="240" w:lineRule="auto"/>
        <w:jc w:val="both"/>
        <w:rPr>
          <w:rFonts w:ascii="Times New Roman" w:hAnsi="Times New Roman" w:cs="Times New Roman"/>
          <w:color w:val="000000"/>
          <w:sz w:val="24"/>
          <w:szCs w:val="24"/>
        </w:rPr>
      </w:pPr>
    </w:p>
    <w:p w:rsidR="00232615" w:rsidRPr="00232615" w:rsidRDefault="00232615" w:rsidP="00AA7CAF">
      <w:pPr>
        <w:tabs>
          <w:tab w:val="right" w:leader="underscore" w:pos="8505"/>
        </w:tabs>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br w:type="page"/>
      </w:r>
    </w:p>
    <w:p w:rsidR="00FE3728" w:rsidRPr="00232615" w:rsidRDefault="0017421F" w:rsidP="00AA7CAF">
      <w:pPr>
        <w:pStyle w:val="2"/>
        <w:jc w:val="both"/>
        <w:rPr>
          <w:rFonts w:ascii="Times New Roman" w:eastAsiaTheme="minorHAnsi" w:hAnsi="Times New Roman" w:cs="Times New Roman"/>
          <w:b w:val="0"/>
          <w:bCs w:val="0"/>
          <w:color w:val="000000"/>
          <w:sz w:val="24"/>
          <w:szCs w:val="24"/>
          <w:lang w:eastAsia="en-US"/>
        </w:rPr>
      </w:pPr>
      <w:bookmarkStart w:id="14" w:name="_Toc463010611"/>
      <w:r w:rsidRPr="00232615">
        <w:rPr>
          <w:rFonts w:ascii="Times New Roman" w:eastAsiaTheme="minorHAnsi" w:hAnsi="Times New Roman" w:cs="Times New Roman"/>
          <w:b w:val="0"/>
          <w:bCs w:val="0"/>
          <w:color w:val="000000"/>
          <w:sz w:val="24"/>
          <w:szCs w:val="24"/>
          <w:lang w:eastAsia="en-US"/>
        </w:rPr>
        <w:lastRenderedPageBreak/>
        <w:t xml:space="preserve">2.2 </w:t>
      </w:r>
      <w:r w:rsidR="00FE3728" w:rsidRPr="00232615">
        <w:rPr>
          <w:rFonts w:ascii="Times New Roman" w:eastAsiaTheme="minorHAnsi" w:hAnsi="Times New Roman" w:cs="Times New Roman"/>
          <w:b w:val="0"/>
          <w:bCs w:val="0"/>
          <w:color w:val="000000"/>
          <w:sz w:val="24"/>
          <w:szCs w:val="24"/>
          <w:lang w:eastAsia="en-US"/>
        </w:rPr>
        <w:t>Практика по получению профессиональных умений и опыта профессиональной деятельности</w:t>
      </w:r>
      <w:bookmarkEnd w:id="14"/>
    </w:p>
    <w:p w:rsidR="009461CB" w:rsidRPr="00232615" w:rsidRDefault="009461CB" w:rsidP="00AA7CAF">
      <w:pPr>
        <w:jc w:val="both"/>
        <w:rPr>
          <w:rFonts w:ascii="Times New Roman" w:hAnsi="Times New Roman" w:cs="Times New Roman"/>
          <w:color w:val="000000"/>
          <w:sz w:val="24"/>
          <w:szCs w:val="24"/>
        </w:rPr>
      </w:pPr>
    </w:p>
    <w:p w:rsidR="00232615" w:rsidRPr="00232615" w:rsidRDefault="00232615" w:rsidP="00AA7CAF">
      <w:pPr>
        <w:tabs>
          <w:tab w:val="left" w:pos="708"/>
        </w:tabs>
        <w:suppressAutoHyphen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numPr>
          <w:ilvl w:val="0"/>
          <w:numId w:val="1"/>
        </w:numPr>
        <w:tabs>
          <w:tab w:val="num" w:pos="426"/>
          <w:tab w:val="right" w:leader="underscore" w:pos="8505"/>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ЦЕЛИ ПРАКТИКИ </w:t>
      </w:r>
    </w:p>
    <w:p w:rsidR="00AA7CAF" w:rsidRPr="00BC40A2" w:rsidRDefault="00AA7CAF" w:rsidP="00AA7CAF">
      <w:pPr>
        <w:pStyle w:val="Default"/>
        <w:ind w:firstLine="709"/>
        <w:jc w:val="both"/>
      </w:pPr>
      <w:r w:rsidRPr="00BC40A2">
        <w:t>Производственная практика (</w:t>
      </w:r>
      <w:r w:rsidRPr="00BA0697">
        <w:t>Практика по получению профессиональных умений и опыта профессиональной деятельности</w:t>
      </w:r>
      <w:r w:rsidRPr="00BC40A2">
        <w:t xml:space="preserve">) (деле – </w:t>
      </w:r>
      <w:r>
        <w:t xml:space="preserve">производственная </w:t>
      </w:r>
      <w:r w:rsidRPr="00BC40A2">
        <w:t>практика) направления «Экономика» имеет целью освоение студентами профессиональных умений и навыков расчетно-экономической, аналитиче</w:t>
      </w:r>
      <w:r>
        <w:t xml:space="preserve">ской, научно-исследовательской, организационно-управленческой </w:t>
      </w:r>
      <w:r w:rsidRPr="00BC40A2">
        <w:t>деятельности.</w:t>
      </w:r>
    </w:p>
    <w:p w:rsidR="00AA7CAF" w:rsidRPr="00AA7CAF" w:rsidRDefault="00AA7CAF" w:rsidP="00AA7CAF">
      <w:pPr>
        <w:tabs>
          <w:tab w:val="right" w:leader="underscore" w:pos="9360"/>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При проведении производственной практики студенты закрепляют теоретическую подготовку, приобретают практические навыки и умения, формируют компетенции в процессе выполнения определенных видов работ, связанных с будущей профессиональной деятельностью.</w:t>
      </w:r>
    </w:p>
    <w:p w:rsidR="00AA7CAF" w:rsidRPr="00AA7CAF" w:rsidRDefault="00AA7CAF" w:rsidP="00AA7CAF">
      <w:pPr>
        <w:tabs>
          <w:tab w:val="right" w:leader="underscore" w:pos="9360"/>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numPr>
          <w:ilvl w:val="0"/>
          <w:numId w:val="1"/>
        </w:numPr>
        <w:tabs>
          <w:tab w:val="num" w:pos="426"/>
          <w:tab w:val="right" w:leader="underscore" w:pos="8505"/>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ЗАДАЧИ ПРАКТИКИ</w:t>
      </w:r>
    </w:p>
    <w:p w:rsidR="00AA7CAF" w:rsidRPr="00AA7CAF" w:rsidRDefault="00AA7CAF" w:rsidP="00AA7CAF">
      <w:pPr>
        <w:shd w:val="clear" w:color="auto" w:fill="FFFFFF"/>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Задачами производственной практики являются: </w:t>
      </w:r>
    </w:p>
    <w:p w:rsidR="00AA7CAF" w:rsidRPr="00AA7CAF" w:rsidRDefault="00AA7CAF" w:rsidP="00AA7CAF">
      <w:pPr>
        <w:numPr>
          <w:ilvl w:val="0"/>
          <w:numId w:val="9"/>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умения осуществлять сбор, анализ и обработку данных</w:t>
      </w:r>
    </w:p>
    <w:p w:rsidR="00AA7CAF" w:rsidRPr="00AA7CAF" w:rsidRDefault="00AA7CAF" w:rsidP="00AA7CAF">
      <w:pPr>
        <w:numPr>
          <w:ilvl w:val="0"/>
          <w:numId w:val="9"/>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навыки экономической оценки  </w:t>
      </w:r>
    </w:p>
    <w:p w:rsidR="00AA7CAF" w:rsidRPr="00AA7CAF" w:rsidRDefault="00AA7CAF" w:rsidP="00AA7CAF">
      <w:pPr>
        <w:numPr>
          <w:ilvl w:val="0"/>
          <w:numId w:val="9"/>
        </w:numPr>
        <w:shd w:val="clear" w:color="auto" w:fill="FFFFFF"/>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выработка навыков научно-обоснованного изложения и грамотного оформления результатов проведенного исследования.</w:t>
      </w:r>
    </w:p>
    <w:p w:rsidR="00AA7CAF" w:rsidRPr="00AA7CAF" w:rsidRDefault="00AA7CAF" w:rsidP="00AA7CAF">
      <w:pPr>
        <w:numPr>
          <w:ilvl w:val="0"/>
          <w:numId w:val="1"/>
        </w:numPr>
        <w:tabs>
          <w:tab w:val="num" w:pos="426"/>
          <w:tab w:val="right" w:leader="underscore" w:pos="8505"/>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ПРАКТИКИ В СТРУКТУРЕ ОП ВО</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Производственная практика относится к Блоку 2 «Производственная практика», код практики Б2.П.5. </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Практика направлена на закрепление теоретических знаний, полученных студентами в период обучения.</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Производственная практика предусматривает:</w:t>
      </w:r>
    </w:p>
    <w:p w:rsidR="00AA7CAF" w:rsidRPr="00AA7CAF" w:rsidRDefault="00AA7CAF" w:rsidP="00AA7CAF">
      <w:pPr>
        <w:pStyle w:val="a6"/>
        <w:spacing w:after="0" w:line="240" w:lineRule="auto"/>
        <w:ind w:left="708" w:firstLine="0"/>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 xml:space="preserve">- закрепление, углубление и дополнение теоретических знаний, полученных при изучении таких дисциплин как «Маркетинг», «Организация производства», «Экономика предприятия»; </w:t>
      </w:r>
    </w:p>
    <w:p w:rsidR="00AA7CAF" w:rsidRPr="00AA7CAF" w:rsidRDefault="00AA7CAF" w:rsidP="00AA7CAF">
      <w:pPr>
        <w:pStyle w:val="a6"/>
        <w:spacing w:after="0" w:line="240" w:lineRule="auto"/>
        <w:ind w:left="708" w:firstLine="0"/>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 получение информационной базы и практических навыков для написания ВКР.</w:t>
      </w:r>
    </w:p>
    <w:p w:rsidR="00AA7CAF" w:rsidRPr="00AA7CAF" w:rsidRDefault="00AA7CAF" w:rsidP="00AA7CAF">
      <w:pPr>
        <w:pStyle w:val="a6"/>
        <w:spacing w:after="0" w:line="240" w:lineRule="auto"/>
        <w:ind w:firstLine="708"/>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Производственная практика является продолжением НИР, последующий вид практики –преддипломная практика.</w:t>
      </w:r>
    </w:p>
    <w:p w:rsidR="00AA7CAF" w:rsidRPr="00AA7CAF" w:rsidRDefault="00AA7CAF" w:rsidP="00AA7CAF">
      <w:pPr>
        <w:pStyle w:val="a6"/>
        <w:spacing w:after="0" w:line="240" w:lineRule="auto"/>
        <w:ind w:firstLine="709"/>
        <w:jc w:val="both"/>
        <w:rPr>
          <w:rFonts w:ascii="Times New Roman" w:eastAsiaTheme="minorHAnsi" w:hAnsi="Times New Roman" w:cs="Times New Roman"/>
          <w:color w:val="000000"/>
          <w:sz w:val="24"/>
          <w:szCs w:val="24"/>
        </w:rPr>
      </w:pP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Требования к входным данным предшествующих дисциплин: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2981"/>
        <w:gridCol w:w="5120"/>
      </w:tblGrid>
      <w:tr w:rsidR="00AA7CAF" w:rsidRPr="00AA7CAF" w:rsidTr="00AA7CAF">
        <w:tc>
          <w:tcPr>
            <w:tcW w:w="124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302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Дисциплина</w:t>
            </w:r>
          </w:p>
        </w:tc>
        <w:tc>
          <w:tcPr>
            <w:tcW w:w="5293"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Ожидаемые результаты</w:t>
            </w:r>
          </w:p>
        </w:tc>
      </w:tr>
      <w:tr w:rsidR="00AA7CAF" w:rsidRPr="00AA7CAF" w:rsidTr="00AA7CAF">
        <w:tc>
          <w:tcPr>
            <w:tcW w:w="124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02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293"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r>
      <w:tr w:rsidR="00AA7CAF" w:rsidRPr="00AA7CAF" w:rsidTr="00AA7CAF">
        <w:tc>
          <w:tcPr>
            <w:tcW w:w="1249" w:type="dxa"/>
            <w:vMerge w:val="restart"/>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029" w:type="dxa"/>
            <w:vMerge w:val="restart"/>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Маркетинг</w:t>
            </w:r>
          </w:p>
        </w:tc>
        <w:tc>
          <w:tcPr>
            <w:tcW w:w="529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комплексный анализ организации и рынка ее деятельности; последовательность маркетингового планирования</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 выполнять комплексный анализ организации и рынка ее деятельности</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навыками проведения маркетингового исследования</w:t>
            </w:r>
          </w:p>
        </w:tc>
      </w:tr>
      <w:tr w:rsidR="00AA7CAF" w:rsidRPr="00AA7CAF" w:rsidTr="00AA7CAF">
        <w:trPr>
          <w:trHeight w:val="1919"/>
        </w:trPr>
        <w:tc>
          <w:tcPr>
            <w:tcW w:w="1249" w:type="dxa"/>
            <w:vMerge w:val="restart"/>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2</w:t>
            </w:r>
          </w:p>
        </w:tc>
        <w:tc>
          <w:tcPr>
            <w:tcW w:w="3029"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Финансы предприятия</w:t>
            </w:r>
          </w:p>
        </w:tc>
        <w:tc>
          <w:tcPr>
            <w:tcW w:w="5293"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основные экономические категории, законы и теории, особенности функционирования коммерческого предприятия в рыночной среде; источники, процессы формирования и использования производственных и экономических ресурсов организации; особенности хозяйственного механизма и экономической работы предприятия</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pStyle w:val="Default"/>
              <w:jc w:val="both"/>
            </w:pPr>
            <w:r w:rsidRPr="00BC40A2">
              <w:t>Уметь: применять управленческие, экономические законы и теории, планировать и анализировать хозяйственные ситуации и финансово-экономические показатели; выполнять конкретные экономические расчёты; выбирать наиболее рациональные хозяйственные решения; использовать основные общенаучные и специальные методы исследования, планирования, анализа и оценки основных, оборотных средств, трудовых, материальных и других ресурсов</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pStyle w:val="Default"/>
              <w:ind w:firstLine="709"/>
              <w:jc w:val="both"/>
            </w:pPr>
            <w:r w:rsidRPr="00BC40A2">
              <w:t>Владеть: теоретическими и практическими методами расчета результатов, доходов, экономических затрат и эффективности деятельности предприятия; владеть методиками и методами, навыками практического применения теоретических знаний при определении эффективности использования ресурсов/затрат; умениями и навыками сбора, группировки и систематизации информации, необходимой для анализа и планирования деятельности организации</w:t>
            </w:r>
          </w:p>
        </w:tc>
      </w:tr>
    </w:tbl>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 ТИП ПРАКТИКИ, ФОРМЫ И СПОСОБЫ ЕЕ ПРОВЕДЕНИЯ</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Тип практики- Производственная практика (Практика по получению профессиональных умений и опыта профессиональной деятельности.)</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Форма практики- непрерывная.</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Способы проведения практики - стационарная.</w:t>
      </w: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left="106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5.ОРГАНИЗАЦИЯ И РУКОВОДСТВО ПРАКТИКОЙ</w:t>
      </w:r>
    </w:p>
    <w:p w:rsidR="00AA7CAF" w:rsidRPr="00AA7CAF" w:rsidRDefault="00AA7CAF" w:rsidP="00AA7CAF">
      <w:pPr>
        <w:tabs>
          <w:tab w:val="left" w:pos="3405"/>
        </w:tabs>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Предполагаемые места прохождения практики:</w:t>
      </w:r>
    </w:p>
    <w:p w:rsidR="00AA7CAF" w:rsidRPr="00AA7CAF" w:rsidRDefault="00AA7CAF" w:rsidP="00AA7CAF">
      <w:pPr>
        <w:pStyle w:val="22"/>
        <w:numPr>
          <w:ilvl w:val="0"/>
          <w:numId w:val="23"/>
        </w:numPr>
        <w:tabs>
          <w:tab w:val="left" w:pos="284"/>
          <w:tab w:val="left" w:pos="993"/>
        </w:tabs>
        <w:spacing w:after="0" w:line="240" w:lineRule="auto"/>
        <w:ind w:left="284" w:firstLine="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образовательные учреждениях высшего профессионального и дополнительного профессионального образования.</w:t>
      </w:r>
    </w:p>
    <w:p w:rsidR="00AA7CAF" w:rsidRPr="00AA7CAF" w:rsidRDefault="00AA7CAF" w:rsidP="00AA7CAF">
      <w:pPr>
        <w:spacing w:after="0" w:line="240" w:lineRule="auto"/>
        <w:ind w:left="66" w:firstLine="360"/>
        <w:jc w:val="both"/>
        <w:rPr>
          <w:rFonts w:ascii="Times New Roman" w:hAnsi="Times New Roman" w:cs="Times New Roman"/>
          <w:color w:val="000000"/>
          <w:sz w:val="24"/>
          <w:szCs w:val="24"/>
        </w:rPr>
      </w:pPr>
    </w:p>
    <w:p w:rsidR="00AA7CAF" w:rsidRPr="00AA7CAF" w:rsidRDefault="00AA7CAF" w:rsidP="00AA7CAF">
      <w:pPr>
        <w:spacing w:after="0" w:line="240" w:lineRule="auto"/>
        <w:ind w:left="66"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Время (сроки) проведения практики: </w:t>
      </w:r>
    </w:p>
    <w:p w:rsidR="00AA7CAF" w:rsidRPr="00AA7CAF" w:rsidRDefault="00AA7CAF" w:rsidP="00AA7CAF">
      <w:pPr>
        <w:numPr>
          <w:ilvl w:val="0"/>
          <w:numId w:val="24"/>
        </w:numPr>
        <w:spacing w:after="0" w:line="240" w:lineRule="auto"/>
        <w:ind w:left="284" w:firstLine="142"/>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 8 семестре в течение 2 недель.</w:t>
      </w:r>
    </w:p>
    <w:p w:rsidR="00AA7CAF" w:rsidRPr="00AA7CAF" w:rsidRDefault="00AA7CAF" w:rsidP="00AA7CAF">
      <w:pPr>
        <w:spacing w:after="0" w:line="240" w:lineRule="auto"/>
        <w:ind w:left="284"/>
        <w:jc w:val="both"/>
        <w:rPr>
          <w:rFonts w:ascii="Times New Roman" w:hAnsi="Times New Roman" w:cs="Times New Roman"/>
          <w:color w:val="000000"/>
          <w:sz w:val="24"/>
          <w:szCs w:val="24"/>
        </w:rPr>
      </w:pP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Вводные мероприятия:</w:t>
      </w: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Организационное собрание со студентами под руководством ответственного от кафедры.</w:t>
      </w: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Руководство практикой:</w:t>
      </w:r>
    </w:p>
    <w:p w:rsidR="00AA7CAF" w:rsidRPr="00AA7CAF" w:rsidRDefault="00AA7CAF" w:rsidP="00AA7CAF">
      <w:pPr>
        <w:tabs>
          <w:tab w:val="left" w:pos="708"/>
        </w:tabs>
        <w:spacing w:after="0" w:line="240" w:lineRule="auto"/>
        <w:ind w:firstLine="284"/>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284"/>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Обязанности руководителей практики от кафедры:</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совместно со студентами составляют график работы;</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разрабатывают тематику индивидуальных заданий по написанию научного доклада;</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консультирование студентов по вопросам, связанным с написанием научного доклада;</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-несут ответственность за соблюдение обучающимися правил техники безопасности;</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осуществляют контроль за соблюдением сроков практики и ее содержанием;</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оказывают методическую помощь обучающимся при выполнении ими индивидуальных заданий;</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оценивают результат (проверка доклада).</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6. ПЕРЕЧЕНЬ ПЛАНИРУЕМЫХ РЕЗУЛЬТАТОВ ОБУЧЕНИЯ ПРИ ПРОХОЖДЕНИИ ПРАКТИКИ, СООТНЕСЕННЫХ С ПЛАНИРУЕМЫМИ РЕЗУЛЬТАТАМИ ОСВОЕНИЯ ОП </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pStyle w:val="31"/>
        <w:tabs>
          <w:tab w:val="left" w:pos="708"/>
        </w:tabs>
        <w:spacing w:after="0"/>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 результате прохождения производственной практики студент должен закрепить следующие знания, умения, навыки в соответствии с компетенциями:</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36"/>
        <w:gridCol w:w="5666"/>
      </w:tblGrid>
      <w:tr w:rsidR="00AA7CAF" w:rsidRPr="00AA7CAF" w:rsidTr="00AA7CAF">
        <w:tc>
          <w:tcPr>
            <w:tcW w:w="543"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313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Индекс и содержание</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компетенции</w:t>
            </w:r>
          </w:p>
        </w:tc>
        <w:tc>
          <w:tcPr>
            <w:tcW w:w="566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Ожидаемые результаты</w:t>
            </w:r>
          </w:p>
        </w:tc>
      </w:tr>
      <w:tr w:rsidR="00AA7CAF" w:rsidRPr="00AA7CAF" w:rsidTr="00AA7CAF">
        <w:tc>
          <w:tcPr>
            <w:tcW w:w="543"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13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66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r>
      <w:tr w:rsidR="00AA7CAF" w:rsidRPr="00AA7CAF" w:rsidTr="00AA7CAF">
        <w:trPr>
          <w:trHeight w:val="645"/>
        </w:trPr>
        <w:tc>
          <w:tcPr>
            <w:tcW w:w="543"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136"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c>
          <w:tcPr>
            <w:tcW w:w="5666"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базовые принципы и методы сбора и анализа информации</w:t>
            </w:r>
          </w:p>
        </w:tc>
      </w:tr>
      <w:tr w:rsidR="00AA7CAF" w:rsidRPr="00AA7CAF" w:rsidTr="00AA7CAF">
        <w:trPr>
          <w:trHeight w:val="645"/>
        </w:trPr>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tcPr>
          <w:p w:rsidR="00AA7CAF" w:rsidRPr="00BC40A2" w:rsidRDefault="00AA7CAF" w:rsidP="00AA7CAF">
            <w:pPr>
              <w:pStyle w:val="Default"/>
              <w:jc w:val="both"/>
            </w:pPr>
            <w:r w:rsidRPr="00BC40A2">
              <w:t xml:space="preserve">Уметь: осуществлять сбор, анализ и обработку данных, представлять полученные результаты </w:t>
            </w:r>
          </w:p>
        </w:tc>
      </w:tr>
      <w:tr w:rsidR="00AA7CAF" w:rsidRPr="00AA7CAF" w:rsidTr="00AA7CAF">
        <w:trPr>
          <w:trHeight w:val="645"/>
        </w:trPr>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tcPr>
          <w:p w:rsidR="00AA7CAF" w:rsidRPr="00BC40A2"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Владеть: навыками планирования научного исследования, анализа получаемых результатов и формулировки выводов </w:t>
            </w:r>
          </w:p>
        </w:tc>
      </w:tr>
      <w:tr w:rsidR="00AA7CAF" w:rsidRPr="00AA7CAF" w:rsidTr="00AA7CAF">
        <w:trPr>
          <w:trHeight w:val="645"/>
        </w:trPr>
        <w:tc>
          <w:tcPr>
            <w:tcW w:w="543"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3136"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ПК-10 способностью использовать для решения коммуникативных задач современные технические средства и информационные технологии</w:t>
            </w:r>
          </w:p>
        </w:tc>
        <w:tc>
          <w:tcPr>
            <w:tcW w:w="5666" w:type="dxa"/>
          </w:tcPr>
          <w:p w:rsidR="00AA7CAF" w:rsidRPr="00BC40A2" w:rsidRDefault="00AA7CAF" w:rsidP="00AA7CAF">
            <w:pPr>
              <w:pStyle w:val="Default"/>
              <w:jc w:val="both"/>
            </w:pPr>
            <w:r w:rsidRPr="00BC40A2">
              <w:t>Знать: основные нормативно-правовые документы и типовые методики, регулирующие экономическую деятельность хозяйствующих субъектов</w:t>
            </w:r>
          </w:p>
        </w:tc>
      </w:tr>
      <w:tr w:rsidR="00AA7CAF" w:rsidRPr="00AA7CAF" w:rsidTr="00AA7CAF">
        <w:trPr>
          <w:trHeight w:val="645"/>
        </w:trPr>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tcPr>
          <w:p w:rsidR="00AA7CAF" w:rsidRPr="00BC40A2" w:rsidRDefault="00AA7CAF" w:rsidP="00AA7CAF">
            <w:pPr>
              <w:pStyle w:val="Default"/>
              <w:jc w:val="both"/>
            </w:pPr>
            <w:r w:rsidRPr="00BC40A2">
              <w:t>Уметь: рассчитывать технико-экономические показатели, характеризующие деятельность хозяйствующих субъектов</w:t>
            </w:r>
          </w:p>
        </w:tc>
      </w:tr>
      <w:tr w:rsidR="00AA7CAF" w:rsidRPr="00AA7CAF" w:rsidTr="00AA7CAF">
        <w:trPr>
          <w:trHeight w:val="645"/>
        </w:trPr>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tcPr>
          <w:p w:rsidR="00AA7CAF" w:rsidRPr="00BC40A2" w:rsidRDefault="00AA7CAF" w:rsidP="00AA7CAF">
            <w:pPr>
              <w:pStyle w:val="Default"/>
              <w:jc w:val="both"/>
            </w:pPr>
            <w:r w:rsidRPr="00BC40A2">
              <w:t>Владеть: навыками расчета экономических и социально-экономических показателей</w:t>
            </w:r>
          </w:p>
        </w:tc>
      </w:tr>
    </w:tbl>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 ОБЪЕМ, СТРУКТУРА И СОДЕРЖАНИЕ ПРАКТИКИ, ФОРМЫ ОТЧЕТНОСТИ</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Общая трудоемкость практики составляет </w:t>
      </w:r>
      <w:proofErr w:type="gramStart"/>
      <w:r w:rsidRPr="00AA7CAF">
        <w:rPr>
          <w:rFonts w:ascii="Times New Roman" w:hAnsi="Times New Roman" w:cs="Times New Roman"/>
          <w:color w:val="000000"/>
          <w:sz w:val="24"/>
          <w:szCs w:val="24"/>
        </w:rPr>
        <w:t>3  зачетных</w:t>
      </w:r>
      <w:proofErr w:type="gramEnd"/>
      <w:r w:rsidRPr="00AA7CAF">
        <w:rPr>
          <w:rFonts w:ascii="Times New Roman" w:hAnsi="Times New Roman" w:cs="Times New Roman"/>
          <w:color w:val="000000"/>
          <w:sz w:val="24"/>
          <w:szCs w:val="24"/>
        </w:rPr>
        <w:t xml:space="preserve"> единиц, 2 недели/108 /часов.</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Содержание практики, структурированное по разделам (этапам)</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p>
    <w:tbl>
      <w:tblPr>
        <w:tblW w:w="97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2856"/>
        <w:gridCol w:w="708"/>
        <w:gridCol w:w="993"/>
        <w:gridCol w:w="1417"/>
        <w:gridCol w:w="1358"/>
        <w:gridCol w:w="1761"/>
      </w:tblGrid>
      <w:tr w:rsidR="00AA7CAF" w:rsidRPr="00AA7CAF" w:rsidTr="00AA7CAF">
        <w:trPr>
          <w:trHeight w:val="805"/>
        </w:trPr>
        <w:tc>
          <w:tcPr>
            <w:tcW w:w="696" w:type="dxa"/>
            <w:vMerge w:val="restart"/>
            <w:tcBorders>
              <w:top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п/п</w:t>
            </w:r>
          </w:p>
        </w:tc>
        <w:tc>
          <w:tcPr>
            <w:tcW w:w="285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Разделы (этапы) практики</w:t>
            </w:r>
          </w:p>
        </w:tc>
        <w:tc>
          <w:tcPr>
            <w:tcW w:w="4476" w:type="dxa"/>
            <w:gridSpan w:val="4"/>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Виды деятельности студентов в ходе практики, включая самостоятельную работу студентов и трудоемкость (в часах)</w:t>
            </w:r>
          </w:p>
        </w:tc>
        <w:tc>
          <w:tcPr>
            <w:tcW w:w="1761" w:type="dxa"/>
            <w:vMerge w:val="restart"/>
            <w:tcBorders>
              <w:top w:val="single" w:sz="4" w:space="0" w:color="auto"/>
              <w:lef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Формы текущего контроля</w:t>
            </w:r>
          </w:p>
        </w:tc>
      </w:tr>
      <w:tr w:rsidR="00AA7CAF" w:rsidRPr="00AA7CAF" w:rsidTr="00AA7CAF">
        <w:tc>
          <w:tcPr>
            <w:tcW w:w="696" w:type="dxa"/>
            <w:vMerge/>
            <w:tcBorders>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vMerge/>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ЗЕТ</w:t>
            </w:r>
          </w:p>
        </w:tc>
        <w:tc>
          <w:tcPr>
            <w:tcW w:w="3768" w:type="dxa"/>
            <w:gridSpan w:val="3"/>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Часов</w:t>
            </w:r>
          </w:p>
        </w:tc>
        <w:tc>
          <w:tcPr>
            <w:tcW w:w="1761" w:type="dxa"/>
            <w:vMerge/>
            <w:tcBorders>
              <w:lef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rPr>
          <w:cantSplit/>
          <w:trHeight w:val="471"/>
        </w:trPr>
        <w:tc>
          <w:tcPr>
            <w:tcW w:w="696" w:type="dxa"/>
            <w:vMerge/>
            <w:tcBorders>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Практическая работа</w:t>
            </w:r>
          </w:p>
        </w:tc>
        <w:tc>
          <w:tcPr>
            <w:tcW w:w="135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Самостоятельная работа</w:t>
            </w:r>
          </w:p>
        </w:tc>
        <w:tc>
          <w:tcPr>
            <w:tcW w:w="1761" w:type="dxa"/>
            <w:vMerge/>
            <w:tcBorders>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w:t>
            </w:r>
          </w:p>
        </w:tc>
        <w:tc>
          <w:tcPr>
            <w:tcW w:w="135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Подготовительный этап</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14</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Организация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1.2.</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Получение документации необходимой для выполнения задания</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Основной этап</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72</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72</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промежуточная проверка </w:t>
            </w:r>
            <w:proofErr w:type="gramStart"/>
            <w:r w:rsidRPr="00AA7CAF">
              <w:rPr>
                <w:rFonts w:ascii="Times New Roman" w:hAnsi="Times New Roman" w:cs="Times New Roman"/>
                <w:color w:val="000000"/>
                <w:sz w:val="24"/>
                <w:szCs w:val="24"/>
              </w:rPr>
              <w:t>правильности  оформления</w:t>
            </w:r>
            <w:proofErr w:type="gramEnd"/>
            <w:r w:rsidRPr="00AA7CAF">
              <w:rPr>
                <w:rFonts w:ascii="Times New Roman" w:hAnsi="Times New Roman" w:cs="Times New Roman"/>
                <w:color w:val="000000"/>
                <w:sz w:val="24"/>
                <w:szCs w:val="24"/>
              </w:rPr>
              <w:t xml:space="preserve"> отчета </w:t>
            </w: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Заключительный этап</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18</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отчет</w:t>
            </w: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3.1</w:t>
            </w:r>
          </w:p>
        </w:tc>
        <w:tc>
          <w:tcPr>
            <w:tcW w:w="2856" w:type="dxa"/>
            <w:tcBorders>
              <w:top w:val="single" w:sz="4" w:space="0" w:color="auto"/>
              <w:left w:val="single" w:sz="4" w:space="0" w:color="auto"/>
              <w:bottom w:val="single" w:sz="4" w:space="0" w:color="auto"/>
              <w:right w:val="single" w:sz="4" w:space="0" w:color="auto"/>
            </w:tcBorders>
          </w:tcPr>
          <w:p w:rsidR="00AA7CAF" w:rsidRPr="00BC40A2" w:rsidRDefault="00AA7CAF" w:rsidP="00AA7CAF">
            <w:pPr>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Обработка, систематизация и анализ полученной информации, собранных и разработанных материалов</w:t>
            </w: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0,20</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3.2</w:t>
            </w:r>
          </w:p>
        </w:tc>
        <w:tc>
          <w:tcPr>
            <w:tcW w:w="2856" w:type="dxa"/>
            <w:tcBorders>
              <w:top w:val="single" w:sz="4" w:space="0" w:color="auto"/>
              <w:left w:val="single" w:sz="4" w:space="0" w:color="auto"/>
              <w:bottom w:val="single" w:sz="4" w:space="0" w:color="auto"/>
              <w:right w:val="single" w:sz="4" w:space="0" w:color="auto"/>
            </w:tcBorders>
          </w:tcPr>
          <w:p w:rsidR="00AA7CAF" w:rsidRPr="00BC40A2" w:rsidRDefault="00AA7CAF" w:rsidP="00AA7CAF">
            <w:pPr>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 xml:space="preserve">Формирование и подготовка отчета </w:t>
            </w: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3.3</w:t>
            </w:r>
          </w:p>
        </w:tc>
        <w:tc>
          <w:tcPr>
            <w:tcW w:w="2856" w:type="dxa"/>
            <w:tcBorders>
              <w:top w:val="single" w:sz="4" w:space="0" w:color="auto"/>
              <w:left w:val="single" w:sz="4" w:space="0" w:color="auto"/>
              <w:bottom w:val="single" w:sz="4" w:space="0" w:color="auto"/>
              <w:right w:val="single" w:sz="4" w:space="0" w:color="auto"/>
            </w:tcBorders>
          </w:tcPr>
          <w:p w:rsidR="00AA7CAF" w:rsidRPr="00BC40A2" w:rsidRDefault="00AA7CAF" w:rsidP="00AA7CAF">
            <w:pPr>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 xml:space="preserve">Защита отчета </w:t>
            </w: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0,05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72</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3552" w:type="dxa"/>
            <w:gridSpan w:val="2"/>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 контроля</w:t>
            </w:r>
          </w:p>
        </w:tc>
        <w:tc>
          <w:tcPr>
            <w:tcW w:w="6237" w:type="dxa"/>
            <w:gridSpan w:val="5"/>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Зачет с оценкой</w:t>
            </w:r>
          </w:p>
        </w:tc>
      </w:tr>
    </w:tbl>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Форма отчетности по практике: отчет, дневник</w:t>
      </w: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 ПЕРЕЧЕНЬ УЧЕБНОЙ ЛИТЕРАТУРЫ И РЕСУРСОВ СЕТИ «ИНТЕРНЕТ», НЕОБХОДИМЫХ ДЛЯ ПРОВЕДЕНИЯ ПРАКТИКИ</w:t>
      </w:r>
    </w:p>
    <w:p w:rsidR="00AA7CAF" w:rsidRPr="00AA7CAF" w:rsidRDefault="00AA7CAF" w:rsidP="00AA7CAF">
      <w:pPr>
        <w:tabs>
          <w:tab w:val="left" w:pos="1134"/>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8.1. Основная литература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20"/>
        <w:gridCol w:w="1843"/>
        <w:gridCol w:w="2622"/>
        <w:gridCol w:w="1903"/>
      </w:tblGrid>
      <w:tr w:rsidR="00AA7CAF" w:rsidRPr="00AA7CAF" w:rsidTr="00AA7CAF">
        <w:trPr>
          <w:trHeight w:val="509"/>
        </w:trPr>
        <w:tc>
          <w:tcPr>
            <w:tcW w:w="540"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2920"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184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 (ы)</w:t>
            </w:r>
          </w:p>
        </w:tc>
        <w:tc>
          <w:tcPr>
            <w:tcW w:w="2622"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доступа</w:t>
            </w:r>
          </w:p>
        </w:tc>
        <w:tc>
          <w:tcPr>
            <w:tcW w:w="190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491"/>
        </w:trPr>
        <w:tc>
          <w:tcPr>
            <w:tcW w:w="540"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920"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84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622"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90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rPr>
          <w:trHeight w:val="491"/>
        </w:trPr>
        <w:tc>
          <w:tcPr>
            <w:tcW w:w="54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92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Финансы, денежное обращение и кредит</w:t>
            </w:r>
          </w:p>
        </w:tc>
        <w:tc>
          <w:tcPr>
            <w:tcW w:w="18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В.В. Глущенко, В.В. Глущенко</w:t>
            </w:r>
          </w:p>
        </w:tc>
        <w:tc>
          <w:tcPr>
            <w:tcW w:w="2622" w:type="dxa"/>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Юридический институт </w:t>
            </w:r>
            <w:proofErr w:type="spellStart"/>
            <w:r w:rsidRPr="00AA7CAF">
              <w:rPr>
                <w:rFonts w:ascii="Times New Roman" w:hAnsi="Times New Roman" w:cs="Times New Roman"/>
                <w:color w:val="000000"/>
                <w:sz w:val="24"/>
                <w:szCs w:val="24"/>
              </w:rPr>
              <w:t>МИИТа</w:t>
            </w:r>
            <w:proofErr w:type="spellEnd"/>
            <w:r w:rsidRPr="00AA7CAF">
              <w:rPr>
                <w:rFonts w:ascii="Times New Roman" w:hAnsi="Times New Roman" w:cs="Times New Roman"/>
                <w:color w:val="000000"/>
                <w:sz w:val="24"/>
                <w:szCs w:val="24"/>
              </w:rPr>
              <w:t>, 2011</w:t>
            </w:r>
          </w:p>
        </w:tc>
        <w:tc>
          <w:tcPr>
            <w:tcW w:w="190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4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2920" w:type="dxa"/>
          </w:tcPr>
          <w:p w:rsidR="00AA7CAF" w:rsidRPr="00AA7CAF" w:rsidRDefault="00AA7CAF" w:rsidP="00AA7CAF">
            <w:pPr>
              <w:tabs>
                <w:tab w:val="left" w:pos="708"/>
              </w:tabs>
              <w:suppressAutoHyphens/>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 xml:space="preserve">Анализ хозяйственной деятельности на железнодорожном </w:t>
            </w:r>
            <w:proofErr w:type="gramStart"/>
            <w:r w:rsidRPr="00BC40A2">
              <w:rPr>
                <w:rFonts w:ascii="Times New Roman" w:hAnsi="Times New Roman" w:cs="Times New Roman"/>
                <w:color w:val="000000"/>
                <w:sz w:val="24"/>
                <w:szCs w:val="24"/>
              </w:rPr>
              <w:t>транспорте.:</w:t>
            </w:r>
            <w:proofErr w:type="gramEnd"/>
            <w:r w:rsidRPr="00BC40A2">
              <w:rPr>
                <w:rFonts w:ascii="Times New Roman" w:hAnsi="Times New Roman" w:cs="Times New Roman"/>
                <w:color w:val="000000"/>
                <w:sz w:val="24"/>
                <w:szCs w:val="24"/>
              </w:rPr>
              <w:t xml:space="preserve"> Учебное пособие для бакалавров. М.:,. – 595 с.</w:t>
            </w:r>
          </w:p>
        </w:tc>
        <w:tc>
          <w:tcPr>
            <w:tcW w:w="18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Иваненко А.Ф.</w:t>
            </w:r>
          </w:p>
        </w:tc>
        <w:tc>
          <w:tcPr>
            <w:tcW w:w="2622"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 xml:space="preserve">2014, Москва, ФГБОУ Учебно-методический центр по образованию на </w:t>
            </w:r>
            <w:proofErr w:type="spellStart"/>
            <w:r w:rsidRPr="00BC40A2">
              <w:rPr>
                <w:rFonts w:ascii="Times New Roman" w:hAnsi="Times New Roman" w:cs="Times New Roman"/>
                <w:color w:val="000000"/>
                <w:sz w:val="24"/>
                <w:szCs w:val="24"/>
              </w:rPr>
              <w:t>жд</w:t>
            </w:r>
            <w:proofErr w:type="spellEnd"/>
            <w:r w:rsidRPr="00BC40A2">
              <w:rPr>
                <w:rFonts w:ascii="Times New Roman" w:hAnsi="Times New Roman" w:cs="Times New Roman"/>
                <w:color w:val="000000"/>
                <w:sz w:val="24"/>
                <w:szCs w:val="24"/>
              </w:rPr>
              <w:t xml:space="preserve"> транспорте</w:t>
            </w:r>
            <w:r w:rsidRPr="00AA7CAF">
              <w:rPr>
                <w:rFonts w:ascii="Times New Roman" w:hAnsi="Times New Roman" w:cs="Times New Roman"/>
                <w:color w:val="000000"/>
                <w:sz w:val="24"/>
                <w:szCs w:val="24"/>
              </w:rPr>
              <w:t xml:space="preserve"> Электронная библиотека ИЭФ МИИТ: </w:t>
            </w:r>
            <w:hyperlink r:id="rId12" w:history="1">
              <w:r w:rsidRPr="00AA7CAF">
                <w:rPr>
                  <w:rFonts w:cs="Times New Roman"/>
                </w:rPr>
                <w:t>http://</w:t>
              </w:r>
              <w:proofErr w:type="spellStart"/>
              <w:r w:rsidRPr="00AA7CAF">
                <w:rPr>
                  <w:rFonts w:cs="Times New Roman"/>
                </w:rPr>
                <w:t>miit</w:t>
              </w:r>
              <w:proofErr w:type="spellEnd"/>
              <w:r w:rsidRPr="00AA7CAF">
                <w:rPr>
                  <w:rFonts w:cs="Times New Roman"/>
                </w:rPr>
                <w:t>-</w:t>
              </w:r>
              <w:proofErr w:type="spellStart"/>
              <w:r w:rsidRPr="00AA7CAF">
                <w:rPr>
                  <w:rFonts w:cs="Times New Roman"/>
                </w:rPr>
                <w:t>ief</w:t>
              </w:r>
              <w:proofErr w:type="spellEnd"/>
              <w:r w:rsidRPr="00AA7CAF">
                <w:rPr>
                  <w:rFonts w:cs="Times New Roman"/>
                </w:rPr>
                <w:t>.</w:t>
              </w:r>
              <w:proofErr w:type="spellStart"/>
              <w:r w:rsidRPr="00AA7CAF">
                <w:rPr>
                  <w:rFonts w:cs="Times New Roman"/>
                </w:rPr>
                <w:t>ru</w:t>
              </w:r>
              <w:proofErr w:type="spellEnd"/>
              <w:r w:rsidRPr="00AA7CAF">
                <w:rPr>
                  <w:rFonts w:cs="Times New Roman"/>
                </w:rPr>
                <w:t>/student/methodical</w:t>
              </w:r>
            </w:hyperlink>
            <w:r w:rsidRPr="00AA7CAF">
              <w:rPr>
                <w:rFonts w:ascii="Times New Roman" w:hAnsi="Times New Roman" w:cs="Times New Roman"/>
                <w:color w:val="000000"/>
                <w:sz w:val="24"/>
                <w:szCs w:val="24"/>
              </w:rPr>
              <w:t xml:space="preserve"> literature/</w:t>
            </w:r>
          </w:p>
        </w:tc>
        <w:tc>
          <w:tcPr>
            <w:tcW w:w="190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bl>
    <w:p w:rsidR="00AA7CAF" w:rsidRPr="00AA7CAF" w:rsidRDefault="00AA7CAF" w:rsidP="00AA7CAF">
      <w:pPr>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pStyle w:val="a3"/>
        <w:spacing w:after="0" w:line="240" w:lineRule="auto"/>
        <w:ind w:left="0" w:firstLine="709"/>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8.2. Дополнительная литература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82"/>
        <w:gridCol w:w="2123"/>
        <w:gridCol w:w="2600"/>
        <w:gridCol w:w="1933"/>
      </w:tblGrid>
      <w:tr w:rsidR="00AA7CAF" w:rsidRPr="00AA7CAF" w:rsidTr="00AA7CAF">
        <w:trPr>
          <w:trHeight w:val="509"/>
        </w:trPr>
        <w:tc>
          <w:tcPr>
            <w:tcW w:w="54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2582"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212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 (ы)</w:t>
            </w:r>
          </w:p>
        </w:tc>
        <w:tc>
          <w:tcPr>
            <w:tcW w:w="2600"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Место доступа</w:t>
            </w:r>
          </w:p>
        </w:tc>
        <w:tc>
          <w:tcPr>
            <w:tcW w:w="193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Используется при изучении разделов, номера страниц</w:t>
            </w:r>
          </w:p>
        </w:tc>
      </w:tr>
      <w:tr w:rsidR="00AA7CAF" w:rsidRPr="00AA7CAF" w:rsidTr="00AA7CAF">
        <w:trPr>
          <w:trHeight w:val="509"/>
        </w:trPr>
        <w:tc>
          <w:tcPr>
            <w:tcW w:w="54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582"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12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600"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93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582"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Финансы, денежное обращение и кредит</w:t>
            </w:r>
          </w:p>
        </w:tc>
        <w:tc>
          <w:tcPr>
            <w:tcW w:w="212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В.В. Глущенко</w:t>
            </w:r>
          </w:p>
        </w:tc>
        <w:tc>
          <w:tcPr>
            <w:tcW w:w="260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roofErr w:type="gramStart"/>
            <w:r w:rsidRPr="00AA7CAF">
              <w:rPr>
                <w:rFonts w:ascii="Times New Roman" w:hAnsi="Times New Roman" w:cs="Times New Roman"/>
                <w:color w:val="000000"/>
                <w:sz w:val="24"/>
                <w:szCs w:val="24"/>
              </w:rPr>
              <w:t>М. :</w:t>
            </w:r>
            <w:proofErr w:type="gramEnd"/>
            <w:r w:rsidRPr="00AA7CAF">
              <w:rPr>
                <w:rFonts w:ascii="Times New Roman" w:hAnsi="Times New Roman" w:cs="Times New Roman"/>
                <w:color w:val="000000"/>
                <w:sz w:val="24"/>
                <w:szCs w:val="24"/>
              </w:rPr>
              <w:t xml:space="preserve"> Юридический институт </w:t>
            </w:r>
            <w:proofErr w:type="spellStart"/>
            <w:r w:rsidRPr="00AA7CAF">
              <w:rPr>
                <w:rFonts w:ascii="Times New Roman" w:hAnsi="Times New Roman" w:cs="Times New Roman"/>
                <w:color w:val="000000"/>
                <w:sz w:val="24"/>
                <w:szCs w:val="24"/>
              </w:rPr>
              <w:t>МИИТа</w:t>
            </w:r>
            <w:proofErr w:type="spellEnd"/>
            <w:r w:rsidRPr="00AA7CAF">
              <w:rPr>
                <w:rFonts w:ascii="Times New Roman" w:hAnsi="Times New Roman" w:cs="Times New Roman"/>
                <w:color w:val="000000"/>
                <w:sz w:val="24"/>
                <w:szCs w:val="24"/>
              </w:rPr>
              <w:t>, 2010</w:t>
            </w:r>
          </w:p>
        </w:tc>
        <w:tc>
          <w:tcPr>
            <w:tcW w:w="193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582"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Инновационный менеджмент</w:t>
            </w:r>
          </w:p>
        </w:tc>
        <w:tc>
          <w:tcPr>
            <w:tcW w:w="212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И.Н. Дедова</w:t>
            </w:r>
          </w:p>
        </w:tc>
        <w:tc>
          <w:tcPr>
            <w:tcW w:w="260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МИИТ. Каф. "Финансы и кредит"</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roofErr w:type="gramStart"/>
            <w:r w:rsidRPr="00AA7CAF">
              <w:rPr>
                <w:rFonts w:ascii="Times New Roman" w:hAnsi="Times New Roman" w:cs="Times New Roman"/>
                <w:color w:val="000000"/>
                <w:sz w:val="24"/>
                <w:szCs w:val="24"/>
              </w:rPr>
              <w:t>М. :</w:t>
            </w:r>
            <w:proofErr w:type="gramEnd"/>
            <w:r w:rsidRPr="00AA7CAF">
              <w:rPr>
                <w:rFonts w:ascii="Times New Roman" w:hAnsi="Times New Roman" w:cs="Times New Roman"/>
                <w:color w:val="000000"/>
                <w:sz w:val="24"/>
                <w:szCs w:val="24"/>
              </w:rPr>
              <w:t xml:space="preserve"> МИИТ, 2005</w:t>
            </w:r>
          </w:p>
        </w:tc>
        <w:tc>
          <w:tcPr>
            <w:tcW w:w="193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bl>
    <w:p w:rsidR="00AA7CAF" w:rsidRPr="00AA7CAF" w:rsidRDefault="00AA7CAF" w:rsidP="00AA7CAF">
      <w:pPr>
        <w:tabs>
          <w:tab w:val="left" w:pos="1134"/>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1134"/>
          <w:tab w:val="right" w:leader="underscore" w:pos="8505"/>
        </w:tabs>
        <w:spacing w:after="0" w:line="240" w:lineRule="auto"/>
        <w:ind w:left="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Ресурсы сети «Интернет»: </w:t>
      </w:r>
    </w:p>
    <w:p w:rsidR="00AA7CAF" w:rsidRPr="00AA7CAF" w:rsidRDefault="00AA7CAF" w:rsidP="00AA7CAF">
      <w:pPr>
        <w:tabs>
          <w:tab w:val="left" w:pos="1134"/>
          <w:tab w:val="right" w:leader="underscore" w:pos="8505"/>
        </w:tabs>
        <w:spacing w:after="0" w:line="240" w:lineRule="auto"/>
        <w:ind w:left="709"/>
        <w:jc w:val="both"/>
        <w:rPr>
          <w:rFonts w:ascii="Times New Roman" w:hAnsi="Times New Roman" w:cs="Times New Roman"/>
          <w:color w:val="000000"/>
          <w:sz w:val="24"/>
          <w:szCs w:val="24"/>
        </w:rPr>
      </w:pPr>
    </w:p>
    <w:p w:rsidR="00AA7CAF" w:rsidRPr="00AA7CAF" w:rsidRDefault="00AA7CAF" w:rsidP="00AA7CAF">
      <w:pPr>
        <w:numPr>
          <w:ilvl w:val="0"/>
          <w:numId w:val="22"/>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Поисковые системы «Консультант Плюс», «Гарант».</w:t>
      </w:r>
    </w:p>
    <w:p w:rsidR="00AA7CAF" w:rsidRPr="00AA7CAF" w:rsidRDefault="00AA7CAF" w:rsidP="00AA7CAF">
      <w:pPr>
        <w:numPr>
          <w:ilvl w:val="0"/>
          <w:numId w:val="22"/>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htbs-miit.ru:9999 - Учебная литература ИЭФ.</w:t>
      </w:r>
    </w:p>
    <w:p w:rsidR="00AA7CAF" w:rsidRPr="00AA7CAF" w:rsidRDefault="00AA7CAF" w:rsidP="00AA7CAF">
      <w:pPr>
        <w:numPr>
          <w:ilvl w:val="0"/>
          <w:numId w:val="22"/>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AA7CAF">
        <w:rPr>
          <w:rFonts w:ascii="Times New Roman" w:hAnsi="Times New Roman" w:cs="Times New Roman"/>
          <w:color w:val="000000"/>
          <w:sz w:val="24"/>
          <w:szCs w:val="24"/>
        </w:rPr>
        <w:t>elibrary</w:t>
      </w:r>
      <w:proofErr w:type="spellEnd"/>
      <w:r w:rsidRPr="00AA7CAF">
        <w:rPr>
          <w:rFonts w:ascii="Times New Roman" w:hAnsi="Times New Roman" w:cs="Times New Roman"/>
          <w:color w:val="000000"/>
          <w:sz w:val="24"/>
          <w:szCs w:val="24"/>
        </w:rPr>
        <w:t>.</w:t>
      </w:r>
      <w:proofErr w:type="spellStart"/>
      <w:r w:rsidRPr="00AA7CAF">
        <w:rPr>
          <w:rFonts w:ascii="Times New Roman" w:hAnsi="Times New Roman" w:cs="Times New Roman"/>
          <w:color w:val="000000"/>
          <w:sz w:val="24"/>
          <w:szCs w:val="24"/>
        </w:rPr>
        <w:t>ru</w:t>
      </w:r>
      <w:proofErr w:type="spellEnd"/>
      <w:r w:rsidRPr="00AA7CAF">
        <w:rPr>
          <w:rFonts w:ascii="Times New Roman" w:hAnsi="Times New Roman" w:cs="Times New Roman"/>
          <w:color w:val="000000"/>
          <w:sz w:val="24"/>
          <w:szCs w:val="24"/>
        </w:rPr>
        <w:t xml:space="preserve"> - Научная электронная библиотека.</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w:t>
      </w:r>
      <w:hyperlink r:id="rId13" w:tgtFrame="_blank" w:history="1">
        <w:r w:rsidRPr="00AA7CAF">
          <w:rPr>
            <w:rFonts w:ascii="Times New Roman" w:hAnsi="Times New Roman" w:cs="Times New Roman"/>
            <w:color w:val="000000"/>
            <w:sz w:val="24"/>
            <w:szCs w:val="24"/>
          </w:rPr>
          <w:t>mintrans.ru</w:t>
        </w:r>
      </w:hyperlink>
      <w:r w:rsidRPr="00AA7CAF">
        <w:rPr>
          <w:rFonts w:ascii="Times New Roman" w:hAnsi="Times New Roman" w:cs="Times New Roman"/>
          <w:color w:val="000000"/>
          <w:sz w:val="24"/>
          <w:szCs w:val="24"/>
        </w:rPr>
        <w:t xml:space="preserve"> (официальный сайт Министерства транспорта Российской Федерации);</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w:t>
      </w:r>
      <w:hyperlink r:id="rId14" w:tgtFrame="_blank" w:history="1">
        <w:r w:rsidRPr="00AA7CAF">
          <w:rPr>
            <w:rFonts w:ascii="Times New Roman" w:hAnsi="Times New Roman" w:cs="Times New Roman"/>
            <w:color w:val="000000"/>
            <w:sz w:val="24"/>
            <w:szCs w:val="24"/>
          </w:rPr>
          <w:t>roszeldor.ru</w:t>
        </w:r>
      </w:hyperlink>
      <w:r w:rsidRPr="00AA7CAF">
        <w:rPr>
          <w:rFonts w:ascii="Times New Roman" w:hAnsi="Times New Roman" w:cs="Times New Roman"/>
          <w:color w:val="000000"/>
          <w:sz w:val="24"/>
          <w:szCs w:val="24"/>
        </w:rPr>
        <w:t xml:space="preserve"> (официальный сайт Федерального агентства железнодорожного транспорта);</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w:t>
      </w:r>
      <w:hyperlink r:id="rId15" w:tgtFrame="_blank" w:history="1">
        <w:r w:rsidRPr="00AA7CAF">
          <w:rPr>
            <w:rFonts w:ascii="Times New Roman" w:hAnsi="Times New Roman" w:cs="Times New Roman"/>
            <w:color w:val="000000"/>
            <w:sz w:val="24"/>
            <w:szCs w:val="24"/>
          </w:rPr>
          <w:t>rzd.ru</w:t>
        </w:r>
      </w:hyperlink>
      <w:r w:rsidRPr="00AA7CAF">
        <w:rPr>
          <w:rFonts w:ascii="Times New Roman" w:hAnsi="Times New Roman" w:cs="Times New Roman"/>
          <w:color w:val="000000"/>
          <w:sz w:val="24"/>
          <w:szCs w:val="24"/>
        </w:rPr>
        <w:t xml:space="preserve"> (официальный сайт ОАО «Российские железные дороги»);</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www.gks.ru (официальный сайт Федеральной службы государственной статистики (Росстата)).</w:t>
      </w:r>
    </w:p>
    <w:p w:rsidR="00AA7CAF" w:rsidRPr="00AA7CAF" w:rsidRDefault="00AA7CAF" w:rsidP="00AA7CAF">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 ОБРАЗОВАТЕЛЬНЫЕ ТЕХНОЛОГИИ</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Во время производственной практики студент должен вести выполнять индивидуальное задание.</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 xml:space="preserve">Индивидуальное задание должно способствовать расширению и углублению теоретических знаний студента. Оно </w:t>
      </w:r>
      <w:proofErr w:type="gramStart"/>
      <w:r w:rsidRPr="00AA7CAF">
        <w:rPr>
          <w:rFonts w:ascii="Times New Roman" w:eastAsiaTheme="minorHAnsi" w:hAnsi="Times New Roman" w:cs="Times New Roman"/>
          <w:color w:val="000000"/>
          <w:sz w:val="24"/>
          <w:szCs w:val="24"/>
          <w:lang w:eastAsia="en-US"/>
        </w:rPr>
        <w:t>выдается  руководителем</w:t>
      </w:r>
      <w:proofErr w:type="gramEnd"/>
      <w:r w:rsidRPr="00AA7CAF">
        <w:rPr>
          <w:rFonts w:ascii="Times New Roman" w:eastAsiaTheme="minorHAnsi" w:hAnsi="Times New Roman" w:cs="Times New Roman"/>
          <w:color w:val="000000"/>
          <w:sz w:val="24"/>
          <w:szCs w:val="24"/>
          <w:lang w:eastAsia="en-US"/>
        </w:rPr>
        <w:t xml:space="preserve"> практики от института. </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Индивидуальные задания могут заключаться в формировании тезисов из ВКР и создания иллюстративного материала к ним.</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Знания и навыки, приобретенные студентом при выполнении индивидуальных заданий будут использованы в дальнейшем при разработке бакалаврской выпускной квалификационной работы.</w:t>
      </w:r>
    </w:p>
    <w:p w:rsidR="00AA7CAF" w:rsidRPr="00AA7CAF" w:rsidRDefault="00AA7CAF" w:rsidP="00AA7CAF">
      <w:pPr>
        <w:pStyle w:val="23"/>
        <w:numPr>
          <w:ilvl w:val="12"/>
          <w:numId w:val="0"/>
        </w:numPr>
        <w:tabs>
          <w:tab w:val="left" w:pos="993"/>
        </w:tabs>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Образовательные технологии, используемые на производственной практике:</w:t>
      </w:r>
    </w:p>
    <w:p w:rsidR="00AA7CAF" w:rsidRPr="00AA7CAF" w:rsidRDefault="00AA7CAF" w:rsidP="00AA7CAF">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современные технологии поиска информации по полученному заданию, сбор и анализ данных, необходимых для проведения конкретных экономических расчетов;</w:t>
      </w:r>
    </w:p>
    <w:p w:rsidR="00AA7CAF" w:rsidRPr="00AA7CAF" w:rsidRDefault="00AA7CAF" w:rsidP="00AA7CAF">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современные научные методы обработки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AA7CAF" w:rsidRPr="00AA7CAF" w:rsidRDefault="00AA7CAF" w:rsidP="00AA7CAF">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научные технологии проведения статистических обследований, опросов, анкетирования и первичная обработка их результатов.</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 ПЕРЕЧЕНЬ ИНФОРМАЦИОННЫХ ТЕХНОЛОГИЙ, ПРОГРАММНОГО ОБЕСПЕЧЕНИЯ И ИНФОРМАЦИОННЫХ СПРАВОЧНЫХ СИСТЕМ, ИСПОЛЬЗУЕМЫХ ПРИ ПРОВЕДЕНИИ ПРАКТИКИ</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OS </w:t>
      </w:r>
      <w:proofErr w:type="spellStart"/>
      <w:proofErr w:type="gramStart"/>
      <w:r w:rsidRPr="00AA7CAF">
        <w:rPr>
          <w:rFonts w:ascii="Times New Roman" w:hAnsi="Times New Roman" w:cs="Times New Roman"/>
          <w:color w:val="000000"/>
          <w:sz w:val="24"/>
          <w:szCs w:val="24"/>
        </w:rPr>
        <w:t>Windows</w:t>
      </w:r>
      <w:proofErr w:type="spellEnd"/>
      <w:r w:rsidRPr="00AA7CAF">
        <w:rPr>
          <w:rFonts w:ascii="Times New Roman" w:hAnsi="Times New Roman" w:cs="Times New Roman"/>
          <w:color w:val="000000"/>
          <w:sz w:val="24"/>
          <w:szCs w:val="24"/>
        </w:rPr>
        <w:t xml:space="preserve"> ,</w:t>
      </w:r>
      <w:proofErr w:type="gramEnd"/>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proofErr w:type="spellStart"/>
      <w:r w:rsidRPr="00AA7CAF">
        <w:rPr>
          <w:rFonts w:ascii="Times New Roman" w:hAnsi="Times New Roman" w:cs="Times New Roman"/>
          <w:color w:val="000000"/>
          <w:sz w:val="24"/>
          <w:szCs w:val="24"/>
        </w:rPr>
        <w:t>Google</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Chrome</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ab/>
        <w:t>Учебный портал ИЭФ МИИТ: http://</w:t>
      </w:r>
      <w:proofErr w:type="spellStart"/>
      <w:r w:rsidRPr="00AA7CAF">
        <w:rPr>
          <w:rFonts w:ascii="Times New Roman" w:hAnsi="Times New Roman" w:cs="Times New Roman"/>
          <w:color w:val="000000"/>
          <w:sz w:val="24"/>
          <w:szCs w:val="24"/>
        </w:rPr>
        <w:t>edu</w:t>
      </w:r>
      <w:proofErr w:type="spellEnd"/>
      <w:r w:rsidRPr="00AA7CAF">
        <w:rPr>
          <w:rFonts w:ascii="Times New Roman" w:hAnsi="Times New Roman" w:cs="Times New Roman"/>
          <w:color w:val="000000"/>
          <w:sz w:val="24"/>
          <w:szCs w:val="24"/>
        </w:rPr>
        <w:t>.</w:t>
      </w:r>
      <w:proofErr w:type="spellStart"/>
      <w:r w:rsidRPr="00AA7CAF">
        <w:rPr>
          <w:rFonts w:ascii="Times New Roman" w:hAnsi="Times New Roman" w:cs="Times New Roman"/>
          <w:color w:val="000000"/>
          <w:sz w:val="24"/>
          <w:szCs w:val="24"/>
        </w:rPr>
        <w:t>emiit</w:t>
      </w:r>
      <w:proofErr w:type="spellEnd"/>
      <w:r w:rsidRPr="00AA7CAF">
        <w:rPr>
          <w:rFonts w:ascii="Times New Roman" w:hAnsi="Times New Roman" w:cs="Times New Roman"/>
          <w:color w:val="000000"/>
          <w:sz w:val="24"/>
          <w:szCs w:val="24"/>
        </w:rPr>
        <w:t>.</w:t>
      </w:r>
      <w:proofErr w:type="spellStart"/>
      <w:r w:rsidRPr="00AA7CAF">
        <w:rPr>
          <w:rFonts w:ascii="Times New Roman" w:hAnsi="Times New Roman" w:cs="Times New Roman"/>
          <w:color w:val="000000"/>
          <w:sz w:val="24"/>
          <w:szCs w:val="24"/>
        </w:rPr>
        <w:t>ru</w:t>
      </w:r>
      <w:proofErr w:type="spellEnd"/>
      <w:r w:rsidRPr="00AA7CAF">
        <w:rPr>
          <w:rFonts w:ascii="Times New Roman" w:hAnsi="Times New Roman" w:cs="Times New Roman"/>
          <w:color w:val="000000"/>
          <w:sz w:val="24"/>
          <w:szCs w:val="24"/>
        </w:rPr>
        <w:t>.</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11. МАТЕРИАЛЬНО-ТЕХНИЧЕСКАЯ БАЗА, НЕОБХОДИМАЯ ДЛЯ ПРОВЕДЕНИЯ ПРАКТИКИ</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uppressAutoHyphens/>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Рабочее место, оборудованное необходимыми техническими средствами (персональный компьютер).</w:t>
      </w:r>
      <w:r w:rsidRPr="00AA7CAF">
        <w:rPr>
          <w:rFonts w:ascii="Times New Roman" w:hAnsi="Times New Roman" w:cs="Times New Roman"/>
          <w:color w:val="000000"/>
          <w:sz w:val="24"/>
          <w:szCs w:val="24"/>
        </w:rPr>
        <w:br w:type="page"/>
      </w:r>
    </w:p>
    <w:p w:rsidR="00B17FEE" w:rsidRPr="00232615" w:rsidRDefault="0017421F" w:rsidP="00AA7CAF">
      <w:pPr>
        <w:pStyle w:val="2"/>
        <w:numPr>
          <w:ilvl w:val="1"/>
          <w:numId w:val="3"/>
        </w:numPr>
        <w:jc w:val="both"/>
        <w:rPr>
          <w:rFonts w:ascii="Times New Roman" w:eastAsiaTheme="minorHAnsi" w:hAnsi="Times New Roman" w:cs="Times New Roman"/>
          <w:b w:val="0"/>
          <w:bCs w:val="0"/>
          <w:color w:val="000000"/>
          <w:sz w:val="24"/>
          <w:szCs w:val="24"/>
          <w:lang w:eastAsia="en-US"/>
        </w:rPr>
      </w:pPr>
      <w:bookmarkStart w:id="15" w:name="_Toc463010612"/>
      <w:r w:rsidRPr="00232615">
        <w:rPr>
          <w:rFonts w:ascii="Times New Roman" w:eastAsiaTheme="minorHAnsi" w:hAnsi="Times New Roman" w:cs="Times New Roman"/>
          <w:b w:val="0"/>
          <w:bCs w:val="0"/>
          <w:color w:val="000000"/>
          <w:sz w:val="24"/>
          <w:szCs w:val="24"/>
          <w:lang w:eastAsia="en-US"/>
        </w:rPr>
        <w:lastRenderedPageBreak/>
        <w:t xml:space="preserve">Педагогическая </w:t>
      </w:r>
      <w:r w:rsidR="009433A0" w:rsidRPr="00232615">
        <w:rPr>
          <w:rFonts w:ascii="Times New Roman" w:eastAsiaTheme="minorHAnsi" w:hAnsi="Times New Roman" w:cs="Times New Roman"/>
          <w:b w:val="0"/>
          <w:bCs w:val="0"/>
          <w:color w:val="000000"/>
          <w:sz w:val="24"/>
          <w:szCs w:val="24"/>
          <w:lang w:eastAsia="en-US"/>
        </w:rPr>
        <w:t>практика</w:t>
      </w:r>
      <w:bookmarkEnd w:id="15"/>
    </w:p>
    <w:p w:rsidR="009461CB" w:rsidRPr="00232615" w:rsidRDefault="009461CB" w:rsidP="00AA7CAF">
      <w:pPr>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p>
    <w:p w:rsidR="00AA7CAF" w:rsidRPr="00AA7CAF" w:rsidRDefault="00AA7CAF" w:rsidP="00AA7CAF">
      <w:pPr>
        <w:pStyle w:val="a3"/>
        <w:numPr>
          <w:ilvl w:val="0"/>
          <w:numId w:val="26"/>
        </w:numPr>
        <w:tabs>
          <w:tab w:val="right" w:leader="underscore" w:pos="8505"/>
        </w:tabs>
        <w:spacing w:after="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xml:space="preserve">ЦЕЛИ ПРАКТИКИ </w:t>
      </w:r>
    </w:p>
    <w:p w:rsidR="00AA7CAF" w:rsidRPr="00AA7CAF" w:rsidRDefault="00AA7CAF" w:rsidP="00AA7CAF">
      <w:pPr>
        <w:spacing w:after="0" w:line="36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Целями практики производственной практики (педагогической практики) студентов, обучающихся по направлению 38.03.01 «Экономика» профиля «Экономическая безопасность, анализ и управление рисками» являются:</w:t>
      </w:r>
    </w:p>
    <w:p w:rsidR="00AA7CAF" w:rsidRPr="00AA7CAF" w:rsidRDefault="00AA7CAF" w:rsidP="00AA7CAF">
      <w:pPr>
        <w:pStyle w:val="a3"/>
        <w:numPr>
          <w:ilvl w:val="0"/>
          <w:numId w:val="25"/>
        </w:numPr>
        <w:shd w:val="clear" w:color="auto" w:fill="FFFFFF"/>
        <w:suppressAutoHyphens/>
        <w:spacing w:after="0" w:line="240" w:lineRule="auto"/>
        <w:ind w:left="142" w:firstLine="272"/>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Организовать деятельность малой группы, созданной для разработки примерной рабочей программы по экономической дисциплине;</w:t>
      </w:r>
    </w:p>
    <w:p w:rsidR="00AA7CAF" w:rsidRPr="00AA7CAF" w:rsidRDefault="00AA7CAF" w:rsidP="00AA7CAF">
      <w:pPr>
        <w:pStyle w:val="a3"/>
        <w:numPr>
          <w:ilvl w:val="0"/>
          <w:numId w:val="25"/>
        </w:numPr>
        <w:shd w:val="clear" w:color="auto" w:fill="FFFFFF"/>
        <w:suppressAutoHyphens/>
        <w:spacing w:after="0" w:line="240" w:lineRule="auto"/>
        <w:ind w:left="142" w:firstLine="272"/>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Применить программы и учебно-методические материалы в преподавании экономических дисциплин;</w:t>
      </w:r>
    </w:p>
    <w:p w:rsidR="00AA7CAF" w:rsidRPr="00AA7CAF" w:rsidRDefault="00AA7CAF" w:rsidP="00AA7CAF">
      <w:pPr>
        <w:tabs>
          <w:tab w:val="right" w:leader="underscore" w:pos="9360"/>
        </w:tabs>
        <w:spacing w:before="40" w:after="0"/>
        <w:ind w:firstLine="567"/>
        <w:jc w:val="both"/>
        <w:rPr>
          <w:rFonts w:ascii="Times New Roman" w:hAnsi="Times New Roman" w:cs="Times New Roman"/>
          <w:color w:val="000000"/>
          <w:sz w:val="24"/>
          <w:szCs w:val="24"/>
        </w:rPr>
      </w:pPr>
    </w:p>
    <w:p w:rsidR="00AA7CAF" w:rsidRPr="00AA7CAF" w:rsidRDefault="00AA7CAF" w:rsidP="00AA7CAF">
      <w:pPr>
        <w:pStyle w:val="a3"/>
        <w:numPr>
          <w:ilvl w:val="0"/>
          <w:numId w:val="26"/>
        </w:numPr>
        <w:tabs>
          <w:tab w:val="right" w:leader="underscore" w:pos="8505"/>
        </w:tabs>
        <w:spacing w:after="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ЗАДАЧИ ПРАКТИКИ</w:t>
      </w:r>
    </w:p>
    <w:p w:rsidR="00AA7CAF" w:rsidRPr="00AA7CAF" w:rsidRDefault="00AA7CAF" w:rsidP="00AA7CAF">
      <w:pPr>
        <w:shd w:val="clear" w:color="auto" w:fill="FFFFFF"/>
        <w:suppressAutoHyphens/>
        <w:spacing w:after="0" w:line="36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Задачами производственной практики (педагогической практики) студентов, обучающихся по направлению 38.03.01 «Экономика» профиль «Экономическая безопасность, анализ и управление рисками» являются: </w:t>
      </w:r>
    </w:p>
    <w:p w:rsidR="00AA7CAF" w:rsidRPr="00AA7CAF" w:rsidRDefault="00AA7CAF" w:rsidP="00AA7CAF">
      <w:pPr>
        <w:pStyle w:val="a3"/>
        <w:numPr>
          <w:ilvl w:val="0"/>
          <w:numId w:val="25"/>
        </w:numPr>
        <w:shd w:val="clear" w:color="auto" w:fill="FFFFFF"/>
        <w:suppressAutoHyphens/>
        <w:spacing w:after="0" w:line="240" w:lineRule="auto"/>
        <w:ind w:left="142" w:firstLine="272"/>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xml:space="preserve">приобретение опыта работы в малой группе; </w:t>
      </w:r>
    </w:p>
    <w:p w:rsidR="00AA7CAF" w:rsidRPr="00AA7CAF" w:rsidRDefault="00AA7CAF" w:rsidP="00AA7CAF">
      <w:pPr>
        <w:pStyle w:val="a3"/>
        <w:numPr>
          <w:ilvl w:val="0"/>
          <w:numId w:val="25"/>
        </w:numPr>
        <w:shd w:val="clear" w:color="auto" w:fill="FFFFFF"/>
        <w:suppressAutoHyphens/>
        <w:spacing w:after="0" w:line="240" w:lineRule="auto"/>
        <w:ind w:left="142" w:firstLine="272"/>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разработка примерной рабочей программы по экономической дисциплине (или разработка тестовых заданий по учебному разделу дисциплины экономического блока);</w:t>
      </w:r>
    </w:p>
    <w:p w:rsidR="00AA7CAF" w:rsidRPr="00AA7CAF" w:rsidRDefault="00AA7CAF" w:rsidP="00AA7CAF">
      <w:pPr>
        <w:pStyle w:val="a3"/>
        <w:numPr>
          <w:ilvl w:val="0"/>
          <w:numId w:val="25"/>
        </w:numPr>
        <w:shd w:val="clear" w:color="auto" w:fill="FFFFFF"/>
        <w:suppressAutoHyphens/>
        <w:spacing w:after="0" w:line="240" w:lineRule="auto"/>
        <w:ind w:left="142" w:firstLine="272"/>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xml:space="preserve">подготовка выступления по одной из тем, выделенной в рабочей программе экономической дисциплины; </w:t>
      </w:r>
    </w:p>
    <w:p w:rsidR="00AA7CAF" w:rsidRPr="00AA7CAF" w:rsidRDefault="00AA7CAF" w:rsidP="00AA7CAF">
      <w:pPr>
        <w:pStyle w:val="a3"/>
        <w:numPr>
          <w:ilvl w:val="0"/>
          <w:numId w:val="25"/>
        </w:numPr>
        <w:shd w:val="clear" w:color="auto" w:fill="FFFFFF"/>
        <w:suppressAutoHyphens/>
        <w:spacing w:after="0" w:line="240" w:lineRule="auto"/>
        <w:ind w:left="142" w:firstLine="272"/>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приобретение навыков воспитательной работы.</w:t>
      </w:r>
    </w:p>
    <w:p w:rsidR="00AA7CAF" w:rsidRPr="00AA7CAF" w:rsidRDefault="00AA7CAF" w:rsidP="00AA7CAF">
      <w:pPr>
        <w:tabs>
          <w:tab w:val="right" w:leader="underscore" w:pos="9360"/>
        </w:tabs>
        <w:spacing w:before="40" w:after="0"/>
        <w:ind w:firstLine="567"/>
        <w:jc w:val="both"/>
        <w:rPr>
          <w:rFonts w:ascii="Times New Roman" w:hAnsi="Times New Roman" w:cs="Times New Roman"/>
          <w:color w:val="000000"/>
          <w:sz w:val="24"/>
          <w:szCs w:val="24"/>
        </w:rPr>
      </w:pPr>
    </w:p>
    <w:p w:rsidR="00AA7CAF" w:rsidRPr="00AA7CAF" w:rsidRDefault="00AA7CAF" w:rsidP="00AA7CAF">
      <w:pPr>
        <w:pStyle w:val="a3"/>
        <w:numPr>
          <w:ilvl w:val="0"/>
          <w:numId w:val="26"/>
        </w:numPr>
        <w:tabs>
          <w:tab w:val="right" w:leader="underscore" w:pos="8505"/>
        </w:tabs>
        <w:spacing w:after="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xml:space="preserve">МЕСТО ПРАКТИКИ В СТРУКТУРЕ ОП ВО </w:t>
      </w:r>
    </w:p>
    <w:p w:rsidR="00AA7CAF" w:rsidRPr="00AA7CAF" w:rsidRDefault="00AA7CAF" w:rsidP="00AA7CAF">
      <w:pPr>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Производственная практика (педагогическая практика) относится к относится к Блоку 2 «Практики», индекс в учебном плане - Б2.П.4.</w:t>
      </w:r>
    </w:p>
    <w:p w:rsidR="00AA7CAF" w:rsidRPr="00AA7CAF" w:rsidRDefault="00AA7CAF" w:rsidP="00AA7CAF">
      <w:pPr>
        <w:tabs>
          <w:tab w:val="left" w:pos="708"/>
        </w:tabs>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Для прохождения производственной практики (педагогической практики) необходимы следующие входные знания, умения и навыки, формируемые предшествующими дисциплинами: </w:t>
      </w:r>
    </w:p>
    <w:p w:rsidR="00AA7CAF" w:rsidRPr="00AA7CAF" w:rsidRDefault="00AA7CAF" w:rsidP="00AA7CAF">
      <w:pPr>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«Макроэкономика»:</w:t>
      </w:r>
      <w:r w:rsidRPr="00AA7CAF">
        <w:rPr>
          <w:rFonts w:ascii="Times New Roman" w:hAnsi="Times New Roman" w:cs="Times New Roman"/>
          <w:color w:val="000000"/>
          <w:sz w:val="24"/>
          <w:szCs w:val="24"/>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Знания - основные понятия, категории и инструменты макроэкономики;</w:t>
            </w:r>
          </w:p>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методы построения экономических моделей объектов, явлений и процессов.</w:t>
            </w:r>
          </w:p>
        </w:tc>
      </w:tr>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Умения - рассчитывать на основе типовых методик и действующий нормативно-правовой базы экономические и социально-экономические показатели;</w:t>
            </w:r>
          </w:p>
        </w:tc>
      </w:tr>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Владения - навыками самостоятельной работы, самоорганизации;</w:t>
            </w:r>
          </w:p>
        </w:tc>
      </w:tr>
    </w:tbl>
    <w:p w:rsidR="00AA7CAF" w:rsidRPr="00AA7CAF" w:rsidRDefault="00AA7CAF" w:rsidP="00AA7CAF">
      <w:pPr>
        <w:ind w:firstLine="426"/>
        <w:jc w:val="both"/>
        <w:rPr>
          <w:rFonts w:ascii="Times New Roman" w:hAnsi="Times New Roman" w:cs="Times New Roman"/>
          <w:color w:val="000000"/>
          <w:sz w:val="24"/>
          <w:szCs w:val="24"/>
        </w:rPr>
      </w:pPr>
    </w:p>
    <w:p w:rsidR="00AA7CAF" w:rsidRPr="00AA7CAF" w:rsidRDefault="00AA7CAF" w:rsidP="00AA7CAF">
      <w:pPr>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«Маркетинг»:</w:t>
      </w:r>
      <w:r w:rsidRPr="00AA7CAF">
        <w:rPr>
          <w:rFonts w:ascii="Times New Roman" w:hAnsi="Times New Roman" w:cs="Times New Roman"/>
          <w:color w:val="000000"/>
          <w:sz w:val="24"/>
          <w:szCs w:val="24"/>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AA7CAF" w:rsidRPr="00AA7CAF" w:rsidTr="00AA7CAF">
        <w:tc>
          <w:tcPr>
            <w:tcW w:w="9351" w:type="dxa"/>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Знания - приемы составления методического обеспечения экономических дисциплин;</w:t>
            </w:r>
          </w:p>
        </w:tc>
      </w:tr>
      <w:tr w:rsidR="00AA7CAF" w:rsidRPr="00AA7CAF" w:rsidTr="00AA7CAF">
        <w:tc>
          <w:tcPr>
            <w:tcW w:w="9351" w:type="dxa"/>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Умения - применять требования стандарта ВО для методического обеспечения экономических дисциплин.</w:t>
            </w:r>
          </w:p>
        </w:tc>
      </w:tr>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Владения - навыками разработки учебно-методического обеспечения экономических дисциплин.</w:t>
            </w:r>
          </w:p>
        </w:tc>
      </w:tr>
    </w:tbl>
    <w:p w:rsidR="00AA7CAF" w:rsidRPr="00AA7CAF" w:rsidRDefault="00AA7CAF" w:rsidP="00AA7CAF">
      <w:pPr>
        <w:ind w:firstLine="426"/>
        <w:jc w:val="both"/>
        <w:rPr>
          <w:rFonts w:ascii="Times New Roman" w:hAnsi="Times New Roman" w:cs="Times New Roman"/>
          <w:color w:val="000000"/>
          <w:sz w:val="24"/>
          <w:szCs w:val="24"/>
        </w:rPr>
      </w:pPr>
    </w:p>
    <w:p w:rsidR="00AA7CAF" w:rsidRPr="00AA7CAF" w:rsidRDefault="00AA7CAF" w:rsidP="00AA7CAF">
      <w:pPr>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«Русский язык и культура речи»:</w:t>
      </w:r>
      <w:r w:rsidRPr="00AA7CAF">
        <w:rPr>
          <w:rFonts w:ascii="Times New Roman" w:hAnsi="Times New Roman" w:cs="Times New Roman"/>
          <w:color w:val="000000"/>
          <w:sz w:val="24"/>
          <w:szCs w:val="24"/>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AA7CAF" w:rsidRPr="00AA7CAF" w:rsidTr="00AA7CAF">
        <w:tc>
          <w:tcPr>
            <w:tcW w:w="9351" w:type="dxa"/>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Знания - нормы литературного языка, основы эффективной речевой коммуникации; основные виды аргументов </w:t>
            </w:r>
          </w:p>
        </w:tc>
      </w:tr>
      <w:tr w:rsidR="00AA7CAF" w:rsidRPr="00AA7CAF" w:rsidTr="00AA7CAF">
        <w:tc>
          <w:tcPr>
            <w:tcW w:w="9351" w:type="dxa"/>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Умения - отбирать языковые средства в зависимости от целей и ситуации коммуникации; приемы избегания конфликтов на вербальном уровне</w:t>
            </w:r>
          </w:p>
        </w:tc>
      </w:tr>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Владения - владеть навыками профессионального общения, публичного/научного выступления. </w:t>
            </w:r>
          </w:p>
        </w:tc>
      </w:tr>
    </w:tbl>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Производственная практика (педагогическая практика) является обязательным этапом перед прохождением производственной практики (научно-исследовательской работы).</w:t>
      </w: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 ТИП ПРАКТИКИ, ФОРМЫ И СПОСОБЫ ЕЕ ПРОВЕДЕНИЯ</w:t>
      </w:r>
    </w:p>
    <w:p w:rsidR="00AA7CAF" w:rsidRPr="00AA7CAF" w:rsidRDefault="00AA7CAF" w:rsidP="00AA7CAF">
      <w:pPr>
        <w:tabs>
          <w:tab w:val="left" w:pos="708"/>
        </w:tabs>
        <w:spacing w:after="0"/>
        <w:jc w:val="both"/>
        <w:rPr>
          <w:rFonts w:ascii="Times New Roman" w:hAnsi="Times New Roman" w:cs="Times New Roman"/>
          <w:color w:val="000000"/>
          <w:sz w:val="24"/>
          <w:szCs w:val="24"/>
        </w:rPr>
      </w:pP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Тип практики:</w:t>
      </w: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Педагогическая практика</w:t>
      </w: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Формы проведения:</w:t>
      </w: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Дискретно (выделены 1 1/3 недели в учебном плане для проведения учебной практики)</w:t>
      </w: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Способы проведения: </w:t>
      </w: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стационарная (проводится в структурных подразделениях образовательной организации)</w:t>
      </w: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p>
    <w:p w:rsidR="00AA7CAF" w:rsidRPr="00AA7CAF" w:rsidRDefault="00AA7CAF" w:rsidP="00AA7CAF">
      <w:pPr>
        <w:shd w:val="clear" w:color="auto" w:fill="FFFFFF"/>
        <w:suppressAutoHyphens/>
        <w:spacing w:after="0" w:line="360" w:lineRule="auto"/>
        <w:ind w:firstLine="426"/>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 ОРГАНИЗАЦИЯ И РУКОВОДСТВО ПРАКТИКОЙ</w:t>
      </w:r>
    </w:p>
    <w:p w:rsidR="00AA7CAF" w:rsidRPr="00AA7CAF" w:rsidRDefault="00AA7CAF" w:rsidP="00AA7CAF">
      <w:pPr>
        <w:tabs>
          <w:tab w:val="left" w:pos="3405"/>
        </w:tabs>
        <w:spacing w:after="0" w:line="240" w:lineRule="auto"/>
        <w:ind w:firstLine="426"/>
        <w:jc w:val="both"/>
        <w:rPr>
          <w:rFonts w:ascii="Times New Roman" w:hAnsi="Times New Roman" w:cs="Times New Roman"/>
          <w:color w:val="000000"/>
          <w:sz w:val="24"/>
          <w:szCs w:val="24"/>
        </w:rPr>
      </w:pPr>
    </w:p>
    <w:p w:rsidR="00AA7CAF" w:rsidRPr="00AA7CAF" w:rsidRDefault="00AA7CAF" w:rsidP="00AA7CAF">
      <w:pPr>
        <w:tabs>
          <w:tab w:val="left" w:pos="3405"/>
        </w:tabs>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Предполагаемые места прохождения практики:</w:t>
      </w:r>
    </w:p>
    <w:p w:rsidR="00AA7CAF" w:rsidRPr="00AA7CAF" w:rsidRDefault="00AA7CAF" w:rsidP="00AA7CAF">
      <w:pPr>
        <w:spacing w:after="0" w:line="240" w:lineRule="auto"/>
        <w:ind w:left="66"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Кафедра «Финансы и кредит» МГУПС (МИИТ)</w:t>
      </w:r>
    </w:p>
    <w:p w:rsidR="00AA7CAF" w:rsidRPr="00AA7CAF" w:rsidRDefault="00AA7CAF" w:rsidP="00AA7CAF">
      <w:pPr>
        <w:spacing w:after="0" w:line="240" w:lineRule="auto"/>
        <w:ind w:left="66"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Время (сроки) проведения практики: </w:t>
      </w:r>
    </w:p>
    <w:p w:rsidR="00AA7CAF" w:rsidRPr="00AA7CAF" w:rsidRDefault="00AA7CAF" w:rsidP="00AA7CAF">
      <w:pPr>
        <w:numPr>
          <w:ilvl w:val="0"/>
          <w:numId w:val="24"/>
        </w:numPr>
        <w:spacing w:after="0" w:line="240" w:lineRule="auto"/>
        <w:ind w:left="284" w:firstLine="142"/>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производственная практика (педагогическая) проводится в соответствии с учебным планом после 7 семестра в течение 1 1/3 недель.</w:t>
      </w:r>
    </w:p>
    <w:p w:rsidR="00AA7CAF" w:rsidRPr="00AA7CAF" w:rsidRDefault="00AA7CAF" w:rsidP="00AA7CAF">
      <w:pPr>
        <w:spacing w:after="0" w:line="240" w:lineRule="auto"/>
        <w:ind w:left="284"/>
        <w:jc w:val="both"/>
        <w:rPr>
          <w:rFonts w:ascii="Times New Roman" w:hAnsi="Times New Roman" w:cs="Times New Roman"/>
          <w:color w:val="000000"/>
          <w:sz w:val="24"/>
          <w:szCs w:val="24"/>
        </w:rPr>
      </w:pP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Вводные мероприятия:</w:t>
      </w: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Организационное собрание со студентами под руководством ответственного от кафедры.</w:t>
      </w: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Руководство практикой:</w:t>
      </w:r>
    </w:p>
    <w:p w:rsidR="00AA7CAF" w:rsidRPr="00AA7CAF" w:rsidRDefault="00AA7CAF" w:rsidP="00AA7CAF">
      <w:pPr>
        <w:tabs>
          <w:tab w:val="left" w:pos="708"/>
        </w:tabs>
        <w:spacing w:after="0" w:line="240" w:lineRule="auto"/>
        <w:ind w:firstLine="284"/>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284"/>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Обязанности руководителей практики от кафедры:</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совместно со студентами составляют рабочий график (план) проведения практики;</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разрабатывают тематику индивидуальных заданий;</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-осуществляют контроль за соблюдением сроков практики и ее содержанием;</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оказывают методическую помощь обучающимся при выполнении ими индивидуальных заданий;</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итоговый контроль прохождения практики.</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 xml:space="preserve">6. ПЕРЕЧЕНЬ ПЛАНИРУЕМЫХ РЕЗУЛЬТАТОВ ОБУЧЕНИЯ ПРИ ПРОХОЖДЕНИИ ПРАКТИКИ, СООТНЕСЕННЫХ С ПЛАНИРУЕМЫМИ РЕЗУЛЬТАТАМИ ОСВОЕНИЯ 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653"/>
        <w:gridCol w:w="5036"/>
      </w:tblGrid>
      <w:tr w:rsidR="00AA7CAF" w:rsidRPr="00AA7CAF" w:rsidTr="00AA7CAF">
        <w:tc>
          <w:tcPr>
            <w:tcW w:w="656"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AA7CAF">
              <w:rPr>
                <w:rFonts w:ascii="Times New Roman" w:hAnsi="Times New Roman" w:cs="Times New Roman"/>
                <w:color w:val="000000"/>
                <w:sz w:val="24"/>
                <w:szCs w:val="24"/>
              </w:rPr>
              <w:t>п.п</w:t>
            </w:r>
            <w:proofErr w:type="spellEnd"/>
            <w:r w:rsidRPr="00AA7CAF">
              <w:rPr>
                <w:rFonts w:ascii="Times New Roman" w:hAnsi="Times New Roman" w:cs="Times New Roman"/>
                <w:color w:val="000000"/>
                <w:sz w:val="24"/>
                <w:szCs w:val="24"/>
              </w:rPr>
              <w:t>.</w:t>
            </w:r>
          </w:p>
        </w:tc>
        <w:tc>
          <w:tcPr>
            <w:tcW w:w="3655" w:type="dxa"/>
            <w:vAlign w:val="center"/>
          </w:tcPr>
          <w:p w:rsidR="00AA7CAF" w:rsidRPr="00AA7CAF" w:rsidRDefault="00AA7CAF" w:rsidP="00AA7CAF">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Индекс и содержание</w:t>
            </w:r>
          </w:p>
          <w:p w:rsidR="00AA7CAF" w:rsidRPr="00AA7CAF" w:rsidRDefault="00AA7CAF" w:rsidP="00AA7CAF">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компетенции</w:t>
            </w:r>
          </w:p>
        </w:tc>
        <w:tc>
          <w:tcPr>
            <w:tcW w:w="5040" w:type="dxa"/>
            <w:vAlign w:val="center"/>
          </w:tcPr>
          <w:p w:rsidR="00AA7CAF" w:rsidRPr="00AA7CAF" w:rsidRDefault="00AA7CAF" w:rsidP="00AA7CAF">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Планируемые результаты</w:t>
            </w:r>
          </w:p>
        </w:tc>
      </w:tr>
      <w:tr w:rsidR="00AA7CAF" w:rsidRPr="00AA7CAF" w:rsidTr="00AA7CAF">
        <w:tc>
          <w:tcPr>
            <w:tcW w:w="656"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655"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ПК-9</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способностью организовать деятельность малой группы, созданной для реализации конкретного экономического проекта</w:t>
            </w:r>
          </w:p>
        </w:tc>
        <w:tc>
          <w:tcPr>
            <w:tcW w:w="5040"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 теоретические основы экономических процессов,</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основные принципы и приемы работы малых групп,</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Уметь: </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ориентировать себя на достижение общего результата в кооперации с другими людьми</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навыками интерпретации полученной информации</w:t>
            </w:r>
          </w:p>
        </w:tc>
      </w:tr>
      <w:tr w:rsidR="00AA7CAF" w:rsidRPr="00AA7CAF" w:rsidTr="00AA7CAF">
        <w:tc>
          <w:tcPr>
            <w:tcW w:w="656"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3655"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ПК-12 </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способностью использовать в преподавании экономических дисциплин в образовательных учреждениях различного уровня, существующие программы и учебно-методические материалы</w:t>
            </w:r>
          </w:p>
        </w:tc>
        <w:tc>
          <w:tcPr>
            <w:tcW w:w="5040"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основные методы и приемы педагогической деятельности</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применять требования стандарта ВО для учебно-методического комплекса экономических дисциплин.</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навыками ораторского мастерства/публичного выступления.</w:t>
            </w:r>
          </w:p>
        </w:tc>
      </w:tr>
      <w:tr w:rsidR="00AA7CAF" w:rsidRPr="00AA7CAF" w:rsidTr="00AA7CAF">
        <w:tc>
          <w:tcPr>
            <w:tcW w:w="656"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3655"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ПК-13 </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способностью принять участие в совершенствовании и разработке учебно-методического обеспечения экономических дисциплин</w:t>
            </w:r>
          </w:p>
        </w:tc>
        <w:tc>
          <w:tcPr>
            <w:tcW w:w="5040"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структуру учебно-методического материала существующей программы, </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приемы составления учебно-методического комплекса экономических дисциплин;</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Уметь: </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-использовать современное программное обеспечение для разработки примерной рабочей программы</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использовать современные информационные системы и технологии для подготовки примерной рабочей программы.</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навыками разработки учебно-методического обеспечения экономических дисциплин.</w:t>
            </w:r>
          </w:p>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навыками разработки примерной рабочей программы экономической дисциплины</w:t>
            </w:r>
          </w:p>
        </w:tc>
      </w:tr>
    </w:tbl>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6" w:lineRule="auto"/>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6" w:lineRule="auto"/>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6" w:lineRule="auto"/>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6"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7. ОБЪЕМ, СТРУКТУРА И СОДЕРЖАНИЕ ПРАКТИКИ, ФОРМЫ ОТЧЕТНОСТИ   </w:t>
      </w:r>
    </w:p>
    <w:p w:rsidR="00AA7CAF" w:rsidRPr="00AA7CAF" w:rsidRDefault="00AA7CAF" w:rsidP="00AA7CAF">
      <w:pPr>
        <w:tabs>
          <w:tab w:val="right" w:leader="underscore" w:pos="8505"/>
        </w:tabs>
        <w:spacing w:before="100" w:after="120" w:line="312"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Общая трудоемкость практики составляет 2 зачетные единицы, 72 академических часа.</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Содержание практики, структурированное по разделам (этапам)</w:t>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2856"/>
        <w:gridCol w:w="708"/>
        <w:gridCol w:w="993"/>
        <w:gridCol w:w="1417"/>
        <w:gridCol w:w="1843"/>
        <w:gridCol w:w="1276"/>
      </w:tblGrid>
      <w:tr w:rsidR="00AA7CAF" w:rsidRPr="00AA7CAF" w:rsidTr="00AA7CAF">
        <w:trPr>
          <w:trHeight w:val="805"/>
        </w:trPr>
        <w:tc>
          <w:tcPr>
            <w:tcW w:w="513"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п/п</w:t>
            </w:r>
          </w:p>
        </w:tc>
        <w:tc>
          <w:tcPr>
            <w:tcW w:w="285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Разделы (этапы) практики</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Виды деятельности студентов в ходе практики, включая самостоятельную работу студентов и трудоемкость (в часах)</w:t>
            </w:r>
          </w:p>
        </w:tc>
        <w:tc>
          <w:tcPr>
            <w:tcW w:w="1276"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Формы текущего контроля</w:t>
            </w:r>
          </w:p>
        </w:tc>
      </w:tr>
      <w:tr w:rsidR="00AA7CAF" w:rsidRPr="00AA7CAF" w:rsidTr="00AA7CAF">
        <w:tc>
          <w:tcPr>
            <w:tcW w:w="513" w:type="dxa"/>
            <w:vMerge/>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vMerge/>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ЗЕТ</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Часов</w:t>
            </w:r>
          </w:p>
        </w:tc>
        <w:tc>
          <w:tcPr>
            <w:tcW w:w="1276" w:type="dxa"/>
            <w:vMerge/>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rPr>
          <w:cantSplit/>
          <w:trHeight w:val="471"/>
        </w:trPr>
        <w:tc>
          <w:tcPr>
            <w:tcW w:w="513"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Самостоятельная работа</w:t>
            </w:r>
          </w:p>
        </w:tc>
        <w:tc>
          <w:tcPr>
            <w:tcW w:w="1276"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Подготовительный этап </w:t>
            </w:r>
          </w:p>
          <w:p w:rsidR="00AA7CAF" w:rsidRPr="00AA7CAF" w:rsidRDefault="00AA7CAF" w:rsidP="00AA7CAF">
            <w:p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(ознакомительная лекция)</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Основной этап </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(разработка примерной рабочей программы экономической дисциплины)</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56</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16</w:t>
            </w:r>
          </w:p>
        </w:tc>
        <w:tc>
          <w:tcPr>
            <w:tcW w:w="184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40</w:t>
            </w:r>
          </w:p>
        </w:tc>
        <w:tc>
          <w:tcPr>
            <w:tcW w:w="127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pStyle w:val="af3"/>
              <w:jc w:val="both"/>
              <w:rPr>
                <w:rFonts w:eastAsiaTheme="minorHAnsi"/>
                <w:color w:val="000000"/>
                <w:lang w:eastAsia="en-US"/>
              </w:rPr>
            </w:pPr>
            <w:r w:rsidRPr="00AA7CAF">
              <w:rPr>
                <w:rFonts w:eastAsiaTheme="minorHAnsi"/>
                <w:color w:val="000000"/>
                <w:lang w:eastAsia="en-US"/>
              </w:rPr>
              <w:t>промежуточная проверка правильности оформления отчета по педагогической практике</w:t>
            </w:r>
          </w:p>
          <w:p w:rsidR="00AA7CAF" w:rsidRPr="00AA7CAF" w:rsidRDefault="00AA7CAF" w:rsidP="00AA7CAF">
            <w:pPr>
              <w:pStyle w:val="af3"/>
              <w:jc w:val="both"/>
              <w:rPr>
                <w:rFonts w:eastAsiaTheme="minorHAnsi"/>
                <w:color w:val="000000"/>
                <w:lang w:eastAsia="en-US"/>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Заключительный этап (защита отчета по практике)</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Защита отчета</w:t>
            </w:r>
          </w:p>
        </w:tc>
      </w:tr>
      <w:tr w:rsidR="00AA7CAF" w:rsidRPr="00AA7CAF" w:rsidTr="00AA7CAF">
        <w:tc>
          <w:tcPr>
            <w:tcW w:w="3369" w:type="dxa"/>
            <w:gridSpan w:val="2"/>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 контроля</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Зачет с оценкой </w:t>
            </w:r>
          </w:p>
        </w:tc>
      </w:tr>
    </w:tbl>
    <w:p w:rsidR="00AA7CAF" w:rsidRPr="00AA7CAF" w:rsidRDefault="00AA7CAF" w:rsidP="00AA7CAF">
      <w:pPr>
        <w:tabs>
          <w:tab w:val="left" w:pos="708"/>
        </w:tabs>
        <w:spacing w:after="0" w:line="236" w:lineRule="auto"/>
        <w:jc w:val="both"/>
        <w:rPr>
          <w:rFonts w:ascii="Times New Roman" w:hAnsi="Times New Roman" w:cs="Times New Roman"/>
          <w:color w:val="000000"/>
          <w:sz w:val="24"/>
          <w:szCs w:val="24"/>
        </w:rPr>
      </w:pPr>
    </w:p>
    <w:p w:rsidR="00AA7CAF" w:rsidRPr="00AA7CAF" w:rsidRDefault="00AA7CAF" w:rsidP="00AA7CAF">
      <w:pPr>
        <w:tabs>
          <w:tab w:val="left" w:pos="708"/>
        </w:tabs>
        <w:ind w:left="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Форма отчетности по практике: отчет о практике, дневник</w:t>
      </w:r>
    </w:p>
    <w:p w:rsidR="00AA7CAF" w:rsidRPr="00AA7CAF" w:rsidRDefault="00AA7CAF" w:rsidP="00AA7CAF">
      <w:pPr>
        <w:shd w:val="clear" w:color="auto" w:fill="FFFFFF"/>
        <w:suppressAutoHyphens/>
        <w:spacing w:after="0" w:line="240" w:lineRule="auto"/>
        <w:ind w:firstLine="426"/>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 ПЕРЕЧЕНЬ УЧЕБНОЙ ЛИТЕРАТУРЫ И РЕСУРСОВ СЕТИ «ИНТЕРНЕТ», НЕОБХОДИМЫХ ДЛЯ ПРОВЕДЕНИЯ ПРАКТИКИ</w:t>
      </w:r>
    </w:p>
    <w:p w:rsidR="00AA7CAF" w:rsidRPr="00AA7CAF" w:rsidRDefault="00AA7CAF" w:rsidP="00AA7CAF">
      <w:pPr>
        <w:tabs>
          <w:tab w:val="left" w:pos="1134"/>
          <w:tab w:val="right" w:leader="underscore" w:pos="8505"/>
        </w:tabs>
        <w:spacing w:after="0" w:line="240" w:lineRule="auto"/>
        <w:ind w:firstLine="851"/>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8.1. Основная литература</w:t>
      </w:r>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12"/>
        <w:gridCol w:w="2108"/>
        <w:gridCol w:w="2547"/>
        <w:gridCol w:w="1907"/>
      </w:tblGrid>
      <w:tr w:rsidR="00AA7CAF" w:rsidRPr="00AA7CAF" w:rsidTr="00AA7CAF">
        <w:trPr>
          <w:trHeight w:val="322"/>
        </w:trPr>
        <w:tc>
          <w:tcPr>
            <w:tcW w:w="594" w:type="dxa"/>
            <w:vMerge w:val="restart"/>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2412" w:type="dxa"/>
            <w:vMerge w:val="restart"/>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2108" w:type="dxa"/>
            <w:vMerge w:val="restart"/>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 (ы)</w:t>
            </w:r>
          </w:p>
        </w:tc>
        <w:tc>
          <w:tcPr>
            <w:tcW w:w="2547" w:type="dxa"/>
            <w:vMerge w:val="restart"/>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доступа</w:t>
            </w:r>
          </w:p>
        </w:tc>
        <w:tc>
          <w:tcPr>
            <w:tcW w:w="1907" w:type="dxa"/>
            <w:vMerge w:val="restart"/>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322"/>
        </w:trPr>
        <w:tc>
          <w:tcPr>
            <w:tcW w:w="594" w:type="dxa"/>
            <w:vMerge/>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412" w:type="dxa"/>
            <w:vMerge/>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108" w:type="dxa"/>
            <w:vMerge/>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547" w:type="dxa"/>
            <w:vMerge/>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907" w:type="dxa"/>
            <w:vMerge/>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94" w:type="dxa"/>
            <w:shd w:val="clear" w:color="auto" w:fill="auto"/>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412" w:type="dxa"/>
            <w:shd w:val="clear" w:color="auto" w:fill="auto"/>
          </w:tcPr>
          <w:p w:rsidR="00AA7CAF" w:rsidRPr="00AA7CAF" w:rsidRDefault="00AA7CAF" w:rsidP="00AA7CAF">
            <w:pPr>
              <w:pStyle w:val="4"/>
              <w:shd w:val="clear" w:color="auto" w:fill="FFFFFF"/>
              <w:spacing w:before="0" w:after="180" w:line="336" w:lineRule="atLeast"/>
              <w:jc w:val="both"/>
              <w:rPr>
                <w:rFonts w:ascii="Times New Roman" w:eastAsiaTheme="minorHAnsi" w:hAnsi="Times New Roman" w:cs="Times New Roman"/>
                <w:i w:val="0"/>
                <w:iCs w:val="0"/>
                <w:color w:val="000000"/>
                <w:sz w:val="24"/>
                <w:szCs w:val="24"/>
              </w:rPr>
            </w:pPr>
            <w:hyperlink r:id="rId16" w:history="1">
              <w:r w:rsidRPr="00AA7CAF">
                <w:rPr>
                  <w:rFonts w:ascii="Times New Roman" w:eastAsiaTheme="minorHAnsi" w:hAnsi="Times New Roman" w:cs="Times New Roman"/>
                  <w:i w:val="0"/>
                  <w:iCs w:val="0"/>
                  <w:color w:val="000000"/>
                  <w:sz w:val="24"/>
                  <w:szCs w:val="24"/>
                </w:rPr>
                <w:br/>
              </w:r>
              <w:r w:rsidRPr="00AA7CAF">
                <w:rPr>
                  <w:rFonts w:eastAsiaTheme="minorHAnsi" w:cs="Times New Roman"/>
                  <w:iCs w:val="0"/>
                  <w:color w:val="000000"/>
                  <w:sz w:val="24"/>
                  <w:szCs w:val="24"/>
                </w:rPr>
                <w:t>Педагогика высшей школы: учебное пособие</w:t>
              </w:r>
            </w:hyperlink>
          </w:p>
          <w:p w:rsidR="00AA7CAF" w:rsidRPr="00AA7CAF" w:rsidRDefault="00AA7CAF" w:rsidP="00AA7CAF">
            <w:pPr>
              <w:shd w:val="clear" w:color="auto" w:fill="FFFFFF"/>
              <w:spacing w:line="279" w:lineRule="atLeast"/>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br/>
            </w:r>
          </w:p>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c>
          <w:tcPr>
            <w:tcW w:w="2108" w:type="dxa"/>
            <w:shd w:val="clear" w:color="auto" w:fill="auto"/>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hyperlink r:id="rId17" w:tgtFrame="_blank" w:history="1">
              <w:proofErr w:type="spellStart"/>
              <w:r w:rsidRPr="00AA7CAF">
                <w:rPr>
                  <w:rFonts w:cs="Times New Roman"/>
                  <w:sz w:val="24"/>
                </w:rPr>
                <w:t>Громкова</w:t>
              </w:r>
              <w:proofErr w:type="spellEnd"/>
              <w:r w:rsidRPr="00AA7CAF">
                <w:rPr>
                  <w:rFonts w:cs="Times New Roman"/>
                  <w:sz w:val="24"/>
                </w:rPr>
                <w:t xml:space="preserve"> М.Т.</w:t>
              </w:r>
            </w:hyperlink>
          </w:p>
        </w:tc>
        <w:tc>
          <w:tcPr>
            <w:tcW w:w="2547" w:type="dxa"/>
            <w:shd w:val="clear" w:color="auto" w:fill="auto"/>
          </w:tcPr>
          <w:p w:rsidR="00AA7CAF" w:rsidRPr="00AA7CAF" w:rsidRDefault="00AA7CAF" w:rsidP="00AA7CAF">
            <w:pPr>
              <w:tabs>
                <w:tab w:val="left" w:pos="708"/>
              </w:tabs>
              <w:spacing w:after="0" w:line="240" w:lineRule="auto"/>
              <w:jc w:val="both"/>
              <w:rPr>
                <w:rFonts w:cs="Times New Roman"/>
                <w:color w:val="000000"/>
                <w:sz w:val="24"/>
              </w:rPr>
            </w:pPr>
            <w:proofErr w:type="spellStart"/>
            <w:r w:rsidRPr="00AA7CAF">
              <w:rPr>
                <w:rFonts w:ascii="Times New Roman" w:hAnsi="Times New Roman" w:cs="Times New Roman"/>
                <w:color w:val="000000"/>
                <w:sz w:val="24"/>
                <w:szCs w:val="24"/>
              </w:rPr>
              <w:t>Юнити</w:t>
            </w:r>
            <w:proofErr w:type="spellEnd"/>
            <w:r w:rsidRPr="00AA7CAF">
              <w:rPr>
                <w:rFonts w:ascii="Times New Roman" w:hAnsi="Times New Roman" w:cs="Times New Roman"/>
                <w:color w:val="000000"/>
                <w:sz w:val="24"/>
                <w:szCs w:val="24"/>
              </w:rPr>
              <w:t>-Дана</w:t>
            </w:r>
            <w:r w:rsidRPr="00AA7CAF">
              <w:rPr>
                <w:rFonts w:cs="Times New Roman"/>
                <w:color w:val="000000"/>
                <w:sz w:val="24"/>
              </w:rPr>
              <w:t> </w:t>
            </w:r>
            <w:r w:rsidRPr="00AA7CAF">
              <w:rPr>
                <w:rFonts w:ascii="Times New Roman" w:hAnsi="Times New Roman" w:cs="Times New Roman"/>
                <w:color w:val="000000"/>
                <w:sz w:val="24"/>
                <w:szCs w:val="24"/>
              </w:rPr>
              <w:t>•</w:t>
            </w:r>
            <w:r w:rsidRPr="00AA7CAF">
              <w:rPr>
                <w:rFonts w:cs="Times New Roman"/>
                <w:color w:val="000000"/>
                <w:sz w:val="24"/>
              </w:rPr>
              <w:t> </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2012 год </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446 с.</w:t>
            </w:r>
          </w:p>
        </w:tc>
        <w:tc>
          <w:tcPr>
            <w:tcW w:w="1907" w:type="dxa"/>
            <w:shd w:val="clear" w:color="auto" w:fill="auto"/>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Всех разделов</w:t>
            </w:r>
          </w:p>
        </w:tc>
      </w:tr>
      <w:tr w:rsidR="00AA7CAF" w:rsidRPr="00AA7CAF" w:rsidTr="00AA7CAF">
        <w:tc>
          <w:tcPr>
            <w:tcW w:w="594" w:type="dxa"/>
            <w:shd w:val="clear" w:color="auto" w:fill="auto"/>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2</w:t>
            </w:r>
          </w:p>
        </w:tc>
        <w:tc>
          <w:tcPr>
            <w:tcW w:w="2412" w:type="dxa"/>
            <w:shd w:val="clear" w:color="auto" w:fill="auto"/>
          </w:tcPr>
          <w:p w:rsidR="00AA7CAF" w:rsidRPr="00AA7CAF" w:rsidRDefault="00AA7CAF" w:rsidP="00AA7CAF">
            <w:pPr>
              <w:pStyle w:val="4"/>
              <w:shd w:val="clear" w:color="auto" w:fill="FFFFFF"/>
              <w:spacing w:before="0" w:after="180" w:line="336" w:lineRule="atLeast"/>
              <w:jc w:val="both"/>
              <w:rPr>
                <w:rFonts w:ascii="Times New Roman" w:eastAsiaTheme="minorHAnsi" w:hAnsi="Times New Roman" w:cs="Times New Roman"/>
                <w:i w:val="0"/>
                <w:iCs w:val="0"/>
                <w:color w:val="000000"/>
                <w:sz w:val="24"/>
                <w:szCs w:val="24"/>
              </w:rPr>
            </w:pPr>
            <w:r w:rsidRPr="00AA7CAF">
              <w:rPr>
                <w:rFonts w:ascii="Times New Roman" w:eastAsiaTheme="minorHAnsi" w:hAnsi="Times New Roman" w:cs="Times New Roman"/>
                <w:i w:val="0"/>
                <w:iCs w:val="0"/>
                <w:color w:val="000000"/>
                <w:sz w:val="24"/>
                <w:szCs w:val="24"/>
              </w:rPr>
              <w:t>Федеральный государственный образовательный стандарт высшего образования «Экономика»</w:t>
            </w:r>
          </w:p>
        </w:tc>
        <w:tc>
          <w:tcPr>
            <w:tcW w:w="2108" w:type="dxa"/>
            <w:shd w:val="clear" w:color="auto" w:fill="auto"/>
          </w:tcPr>
          <w:p w:rsidR="00AA7CAF" w:rsidRPr="00AA7CAF" w:rsidRDefault="00AA7CAF" w:rsidP="00AA7CAF">
            <w:pPr>
              <w:shd w:val="clear" w:color="auto" w:fill="FFFFFF"/>
              <w:spacing w:line="279" w:lineRule="atLeast"/>
              <w:jc w:val="both"/>
              <w:rPr>
                <w:rFonts w:ascii="Times New Roman" w:hAnsi="Times New Roman" w:cs="Times New Roman"/>
                <w:color w:val="000000"/>
                <w:sz w:val="24"/>
                <w:szCs w:val="24"/>
              </w:rPr>
            </w:pPr>
          </w:p>
        </w:tc>
        <w:tc>
          <w:tcPr>
            <w:tcW w:w="2547" w:type="dxa"/>
            <w:shd w:val="clear" w:color="auto" w:fill="auto"/>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12.11.15 №1327</w:t>
            </w:r>
          </w:p>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МИНОБР</w:t>
            </w:r>
          </w:p>
        </w:tc>
        <w:tc>
          <w:tcPr>
            <w:tcW w:w="1907" w:type="dxa"/>
            <w:shd w:val="clear" w:color="auto" w:fill="auto"/>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bl>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8.2. Дополнительная литература</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12"/>
        <w:gridCol w:w="2109"/>
        <w:gridCol w:w="2551"/>
        <w:gridCol w:w="1956"/>
      </w:tblGrid>
      <w:tr w:rsidR="00AA7CAF" w:rsidRPr="00AA7CAF" w:rsidTr="00AA7CAF">
        <w:trPr>
          <w:trHeight w:val="483"/>
        </w:trPr>
        <w:tc>
          <w:tcPr>
            <w:tcW w:w="594" w:type="dxa"/>
            <w:vMerge w:val="restart"/>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2412" w:type="dxa"/>
            <w:vMerge w:val="restart"/>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2109" w:type="dxa"/>
            <w:vMerge w:val="restart"/>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 (ы)</w:t>
            </w:r>
          </w:p>
        </w:tc>
        <w:tc>
          <w:tcPr>
            <w:tcW w:w="2551" w:type="dxa"/>
            <w:vMerge w:val="restart"/>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w:t>
            </w:r>
          </w:p>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доступа</w:t>
            </w:r>
          </w:p>
        </w:tc>
        <w:tc>
          <w:tcPr>
            <w:tcW w:w="1956" w:type="dxa"/>
            <w:vMerge w:val="restart"/>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483"/>
        </w:trPr>
        <w:tc>
          <w:tcPr>
            <w:tcW w:w="594" w:type="dxa"/>
            <w:vMerge/>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c>
          <w:tcPr>
            <w:tcW w:w="2412" w:type="dxa"/>
            <w:vMerge/>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c>
          <w:tcPr>
            <w:tcW w:w="2109" w:type="dxa"/>
            <w:vMerge/>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c>
          <w:tcPr>
            <w:tcW w:w="2551" w:type="dxa"/>
            <w:vMerge/>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c>
          <w:tcPr>
            <w:tcW w:w="1956" w:type="dxa"/>
            <w:vMerge/>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r>
      <w:tr w:rsidR="00AA7CAF" w:rsidRPr="00AA7CAF" w:rsidTr="00AA7CAF">
        <w:trPr>
          <w:trHeight w:val="483"/>
        </w:trPr>
        <w:tc>
          <w:tcPr>
            <w:tcW w:w="594" w:type="dxa"/>
            <w:vMerge/>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c>
          <w:tcPr>
            <w:tcW w:w="2412" w:type="dxa"/>
            <w:vMerge/>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c>
          <w:tcPr>
            <w:tcW w:w="2109" w:type="dxa"/>
            <w:vMerge/>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c>
          <w:tcPr>
            <w:tcW w:w="2551" w:type="dxa"/>
            <w:vMerge/>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c>
          <w:tcPr>
            <w:tcW w:w="1956" w:type="dxa"/>
            <w:vMerge/>
            <w:shd w:val="clear" w:color="auto" w:fill="auto"/>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r>
      <w:tr w:rsidR="00AA7CAF" w:rsidRPr="00AA7CAF" w:rsidTr="00AA7CAF">
        <w:tc>
          <w:tcPr>
            <w:tcW w:w="594" w:type="dxa"/>
            <w:shd w:val="clear" w:color="auto" w:fill="auto"/>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412" w:type="dxa"/>
            <w:shd w:val="clear" w:color="auto" w:fill="auto"/>
          </w:tcPr>
          <w:p w:rsidR="00AA7CAF" w:rsidRPr="00AA7CAF" w:rsidRDefault="00AA7CAF" w:rsidP="00AA7CAF">
            <w:pPr>
              <w:pStyle w:val="4"/>
              <w:shd w:val="clear" w:color="auto" w:fill="FFFFFF"/>
              <w:spacing w:before="0" w:after="180" w:line="336" w:lineRule="atLeast"/>
              <w:jc w:val="both"/>
              <w:rPr>
                <w:rFonts w:ascii="Times New Roman" w:eastAsiaTheme="minorHAnsi" w:hAnsi="Times New Roman" w:cs="Times New Roman"/>
                <w:i w:val="0"/>
                <w:iCs w:val="0"/>
                <w:color w:val="000000"/>
                <w:sz w:val="24"/>
                <w:szCs w:val="24"/>
              </w:rPr>
            </w:pPr>
            <w:hyperlink r:id="rId18" w:history="1">
              <w:r w:rsidRPr="00AA7CAF">
                <w:rPr>
                  <w:rFonts w:eastAsiaTheme="minorHAnsi" w:cs="Times New Roman"/>
                  <w:iCs w:val="0"/>
                  <w:color w:val="000000"/>
                  <w:sz w:val="24"/>
                  <w:szCs w:val="24"/>
                </w:rPr>
                <w:t>Социальная педагогика: Учебник для бакалавров</w:t>
              </w:r>
            </w:hyperlink>
          </w:p>
          <w:p w:rsidR="00AA7CAF" w:rsidRPr="00AA7CAF" w:rsidRDefault="00AA7CAF" w:rsidP="00AA7CAF">
            <w:pPr>
              <w:shd w:val="clear" w:color="auto" w:fill="FFFFFF"/>
              <w:spacing w:line="279" w:lineRule="atLeast"/>
              <w:jc w:val="both"/>
              <w:rPr>
                <w:rFonts w:ascii="Times New Roman" w:hAnsi="Times New Roman" w:cs="Times New Roman"/>
                <w:color w:val="000000"/>
                <w:sz w:val="24"/>
                <w:szCs w:val="24"/>
              </w:rPr>
            </w:pPr>
          </w:p>
        </w:tc>
        <w:tc>
          <w:tcPr>
            <w:tcW w:w="2109" w:type="dxa"/>
            <w:shd w:val="clear" w:color="auto" w:fill="auto"/>
          </w:tcPr>
          <w:p w:rsidR="00AA7CAF" w:rsidRPr="00AA7CAF" w:rsidRDefault="00AA7CAF" w:rsidP="00AA7CAF">
            <w:pPr>
              <w:shd w:val="clear" w:color="auto" w:fill="FFFFFF"/>
              <w:spacing w:line="279" w:lineRule="atLeast"/>
              <w:jc w:val="both"/>
              <w:rPr>
                <w:rFonts w:ascii="Times New Roman" w:hAnsi="Times New Roman" w:cs="Times New Roman"/>
                <w:color w:val="000000"/>
                <w:sz w:val="24"/>
                <w:szCs w:val="24"/>
              </w:rPr>
            </w:pPr>
            <w:hyperlink r:id="rId19" w:tgtFrame="_blank" w:history="1">
              <w:r w:rsidRPr="00AA7CAF">
                <w:rPr>
                  <w:rFonts w:cs="Times New Roman"/>
                  <w:sz w:val="24"/>
                  <w:szCs w:val="24"/>
                </w:rPr>
                <w:t xml:space="preserve">под ред. И.А. </w:t>
              </w:r>
              <w:proofErr w:type="spellStart"/>
              <w:r w:rsidRPr="00AA7CAF">
                <w:rPr>
                  <w:rFonts w:cs="Times New Roman"/>
                  <w:sz w:val="24"/>
                  <w:szCs w:val="24"/>
                </w:rPr>
                <w:t>Липского</w:t>
              </w:r>
              <w:proofErr w:type="spellEnd"/>
            </w:hyperlink>
            <w:r w:rsidRPr="00AA7CAF">
              <w:rPr>
                <w:rFonts w:ascii="Times New Roman" w:hAnsi="Times New Roman" w:cs="Times New Roman"/>
                <w:color w:val="000000"/>
                <w:sz w:val="24"/>
                <w:szCs w:val="24"/>
              </w:rPr>
              <w:t>,</w:t>
            </w:r>
            <w:r w:rsidRPr="00AA7CAF">
              <w:rPr>
                <w:rFonts w:cs="Times New Roman"/>
                <w:color w:val="000000"/>
                <w:sz w:val="24"/>
                <w:szCs w:val="24"/>
              </w:rPr>
              <w:t> </w:t>
            </w:r>
            <w:hyperlink r:id="rId20" w:tgtFrame="_blank" w:history="1">
              <w:r w:rsidRPr="00AA7CAF">
                <w:rPr>
                  <w:rFonts w:cs="Times New Roman"/>
                  <w:sz w:val="24"/>
                  <w:szCs w:val="24"/>
                </w:rPr>
                <w:t>Л.Е. Сикорской</w:t>
              </w:r>
            </w:hyperlink>
            <w:r w:rsidRPr="00AA7CAF">
              <w:rPr>
                <w:rFonts w:ascii="Times New Roman" w:hAnsi="Times New Roman" w:cs="Times New Roman"/>
                <w:color w:val="000000"/>
                <w:sz w:val="24"/>
                <w:szCs w:val="24"/>
              </w:rPr>
              <w:br/>
            </w:r>
          </w:p>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p>
        </w:tc>
        <w:tc>
          <w:tcPr>
            <w:tcW w:w="2551" w:type="dxa"/>
            <w:shd w:val="clear" w:color="auto" w:fill="auto"/>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Дашков и </w:t>
            </w:r>
            <w:proofErr w:type="gramStart"/>
            <w:r w:rsidRPr="00AA7CAF">
              <w:rPr>
                <w:rFonts w:ascii="Times New Roman" w:hAnsi="Times New Roman" w:cs="Times New Roman"/>
                <w:color w:val="000000"/>
                <w:sz w:val="24"/>
                <w:szCs w:val="24"/>
              </w:rPr>
              <w:t>К</w:t>
            </w:r>
            <w:proofErr w:type="gramEnd"/>
            <w:r w:rsidRPr="00AA7CAF">
              <w:rPr>
                <w:rFonts w:cs="Times New Roman"/>
                <w:color w:val="000000"/>
                <w:sz w:val="24"/>
                <w:szCs w:val="24"/>
              </w:rPr>
              <w:t> </w:t>
            </w:r>
            <w:r w:rsidRPr="00AA7CAF">
              <w:rPr>
                <w:rFonts w:ascii="Times New Roman" w:hAnsi="Times New Roman" w:cs="Times New Roman"/>
                <w:color w:val="000000"/>
                <w:sz w:val="24"/>
                <w:szCs w:val="24"/>
              </w:rPr>
              <w:t>•</w:t>
            </w:r>
            <w:r w:rsidRPr="00AA7CAF">
              <w:rPr>
                <w:rFonts w:cs="Times New Roman"/>
                <w:color w:val="000000"/>
                <w:sz w:val="24"/>
                <w:szCs w:val="24"/>
              </w:rPr>
              <w:t> </w:t>
            </w:r>
            <w:r w:rsidRPr="00AA7CAF">
              <w:rPr>
                <w:rFonts w:ascii="Times New Roman" w:hAnsi="Times New Roman" w:cs="Times New Roman"/>
                <w:color w:val="000000"/>
                <w:sz w:val="24"/>
                <w:szCs w:val="24"/>
              </w:rPr>
              <w:t>2013 год</w:t>
            </w:r>
            <w:r w:rsidRPr="00AA7CAF">
              <w:rPr>
                <w:rFonts w:cs="Times New Roman"/>
                <w:color w:val="000000"/>
                <w:sz w:val="24"/>
                <w:szCs w:val="24"/>
              </w:rPr>
              <w:t> </w:t>
            </w:r>
            <w:r w:rsidRPr="00AA7CAF">
              <w:rPr>
                <w:rFonts w:ascii="Times New Roman" w:hAnsi="Times New Roman" w:cs="Times New Roman"/>
                <w:color w:val="000000"/>
                <w:sz w:val="24"/>
                <w:szCs w:val="24"/>
              </w:rPr>
              <w:t>•</w:t>
            </w:r>
            <w:r w:rsidRPr="00AA7CAF">
              <w:rPr>
                <w:rFonts w:cs="Times New Roman"/>
                <w:color w:val="000000"/>
                <w:sz w:val="24"/>
                <w:szCs w:val="24"/>
              </w:rPr>
              <w:t> </w:t>
            </w:r>
            <w:r w:rsidRPr="00AA7CAF">
              <w:rPr>
                <w:rFonts w:ascii="Times New Roman" w:hAnsi="Times New Roman" w:cs="Times New Roman"/>
                <w:color w:val="000000"/>
                <w:sz w:val="24"/>
                <w:szCs w:val="24"/>
              </w:rPr>
              <w:t>279 страниц</w:t>
            </w:r>
          </w:p>
        </w:tc>
        <w:tc>
          <w:tcPr>
            <w:tcW w:w="1956" w:type="dxa"/>
            <w:shd w:val="clear" w:color="auto" w:fill="auto"/>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94" w:type="dxa"/>
            <w:shd w:val="clear" w:color="auto" w:fill="auto"/>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412" w:type="dxa"/>
            <w:shd w:val="clear" w:color="auto" w:fill="auto"/>
          </w:tcPr>
          <w:p w:rsidR="00AA7CAF" w:rsidRPr="00AA7CAF" w:rsidRDefault="00AA7CAF" w:rsidP="00AA7CAF">
            <w:pPr>
              <w:pStyle w:val="4"/>
              <w:shd w:val="clear" w:color="auto" w:fill="FFFFFF"/>
              <w:spacing w:before="0" w:after="180" w:line="336" w:lineRule="atLeast"/>
              <w:jc w:val="both"/>
              <w:rPr>
                <w:rFonts w:ascii="Times New Roman" w:eastAsiaTheme="minorHAnsi" w:hAnsi="Times New Roman" w:cs="Times New Roman"/>
                <w:i w:val="0"/>
                <w:iCs w:val="0"/>
                <w:color w:val="000000"/>
                <w:sz w:val="24"/>
                <w:szCs w:val="24"/>
              </w:rPr>
            </w:pPr>
            <w:hyperlink r:id="rId21" w:history="1">
              <w:r w:rsidRPr="00AA7CAF">
                <w:rPr>
                  <w:rFonts w:eastAsiaTheme="minorHAnsi" w:cs="Times New Roman"/>
                  <w:iCs w:val="0"/>
                  <w:color w:val="000000"/>
                  <w:sz w:val="24"/>
                  <w:szCs w:val="24"/>
                </w:rPr>
                <w:t>Педагогика и психология высшей школы: учебное пособие</w:t>
              </w:r>
            </w:hyperlink>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109" w:type="dxa"/>
            <w:shd w:val="clear" w:color="auto" w:fill="auto"/>
          </w:tcPr>
          <w:p w:rsidR="00AA7CAF" w:rsidRPr="00AA7CAF" w:rsidRDefault="00AA7CAF" w:rsidP="00AA7CAF">
            <w:pPr>
              <w:shd w:val="clear" w:color="auto" w:fill="FFFFFF"/>
              <w:spacing w:line="279" w:lineRule="atLeast"/>
              <w:jc w:val="both"/>
              <w:rPr>
                <w:rFonts w:ascii="Times New Roman" w:hAnsi="Times New Roman" w:cs="Times New Roman"/>
                <w:color w:val="000000"/>
                <w:sz w:val="24"/>
                <w:szCs w:val="24"/>
              </w:rPr>
            </w:pPr>
            <w:hyperlink r:id="rId22" w:tgtFrame="_blank" w:history="1">
              <w:proofErr w:type="spellStart"/>
              <w:r w:rsidRPr="00AA7CAF">
                <w:rPr>
                  <w:rFonts w:cs="Times New Roman"/>
                  <w:sz w:val="24"/>
                  <w:szCs w:val="24"/>
                </w:rPr>
                <w:t>Шарипов</w:t>
              </w:r>
              <w:proofErr w:type="spellEnd"/>
              <w:r w:rsidRPr="00AA7CAF">
                <w:rPr>
                  <w:rFonts w:cs="Times New Roman"/>
                  <w:sz w:val="24"/>
                  <w:szCs w:val="24"/>
                </w:rPr>
                <w:t xml:space="preserve"> Ф.В.</w:t>
              </w:r>
            </w:hyperlink>
            <w:r w:rsidRPr="00AA7CAF">
              <w:rPr>
                <w:rFonts w:ascii="Times New Roman" w:hAnsi="Times New Roman" w:cs="Times New Roman"/>
                <w:color w:val="000000"/>
                <w:sz w:val="24"/>
                <w:szCs w:val="24"/>
              </w:rPr>
              <w:br/>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551" w:type="dxa"/>
            <w:shd w:val="clear" w:color="auto" w:fill="auto"/>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Логос</w:t>
            </w:r>
            <w:r w:rsidRPr="00AA7CAF">
              <w:rPr>
                <w:rFonts w:cs="Times New Roman"/>
                <w:color w:val="000000"/>
                <w:sz w:val="24"/>
                <w:szCs w:val="24"/>
              </w:rPr>
              <w:t> </w:t>
            </w:r>
            <w:r w:rsidRPr="00AA7CAF">
              <w:rPr>
                <w:rFonts w:ascii="Times New Roman" w:hAnsi="Times New Roman" w:cs="Times New Roman"/>
                <w:color w:val="000000"/>
                <w:sz w:val="24"/>
                <w:szCs w:val="24"/>
              </w:rPr>
              <w:t>•</w:t>
            </w:r>
            <w:r w:rsidRPr="00AA7CAF">
              <w:rPr>
                <w:rFonts w:cs="Times New Roman"/>
                <w:color w:val="000000"/>
                <w:sz w:val="24"/>
                <w:szCs w:val="24"/>
              </w:rPr>
              <w:t> </w:t>
            </w:r>
            <w:r w:rsidRPr="00AA7CAF">
              <w:rPr>
                <w:rFonts w:ascii="Times New Roman" w:hAnsi="Times New Roman" w:cs="Times New Roman"/>
                <w:color w:val="000000"/>
                <w:sz w:val="24"/>
                <w:szCs w:val="24"/>
              </w:rPr>
              <w:t>2012 год</w:t>
            </w:r>
            <w:r w:rsidRPr="00AA7CAF">
              <w:rPr>
                <w:rFonts w:cs="Times New Roman"/>
                <w:color w:val="000000"/>
                <w:sz w:val="24"/>
                <w:szCs w:val="24"/>
              </w:rPr>
              <w:t> </w:t>
            </w:r>
            <w:r w:rsidRPr="00AA7CAF">
              <w:rPr>
                <w:rFonts w:ascii="Times New Roman" w:hAnsi="Times New Roman" w:cs="Times New Roman"/>
                <w:color w:val="000000"/>
                <w:sz w:val="24"/>
                <w:szCs w:val="24"/>
              </w:rPr>
              <w:t>•</w:t>
            </w:r>
            <w:r w:rsidRPr="00AA7CAF">
              <w:rPr>
                <w:rFonts w:cs="Times New Roman"/>
                <w:color w:val="000000"/>
                <w:sz w:val="24"/>
                <w:szCs w:val="24"/>
              </w:rPr>
              <w:t> </w:t>
            </w:r>
            <w:r w:rsidRPr="00AA7CAF">
              <w:rPr>
                <w:rFonts w:ascii="Times New Roman" w:hAnsi="Times New Roman" w:cs="Times New Roman"/>
                <w:color w:val="000000"/>
                <w:sz w:val="24"/>
                <w:szCs w:val="24"/>
              </w:rPr>
              <w:t>444 страницы</w:t>
            </w:r>
          </w:p>
        </w:tc>
        <w:tc>
          <w:tcPr>
            <w:tcW w:w="1956" w:type="dxa"/>
            <w:shd w:val="clear" w:color="auto" w:fill="auto"/>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bl>
    <w:p w:rsidR="00AA7CAF" w:rsidRPr="00AA7CAF" w:rsidRDefault="00AA7CAF" w:rsidP="00AA7CAF">
      <w:pPr>
        <w:tabs>
          <w:tab w:val="left" w:pos="1134"/>
          <w:tab w:val="right" w:leader="underscore" w:pos="8505"/>
        </w:tabs>
        <w:spacing w:after="0" w:line="240" w:lineRule="auto"/>
        <w:ind w:firstLine="851"/>
        <w:jc w:val="both"/>
        <w:rPr>
          <w:rFonts w:ascii="Times New Roman" w:hAnsi="Times New Roman" w:cs="Times New Roman"/>
          <w:color w:val="000000"/>
          <w:sz w:val="24"/>
          <w:szCs w:val="24"/>
        </w:rPr>
      </w:pPr>
    </w:p>
    <w:p w:rsidR="00AA7CAF" w:rsidRPr="00AA7CAF" w:rsidRDefault="00AA7CAF" w:rsidP="00AA7CAF">
      <w:pPr>
        <w:tabs>
          <w:tab w:val="left" w:pos="1134"/>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Ресурсы сети «Интернет»: </w:t>
      </w:r>
    </w:p>
    <w:p w:rsidR="00AA7CAF" w:rsidRPr="00AA7CAF" w:rsidRDefault="00AA7CAF" w:rsidP="00AA7CAF">
      <w:pPr>
        <w:numPr>
          <w:ilvl w:val="0"/>
          <w:numId w:val="27"/>
        </w:numPr>
        <w:tabs>
          <w:tab w:val="left" w:pos="708"/>
        </w:tabs>
        <w:spacing w:after="0" w:line="240" w:lineRule="auto"/>
        <w:contextualSpacing/>
        <w:jc w:val="both"/>
        <w:rPr>
          <w:rFonts w:ascii="Times New Roman" w:hAnsi="Times New Roman" w:cs="Times New Roman"/>
          <w:color w:val="000000"/>
          <w:sz w:val="24"/>
          <w:szCs w:val="24"/>
        </w:rPr>
      </w:pPr>
      <w:hyperlink r:id="rId23" w:history="1">
        <w:r w:rsidRPr="00AA7CAF">
          <w:rPr>
            <w:rFonts w:ascii="Times New Roman" w:hAnsi="Times New Roman" w:cs="Times New Roman"/>
            <w:color w:val="000000"/>
            <w:sz w:val="24"/>
            <w:szCs w:val="24"/>
          </w:rPr>
          <w:t>http://library.</w:t>
        </w:r>
        <w:proofErr w:type="spellStart"/>
        <w:r w:rsidRPr="00AA7CAF">
          <w:rPr>
            <w:rFonts w:ascii="Times New Roman" w:hAnsi="Times New Roman" w:cs="Times New Roman"/>
            <w:color w:val="000000"/>
            <w:sz w:val="24"/>
            <w:szCs w:val="24"/>
          </w:rPr>
          <w:t>miit</w:t>
        </w:r>
        <w:proofErr w:type="spellEnd"/>
        <w:r w:rsidRPr="00AA7CAF">
          <w:rPr>
            <w:rFonts w:ascii="Times New Roman" w:hAnsi="Times New Roman" w:cs="Times New Roman"/>
            <w:color w:val="000000"/>
            <w:sz w:val="24"/>
            <w:szCs w:val="24"/>
          </w:rPr>
          <w:t>.</w:t>
        </w:r>
        <w:proofErr w:type="spellStart"/>
        <w:r w:rsidRPr="00AA7CAF">
          <w:rPr>
            <w:rFonts w:ascii="Times New Roman" w:hAnsi="Times New Roman" w:cs="Times New Roman"/>
            <w:color w:val="000000"/>
            <w:sz w:val="24"/>
            <w:szCs w:val="24"/>
          </w:rPr>
          <w:t>ru</w:t>
        </w:r>
        <w:proofErr w:type="spellEnd"/>
        <w:r w:rsidRPr="00AA7CAF">
          <w:rPr>
            <w:rFonts w:ascii="Times New Roman" w:hAnsi="Times New Roman" w:cs="Times New Roman"/>
            <w:color w:val="000000"/>
            <w:sz w:val="24"/>
            <w:szCs w:val="24"/>
          </w:rPr>
          <w:t>/</w:t>
        </w:r>
      </w:hyperlink>
      <w:r w:rsidRPr="00AA7CAF">
        <w:rPr>
          <w:rFonts w:ascii="Times New Roman" w:hAnsi="Times New Roman" w:cs="Times New Roman"/>
          <w:color w:val="000000"/>
          <w:sz w:val="24"/>
          <w:szCs w:val="24"/>
        </w:rPr>
        <w:t xml:space="preserve"> - электронно-библиотечная система Научно-технической библиотеки МИИТ.</w:t>
      </w:r>
    </w:p>
    <w:p w:rsidR="00AA7CAF" w:rsidRPr="00AA7CAF" w:rsidRDefault="00AA7CAF" w:rsidP="00AA7CAF">
      <w:pPr>
        <w:numPr>
          <w:ilvl w:val="0"/>
          <w:numId w:val="27"/>
        </w:numPr>
        <w:spacing w:after="0" w:line="240" w:lineRule="auto"/>
        <w:contextualSpacing/>
        <w:jc w:val="both"/>
        <w:rPr>
          <w:rFonts w:ascii="Times New Roman" w:hAnsi="Times New Roman" w:cs="Times New Roman"/>
          <w:color w:val="000000"/>
          <w:sz w:val="24"/>
          <w:szCs w:val="24"/>
        </w:rPr>
      </w:pPr>
      <w:hyperlink r:id="rId24" w:history="1">
        <w:r w:rsidRPr="00AA7CAF">
          <w:rPr>
            <w:rFonts w:ascii="Times New Roman" w:hAnsi="Times New Roman" w:cs="Times New Roman"/>
            <w:color w:val="000000"/>
            <w:sz w:val="24"/>
            <w:szCs w:val="24"/>
          </w:rPr>
          <w:t>http://elibrary.ru/</w:t>
        </w:r>
      </w:hyperlink>
      <w:r w:rsidRPr="00AA7CAF">
        <w:rPr>
          <w:rFonts w:ascii="Times New Roman" w:hAnsi="Times New Roman" w:cs="Times New Roman"/>
          <w:color w:val="000000"/>
          <w:sz w:val="24"/>
          <w:szCs w:val="24"/>
        </w:rPr>
        <w:t xml:space="preserve"> - научно-электронная библиотека.</w:t>
      </w:r>
    </w:p>
    <w:p w:rsidR="00AA7CAF" w:rsidRPr="00AA7CAF" w:rsidRDefault="00AA7CAF" w:rsidP="00AA7CAF">
      <w:pPr>
        <w:numPr>
          <w:ilvl w:val="0"/>
          <w:numId w:val="27"/>
        </w:numPr>
        <w:spacing w:after="0" w:line="240" w:lineRule="auto"/>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Поисковые системы: </w:t>
      </w:r>
      <w:proofErr w:type="spellStart"/>
      <w:r w:rsidRPr="00AA7CAF">
        <w:rPr>
          <w:rFonts w:ascii="Times New Roman" w:hAnsi="Times New Roman" w:cs="Times New Roman"/>
          <w:color w:val="000000"/>
          <w:sz w:val="24"/>
          <w:szCs w:val="24"/>
        </w:rPr>
        <w:t>Yandex</w:t>
      </w:r>
      <w:proofErr w:type="spellEnd"/>
      <w:r w:rsidRPr="00AA7CAF">
        <w:rPr>
          <w:rFonts w:ascii="Times New Roman" w:hAnsi="Times New Roman" w:cs="Times New Roman"/>
          <w:color w:val="000000"/>
          <w:sz w:val="24"/>
          <w:szCs w:val="24"/>
        </w:rPr>
        <w:t>, Google, Mail.</w:t>
      </w:r>
    </w:p>
    <w:p w:rsidR="00AA7CAF" w:rsidRPr="00AA7CAF" w:rsidRDefault="00AA7CAF" w:rsidP="00AA7CAF">
      <w:pPr>
        <w:numPr>
          <w:ilvl w:val="0"/>
          <w:numId w:val="27"/>
        </w:numPr>
        <w:spacing w:after="0" w:line="240" w:lineRule="auto"/>
        <w:contextualSpacing/>
        <w:jc w:val="both"/>
        <w:rPr>
          <w:rFonts w:ascii="Times New Roman" w:hAnsi="Times New Roman" w:cs="Times New Roman"/>
          <w:color w:val="000000"/>
          <w:sz w:val="24"/>
          <w:szCs w:val="24"/>
        </w:rPr>
      </w:pPr>
      <w:hyperlink r:id="rId25" w:history="1">
        <w:r w:rsidRPr="00AA7CAF">
          <w:rPr>
            <w:rFonts w:cs="Times New Roman"/>
            <w:sz w:val="24"/>
            <w:szCs w:val="24"/>
          </w:rPr>
          <w:t>www.knigafund.ru</w:t>
        </w:r>
      </w:hyperlink>
      <w:r w:rsidRPr="00AA7CAF">
        <w:rPr>
          <w:rFonts w:ascii="Times New Roman" w:hAnsi="Times New Roman" w:cs="Times New Roman"/>
          <w:color w:val="000000"/>
          <w:sz w:val="24"/>
          <w:szCs w:val="24"/>
        </w:rPr>
        <w:t xml:space="preserve"> </w:t>
      </w:r>
    </w:p>
    <w:p w:rsidR="00AA7CAF" w:rsidRPr="00AA7CAF" w:rsidRDefault="00AA7CAF" w:rsidP="00AA7CAF">
      <w:pPr>
        <w:tabs>
          <w:tab w:val="left" w:pos="426"/>
          <w:tab w:val="right" w:leader="underscore" w:pos="8505"/>
        </w:tabs>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 ОБРАЗОВАТЕЛЬНЫЕ ТЕХНОЛОГИИ</w:t>
      </w:r>
    </w:p>
    <w:p w:rsidR="00AA7CAF" w:rsidRPr="00AA7CAF" w:rsidRDefault="00AA7CAF" w:rsidP="00AA7CAF">
      <w:pPr>
        <w:pStyle w:val="a3"/>
        <w:spacing w:after="0" w:line="240" w:lineRule="auto"/>
        <w:ind w:left="0" w:firstLine="708"/>
        <w:jc w:val="both"/>
        <w:rPr>
          <w:rFonts w:ascii="Times New Roman" w:eastAsiaTheme="minorHAnsi" w:hAnsi="Times New Roman"/>
          <w:color w:val="000000"/>
          <w:sz w:val="24"/>
          <w:szCs w:val="24"/>
        </w:rPr>
      </w:pP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 процессе организации производственной практики (педагогической практики) применяются современные образовательные технологии: </w:t>
      </w: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 Мультимедийные технологии, для ознакомительной лекции;</w:t>
      </w:r>
    </w:p>
    <w:p w:rsidR="00AA7CAF" w:rsidRPr="00AA7CAF" w:rsidRDefault="00AA7CAF" w:rsidP="00AA7CAF">
      <w:pPr>
        <w:tabs>
          <w:tab w:val="left" w:pos="708"/>
        </w:tabs>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 Компьютерные технологии, необходимые для разработки примерной рабочей программы.</w:t>
      </w: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10. ПЕРЕЧЕНЬ ИНФОРМАЦИОННЫХ ТЕХНОЛОГИЙ, ПРОГРАММНОГО ОБЕСПЕЧЕНИЯ И ИНФОРМАЦИОННЫХ СПРАВОЧНЫХ СИСТЕМ, ИСПОЛЬЗУЕМЫХ ПРИ ПРОВЕДЕНИИ ПРАКТИКИ </w:t>
      </w:r>
    </w:p>
    <w:p w:rsidR="00AA7CAF" w:rsidRPr="00AA7CAF" w:rsidRDefault="00AA7CAF" w:rsidP="00AA7CAF">
      <w:pPr>
        <w:tabs>
          <w:tab w:val="left" w:pos="426"/>
          <w:tab w:val="right" w:leader="underscore" w:pos="8505"/>
        </w:tabs>
        <w:spacing w:after="0" w:line="240" w:lineRule="auto"/>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left="72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Windows не ниже 2010;</w:t>
      </w:r>
    </w:p>
    <w:p w:rsidR="00AA7CAF" w:rsidRPr="00AA7CAF" w:rsidRDefault="00AA7CAF" w:rsidP="00AA7CAF">
      <w:pPr>
        <w:tabs>
          <w:tab w:val="left" w:pos="708"/>
        </w:tabs>
        <w:spacing w:after="0" w:line="240" w:lineRule="auto"/>
        <w:ind w:left="72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 xml:space="preserve">-  </w:t>
      </w:r>
      <w:proofErr w:type="spellStart"/>
      <w:r w:rsidRPr="00AA7CAF">
        <w:rPr>
          <w:rFonts w:ascii="Times New Roman" w:hAnsi="Times New Roman" w:cs="Times New Roman"/>
          <w:color w:val="000000"/>
          <w:sz w:val="24"/>
          <w:szCs w:val="24"/>
        </w:rPr>
        <w:t>Ms</w:t>
      </w:r>
      <w:proofErr w:type="spellEnd"/>
      <w:r w:rsidRPr="00AA7CAF">
        <w:rPr>
          <w:rFonts w:ascii="Times New Roman" w:hAnsi="Times New Roman" w:cs="Times New Roman"/>
          <w:color w:val="000000"/>
          <w:sz w:val="24"/>
          <w:szCs w:val="24"/>
        </w:rPr>
        <w:t xml:space="preserve"> </w:t>
      </w:r>
      <w:proofErr w:type="gramStart"/>
      <w:r w:rsidRPr="00AA7CAF">
        <w:rPr>
          <w:rFonts w:ascii="Times New Roman" w:hAnsi="Times New Roman" w:cs="Times New Roman"/>
          <w:color w:val="000000"/>
          <w:sz w:val="24"/>
          <w:szCs w:val="24"/>
        </w:rPr>
        <w:t>Office  не</w:t>
      </w:r>
      <w:proofErr w:type="gramEnd"/>
      <w:r w:rsidRPr="00AA7CAF">
        <w:rPr>
          <w:rFonts w:ascii="Times New Roman" w:hAnsi="Times New Roman" w:cs="Times New Roman"/>
          <w:color w:val="000000"/>
          <w:sz w:val="24"/>
          <w:szCs w:val="24"/>
        </w:rPr>
        <w:t xml:space="preserve"> ниже 2010;</w:t>
      </w:r>
    </w:p>
    <w:p w:rsidR="00AA7CAF" w:rsidRPr="00AA7CAF" w:rsidRDefault="00AA7CAF" w:rsidP="00AA7CAF">
      <w:pPr>
        <w:tabs>
          <w:tab w:val="left" w:pos="708"/>
        </w:tabs>
        <w:spacing w:after="0" w:line="240" w:lineRule="auto"/>
        <w:ind w:left="72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Интернет браузеры (например Internet </w:t>
      </w:r>
      <w:proofErr w:type="spellStart"/>
      <w:r w:rsidRPr="00AA7CAF">
        <w:rPr>
          <w:rFonts w:ascii="Times New Roman" w:hAnsi="Times New Roman" w:cs="Times New Roman"/>
          <w:color w:val="000000"/>
          <w:sz w:val="24"/>
          <w:szCs w:val="24"/>
        </w:rPr>
        <w:t>explore</w:t>
      </w:r>
      <w:proofErr w:type="spellEnd"/>
      <w:r w:rsidRPr="00AA7CAF">
        <w:rPr>
          <w:rFonts w:ascii="Times New Roman" w:hAnsi="Times New Roman" w:cs="Times New Roman"/>
          <w:color w:val="000000"/>
          <w:sz w:val="24"/>
          <w:szCs w:val="24"/>
        </w:rPr>
        <w:t xml:space="preserve"> /Mozilla Firefox/ </w:t>
      </w:r>
      <w:proofErr w:type="spellStart"/>
      <w:r w:rsidRPr="00AA7CAF">
        <w:rPr>
          <w:rFonts w:ascii="Times New Roman" w:hAnsi="Times New Roman" w:cs="Times New Roman"/>
          <w:color w:val="000000"/>
          <w:sz w:val="24"/>
          <w:szCs w:val="24"/>
        </w:rPr>
        <w:t>Yandex</w:t>
      </w:r>
      <w:proofErr w:type="spellEnd"/>
      <w:r w:rsidRPr="00AA7CAF">
        <w:rPr>
          <w:rFonts w:ascii="Times New Roman" w:hAnsi="Times New Roman" w:cs="Times New Roman"/>
          <w:color w:val="000000"/>
          <w:sz w:val="24"/>
          <w:szCs w:val="24"/>
        </w:rPr>
        <w:t>/ Google/Mail);</w:t>
      </w:r>
    </w:p>
    <w:p w:rsidR="00AA7CAF" w:rsidRPr="00AA7CAF" w:rsidRDefault="00AA7CAF" w:rsidP="00AA7CAF">
      <w:pPr>
        <w:tabs>
          <w:tab w:val="left" w:pos="426"/>
          <w:tab w:val="right" w:leader="underscore" w:pos="8505"/>
        </w:tabs>
        <w:spacing w:after="0" w:line="240" w:lineRule="auto"/>
        <w:ind w:left="709"/>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line="240" w:lineRule="auto"/>
        <w:jc w:val="both"/>
        <w:rPr>
          <w:rFonts w:ascii="Times New Roman" w:hAnsi="Times New Roman" w:cs="Times New Roman"/>
          <w:color w:val="000000"/>
          <w:sz w:val="24"/>
          <w:szCs w:val="24"/>
        </w:rPr>
      </w:pPr>
    </w:p>
    <w:p w:rsidR="00AA7CAF" w:rsidRPr="00AA7CAF" w:rsidRDefault="00AA7CAF" w:rsidP="00AA7CAF">
      <w:pPr>
        <w:tabs>
          <w:tab w:val="left" w:pos="426"/>
          <w:tab w:val="right" w:leader="underscore" w:pos="8505"/>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11.  МАТЕРИАЛЬНО-ТЕХНИЧЕСКАЯ БАЗА, НЕОБХОДИМАЯ ДЛЯ ПРОВЕДЕНИЯ ПРАКТИКИ</w:t>
      </w: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Для полноценного прохождения производственной практики (педагогической практики) студентам необходимы:</w:t>
      </w: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компьютерное оборудование;</w:t>
      </w: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офисная мебель;</w:t>
      </w: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учебные помещения для проведения ознакомительной лекции.</w:t>
      </w:r>
    </w:p>
    <w:p w:rsidR="00AA7CAF" w:rsidRPr="00AA7CAF" w:rsidRDefault="00AA7CAF" w:rsidP="00AA7CAF">
      <w:pPr>
        <w:pStyle w:val="3"/>
        <w:jc w:val="both"/>
        <w:rPr>
          <w:rFonts w:ascii="Times New Roman" w:eastAsiaTheme="minorHAnsi" w:hAnsi="Times New Roman" w:cs="Times New Roman"/>
          <w:color w:val="000000"/>
        </w:rPr>
      </w:pPr>
    </w:p>
    <w:p w:rsidR="00232615" w:rsidRPr="00232615" w:rsidRDefault="00232615"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br w:type="page"/>
      </w:r>
    </w:p>
    <w:p w:rsidR="00FE3728" w:rsidRPr="00232615" w:rsidRDefault="00FE3728" w:rsidP="00AA7CAF">
      <w:pPr>
        <w:pStyle w:val="2"/>
        <w:numPr>
          <w:ilvl w:val="1"/>
          <w:numId w:val="3"/>
        </w:numPr>
        <w:spacing w:before="0"/>
        <w:jc w:val="both"/>
        <w:rPr>
          <w:rFonts w:ascii="Times New Roman" w:eastAsiaTheme="minorHAnsi" w:hAnsi="Times New Roman" w:cs="Times New Roman"/>
          <w:b w:val="0"/>
          <w:bCs w:val="0"/>
          <w:color w:val="000000"/>
          <w:sz w:val="24"/>
          <w:szCs w:val="24"/>
          <w:lang w:eastAsia="en-US"/>
        </w:rPr>
      </w:pPr>
      <w:bookmarkStart w:id="16" w:name="_Toc463010613"/>
      <w:r w:rsidRPr="00232615">
        <w:rPr>
          <w:rFonts w:ascii="Times New Roman" w:eastAsiaTheme="minorHAnsi" w:hAnsi="Times New Roman" w:cs="Times New Roman"/>
          <w:b w:val="0"/>
          <w:bCs w:val="0"/>
          <w:color w:val="000000"/>
          <w:sz w:val="24"/>
          <w:szCs w:val="24"/>
          <w:lang w:eastAsia="en-US"/>
        </w:rPr>
        <w:lastRenderedPageBreak/>
        <w:t>Научно-исследовательская работа</w:t>
      </w:r>
      <w:bookmarkEnd w:id="16"/>
    </w:p>
    <w:p w:rsidR="00AA7CAF" w:rsidRPr="00AA7CAF" w:rsidRDefault="00AA7CAF" w:rsidP="00AA7CAF">
      <w:pPr>
        <w:numPr>
          <w:ilvl w:val="0"/>
          <w:numId w:val="1"/>
        </w:numPr>
        <w:tabs>
          <w:tab w:val="num" w:pos="426"/>
          <w:tab w:val="right" w:leader="underscore" w:pos="8505"/>
        </w:tabs>
        <w:spacing w:after="0" w:line="360" w:lineRule="auto"/>
        <w:ind w:left="426" w:hanging="426"/>
        <w:jc w:val="both"/>
        <w:rPr>
          <w:rFonts w:ascii="Times New Roman" w:hAnsi="Times New Roman" w:cs="Times New Roman"/>
          <w:color w:val="000000"/>
          <w:sz w:val="24"/>
          <w:szCs w:val="24"/>
        </w:rPr>
      </w:pPr>
      <w:bookmarkStart w:id="17" w:name="_Toc462840692"/>
      <w:bookmarkStart w:id="18" w:name="_Toc463010614"/>
      <w:bookmarkStart w:id="19" w:name="_Toc430032775"/>
      <w:r w:rsidRPr="00AA7CAF">
        <w:rPr>
          <w:rFonts w:ascii="Times New Roman" w:hAnsi="Times New Roman" w:cs="Times New Roman"/>
          <w:color w:val="000000"/>
          <w:sz w:val="24"/>
          <w:szCs w:val="24"/>
        </w:rPr>
        <w:t xml:space="preserve">ЦЕЛИ ПРАКТИКИ </w:t>
      </w: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Целями практики производственной практики (научно-исследовательской работы) студентов, обучающихся по направлению 38.03.01 «Экономика» профиля «Экономическая безопасность, анализ и управление рисками» является обеспечение способности самостоятельного осуществления научно-исследовательской работы, связанной с решением сложных профессиональных задач.</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9360"/>
        </w:tabs>
        <w:spacing w:after="0" w:line="360" w:lineRule="auto"/>
        <w:ind w:firstLine="567"/>
        <w:jc w:val="both"/>
        <w:rPr>
          <w:rFonts w:ascii="Times New Roman" w:hAnsi="Times New Roman" w:cs="Times New Roman"/>
          <w:color w:val="000000"/>
          <w:sz w:val="24"/>
          <w:szCs w:val="24"/>
        </w:rPr>
      </w:pPr>
    </w:p>
    <w:p w:rsidR="00AA7CAF" w:rsidRPr="00AA7CAF" w:rsidRDefault="00AA7CAF" w:rsidP="00AA7CAF">
      <w:pPr>
        <w:numPr>
          <w:ilvl w:val="0"/>
          <w:numId w:val="1"/>
        </w:numPr>
        <w:tabs>
          <w:tab w:val="num" w:pos="426"/>
          <w:tab w:val="right" w:leader="underscore" w:pos="8505"/>
        </w:tabs>
        <w:spacing w:after="0" w:line="360" w:lineRule="auto"/>
        <w:ind w:left="426" w:hanging="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ЗАДАЧИ ПРАКТИКИ</w:t>
      </w:r>
    </w:p>
    <w:p w:rsidR="00AA7CAF" w:rsidRPr="00AA7CAF" w:rsidRDefault="00AA7CAF" w:rsidP="00AA7CAF">
      <w:pPr>
        <w:shd w:val="clear" w:color="auto" w:fill="FFFFFF"/>
        <w:suppressAutoHyphens/>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Задачами производственной практики (научно-исследовательская работа) студентов, обучающихся по направлению 38.03.01 «Экономика» по профилю «Экономическая безопасность, анализ и управление рисками» являются: </w:t>
      </w:r>
    </w:p>
    <w:p w:rsidR="00AA7CAF" w:rsidRPr="00AA7CAF" w:rsidRDefault="00AA7CAF" w:rsidP="00AA7CAF">
      <w:pPr>
        <w:shd w:val="clear" w:color="auto" w:fill="FFFFFF"/>
        <w:suppressAutoHyphens/>
        <w:spacing w:after="0" w:line="240" w:lineRule="auto"/>
        <w:ind w:firstLine="426"/>
        <w:jc w:val="both"/>
        <w:rPr>
          <w:rFonts w:ascii="Times New Roman" w:hAnsi="Times New Roman" w:cs="Times New Roman"/>
          <w:color w:val="000000"/>
          <w:sz w:val="24"/>
          <w:szCs w:val="24"/>
        </w:rPr>
      </w:pPr>
    </w:p>
    <w:p w:rsidR="00AA7CAF" w:rsidRPr="00AA7CAF" w:rsidRDefault="00AA7CAF" w:rsidP="00AA7CAF">
      <w:pPr>
        <w:pStyle w:val="a3"/>
        <w:numPr>
          <w:ilvl w:val="0"/>
          <w:numId w:val="21"/>
        </w:numPr>
        <w:shd w:val="clear" w:color="auto" w:fill="FFFFFF"/>
        <w:suppressAutoHyphens/>
        <w:spacing w:after="0" w:line="240" w:lineRule="auto"/>
        <w:ind w:left="709" w:hanging="425"/>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формирование у студентов научно-исследовательского мышления;</w:t>
      </w:r>
    </w:p>
    <w:p w:rsidR="00AA7CAF" w:rsidRPr="00AA7CAF" w:rsidRDefault="00AA7CAF" w:rsidP="00AA7CAF">
      <w:pPr>
        <w:pStyle w:val="a3"/>
        <w:numPr>
          <w:ilvl w:val="0"/>
          <w:numId w:val="21"/>
        </w:numPr>
        <w:shd w:val="clear" w:color="auto" w:fill="FFFFFF"/>
        <w:suppressAutoHyphens/>
        <w:spacing w:after="0" w:line="240" w:lineRule="auto"/>
        <w:ind w:left="709" w:hanging="425"/>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формирование у студентов способности к написанию научных докладов;</w:t>
      </w:r>
    </w:p>
    <w:p w:rsidR="00AA7CAF" w:rsidRPr="00AA7CAF" w:rsidRDefault="00AA7CAF" w:rsidP="00AA7CAF">
      <w:pPr>
        <w:pStyle w:val="a3"/>
        <w:numPr>
          <w:ilvl w:val="0"/>
          <w:numId w:val="21"/>
        </w:numPr>
        <w:shd w:val="clear" w:color="auto" w:fill="FFFFFF"/>
        <w:suppressAutoHyphens/>
        <w:spacing w:after="0" w:line="240" w:lineRule="auto"/>
        <w:ind w:left="709" w:hanging="425"/>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с помощью современных технологий собрать информацию, обработать и интерпретировать полученные данные, провести исследования с помощью современных методов;</w:t>
      </w:r>
    </w:p>
    <w:p w:rsidR="00AA7CAF" w:rsidRPr="00AA7CAF" w:rsidRDefault="00AA7CAF" w:rsidP="00AA7CAF">
      <w:pPr>
        <w:pStyle w:val="a3"/>
        <w:numPr>
          <w:ilvl w:val="0"/>
          <w:numId w:val="21"/>
        </w:numPr>
        <w:shd w:val="clear" w:color="auto" w:fill="FFFFFF"/>
        <w:suppressAutoHyphens/>
        <w:spacing w:after="0" w:line="240" w:lineRule="auto"/>
        <w:ind w:left="709" w:hanging="425"/>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проведение библиографической работы с привлечением современных информационных технологий;</w:t>
      </w:r>
    </w:p>
    <w:p w:rsidR="00AA7CAF" w:rsidRPr="00AA7CAF" w:rsidRDefault="00AA7CAF" w:rsidP="00AA7CAF">
      <w:pPr>
        <w:pStyle w:val="a3"/>
        <w:numPr>
          <w:ilvl w:val="0"/>
          <w:numId w:val="21"/>
        </w:numPr>
        <w:shd w:val="clear" w:color="auto" w:fill="FFFFFF"/>
        <w:suppressAutoHyphens/>
        <w:spacing w:after="0" w:line="240" w:lineRule="auto"/>
        <w:ind w:left="709" w:hanging="425"/>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формирование у студентов практических навыков оформления отчета о НИР.</w:t>
      </w:r>
    </w:p>
    <w:p w:rsidR="00AA7CAF" w:rsidRPr="00AA7CAF" w:rsidRDefault="00AA7CAF" w:rsidP="00AA7CAF">
      <w:pPr>
        <w:shd w:val="clear" w:color="auto" w:fill="FFFFFF"/>
        <w:suppressAutoHyphens/>
        <w:spacing w:after="0" w:line="360" w:lineRule="auto"/>
        <w:jc w:val="both"/>
        <w:rPr>
          <w:rFonts w:ascii="Times New Roman" w:hAnsi="Times New Roman" w:cs="Times New Roman"/>
          <w:color w:val="000000"/>
          <w:sz w:val="24"/>
          <w:szCs w:val="24"/>
        </w:rPr>
      </w:pPr>
    </w:p>
    <w:p w:rsidR="00AA7CAF" w:rsidRPr="00AA7CAF" w:rsidRDefault="00AA7CAF" w:rsidP="00AA7CAF">
      <w:pPr>
        <w:numPr>
          <w:ilvl w:val="0"/>
          <w:numId w:val="1"/>
        </w:numPr>
        <w:tabs>
          <w:tab w:val="num" w:pos="426"/>
          <w:tab w:val="right" w:leader="underscore" w:pos="8505"/>
        </w:tabs>
        <w:spacing w:after="0"/>
        <w:ind w:left="426" w:hanging="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МЕСТО ПРАКТИКИ В СТРУКТУРЕ ОП ВО </w:t>
      </w:r>
    </w:p>
    <w:p w:rsidR="00AA7CAF" w:rsidRPr="00AA7CAF" w:rsidRDefault="00AA7CAF" w:rsidP="00AA7CAF">
      <w:pPr>
        <w:shd w:val="clear" w:color="auto" w:fill="FFFFFF"/>
        <w:suppressAutoHyphens/>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Производственная практика (научно-исследовательская работа) относится к Блоку 2 «Практики», индекс в учебном плане - Б2.П.3.</w:t>
      </w:r>
    </w:p>
    <w:p w:rsidR="00AA7CAF" w:rsidRPr="00AA7CAF" w:rsidRDefault="00AA7CAF" w:rsidP="00AA7CAF">
      <w:pPr>
        <w:shd w:val="clear" w:color="auto" w:fill="FFFFFF"/>
        <w:suppressAutoHyphens/>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Для успешного прохождения практики необходимы следующие знания, умения и навыки, формируемые предшествующими дисциплинами:</w:t>
      </w:r>
    </w:p>
    <w:p w:rsidR="00AA7CAF" w:rsidRPr="00AA7CAF" w:rsidRDefault="00AA7CAF" w:rsidP="00AA7CAF">
      <w:pPr>
        <w:shd w:val="clear" w:color="auto" w:fill="FFFFFF"/>
        <w:suppressAutoHyphens/>
        <w:spacing w:after="0" w:line="240" w:lineRule="auto"/>
        <w:ind w:firstLine="425"/>
        <w:jc w:val="both"/>
        <w:rPr>
          <w:rFonts w:ascii="Times New Roman" w:hAnsi="Times New Roman" w:cs="Times New Roman"/>
          <w:color w:val="000000"/>
          <w:sz w:val="24"/>
          <w:szCs w:val="24"/>
        </w:rPr>
      </w:pP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«Макроэкономика»:</w:t>
      </w:r>
      <w:r w:rsidRPr="00AA7CAF">
        <w:rPr>
          <w:rFonts w:ascii="Times New Roman" w:hAnsi="Times New Roman" w:cs="Times New Roman"/>
          <w:color w:val="000000"/>
          <w:sz w:val="24"/>
          <w:szCs w:val="24"/>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proofErr w:type="gramStart"/>
            <w:r w:rsidRPr="00AA7CAF">
              <w:rPr>
                <w:rFonts w:ascii="Times New Roman" w:hAnsi="Times New Roman" w:cs="Times New Roman"/>
                <w:color w:val="000000"/>
                <w:sz w:val="24"/>
                <w:szCs w:val="24"/>
              </w:rPr>
              <w:t>Знать  -</w:t>
            </w:r>
            <w:proofErr w:type="gramEnd"/>
            <w:r w:rsidRPr="00AA7CAF">
              <w:rPr>
                <w:rFonts w:ascii="Times New Roman" w:hAnsi="Times New Roman" w:cs="Times New Roman"/>
                <w:color w:val="000000"/>
                <w:sz w:val="24"/>
                <w:szCs w:val="24"/>
              </w:rPr>
              <w:t xml:space="preserve"> основные понятия, категории и инструменты макроэкономики;</w:t>
            </w:r>
          </w:p>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методы построения экономических моделей объектов, явлений и процессов.</w:t>
            </w:r>
          </w:p>
        </w:tc>
      </w:tr>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 - рассчитывать на основе типовых методик и действующий нормативно-правовой базы экономические и социально-экономические показатели;</w:t>
            </w:r>
          </w:p>
        </w:tc>
      </w:tr>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 навыками самостоятельной работы, самоорганизации;</w:t>
            </w:r>
          </w:p>
        </w:tc>
      </w:tr>
    </w:tbl>
    <w:p w:rsidR="00AA7CAF" w:rsidRPr="00AA7CAF" w:rsidRDefault="00AA7CAF" w:rsidP="00AA7CAF">
      <w:pPr>
        <w:shd w:val="clear" w:color="auto" w:fill="FFFFFF"/>
        <w:suppressAutoHyphens/>
        <w:spacing w:after="0" w:line="360" w:lineRule="auto"/>
        <w:ind w:firstLine="426"/>
        <w:jc w:val="both"/>
        <w:rPr>
          <w:rFonts w:ascii="Times New Roman" w:hAnsi="Times New Roman" w:cs="Times New Roman"/>
          <w:color w:val="000000"/>
          <w:sz w:val="24"/>
          <w:szCs w:val="24"/>
        </w:rPr>
      </w:pP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«Микроэкономика»:</w:t>
      </w:r>
      <w:r w:rsidRPr="00AA7CAF">
        <w:rPr>
          <w:rFonts w:ascii="Times New Roman" w:hAnsi="Times New Roman" w:cs="Times New Roman"/>
          <w:color w:val="000000"/>
          <w:sz w:val="24"/>
          <w:szCs w:val="24"/>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proofErr w:type="gramStart"/>
            <w:r w:rsidRPr="00AA7CAF">
              <w:rPr>
                <w:rFonts w:ascii="Times New Roman" w:hAnsi="Times New Roman" w:cs="Times New Roman"/>
                <w:color w:val="000000"/>
                <w:sz w:val="24"/>
                <w:szCs w:val="24"/>
              </w:rPr>
              <w:t>Знать  -</w:t>
            </w:r>
            <w:proofErr w:type="gramEnd"/>
            <w:r w:rsidRPr="00AA7CAF">
              <w:rPr>
                <w:rFonts w:ascii="Times New Roman" w:hAnsi="Times New Roman" w:cs="Times New Roman"/>
                <w:color w:val="000000"/>
                <w:sz w:val="24"/>
                <w:szCs w:val="24"/>
              </w:rPr>
              <w:t xml:space="preserve"> основы построения, расчёта и анализа современной системы показателей, характеризующих деятельность хозяйствующих субъектов на микроуровне</w:t>
            </w:r>
          </w:p>
        </w:tc>
      </w:tr>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 - анализировать во взаимосвязи экономические явления, процессы на микроуровне</w:t>
            </w:r>
          </w:p>
        </w:tc>
      </w:tr>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 методологией экономических исследований</w:t>
            </w:r>
          </w:p>
        </w:tc>
      </w:tr>
    </w:tbl>
    <w:p w:rsidR="00AA7CAF" w:rsidRPr="00AA7CAF" w:rsidRDefault="00AA7CAF" w:rsidP="00AA7CAF">
      <w:pPr>
        <w:shd w:val="clear" w:color="auto" w:fill="FFFFFF"/>
        <w:suppressAutoHyphens/>
        <w:spacing w:after="0" w:line="360" w:lineRule="auto"/>
        <w:ind w:firstLine="426"/>
        <w:jc w:val="both"/>
        <w:rPr>
          <w:rFonts w:ascii="Times New Roman" w:hAnsi="Times New Roman" w:cs="Times New Roman"/>
          <w:color w:val="000000"/>
          <w:sz w:val="24"/>
          <w:szCs w:val="24"/>
        </w:rPr>
      </w:pPr>
    </w:p>
    <w:p w:rsidR="00AA7CAF" w:rsidRPr="00AA7CAF" w:rsidRDefault="00AA7CAF" w:rsidP="00AA7CAF">
      <w:pPr>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«Русский язык и культура речи»:</w:t>
      </w:r>
      <w:r w:rsidRPr="00AA7CAF">
        <w:rPr>
          <w:rFonts w:ascii="Times New Roman" w:hAnsi="Times New Roman" w:cs="Times New Roman"/>
          <w:color w:val="000000"/>
          <w:sz w:val="24"/>
          <w:szCs w:val="24"/>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AA7CAF" w:rsidRPr="00AA7CAF" w:rsidTr="00AA7CAF">
        <w:tc>
          <w:tcPr>
            <w:tcW w:w="9351" w:type="dxa"/>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Знать - нормы литературного языка, основы эффективной речевой коммуникации; основные виды аргументов и </w:t>
            </w:r>
          </w:p>
        </w:tc>
      </w:tr>
      <w:tr w:rsidR="00AA7CAF" w:rsidRPr="00AA7CAF" w:rsidTr="00AA7CAF">
        <w:tc>
          <w:tcPr>
            <w:tcW w:w="9351" w:type="dxa"/>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 - отбирать языковые средства в зависимости от целей и ситуации коммуникации; приемы избегания конфликтов на вербальном уровне</w:t>
            </w:r>
          </w:p>
        </w:tc>
      </w:tr>
      <w:tr w:rsidR="00AA7CAF" w:rsidRPr="00AA7CAF" w:rsidTr="00AA7CAF">
        <w:tc>
          <w:tcPr>
            <w:tcW w:w="9351" w:type="dxa"/>
            <w:shd w:val="clear" w:color="auto" w:fill="auto"/>
          </w:tcPr>
          <w:p w:rsidR="00AA7CAF" w:rsidRPr="00AA7CAF" w:rsidRDefault="00AA7CAF" w:rsidP="00AA7CAF">
            <w:pPr>
              <w:pStyle w:val="31"/>
              <w:tabs>
                <w:tab w:val="left" w:pos="708"/>
              </w:tabs>
              <w:spacing w:after="0"/>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 xml:space="preserve">Владеть - владеть навыками профессионального общения, публичного/научного выступления. </w:t>
            </w:r>
          </w:p>
        </w:tc>
      </w:tr>
    </w:tbl>
    <w:p w:rsidR="00AA7CAF" w:rsidRPr="00AA7CAF" w:rsidRDefault="00AA7CAF" w:rsidP="00AA7CAF">
      <w:pPr>
        <w:shd w:val="clear" w:color="auto" w:fill="FFFFFF"/>
        <w:suppressAutoHyphens/>
        <w:spacing w:after="0" w:line="360" w:lineRule="auto"/>
        <w:ind w:firstLine="426"/>
        <w:jc w:val="both"/>
        <w:rPr>
          <w:rFonts w:ascii="Times New Roman" w:hAnsi="Times New Roman" w:cs="Times New Roman"/>
          <w:color w:val="000000"/>
          <w:sz w:val="24"/>
          <w:szCs w:val="24"/>
        </w:rPr>
      </w:pPr>
    </w:p>
    <w:p w:rsidR="00AA7CAF" w:rsidRPr="00AA7CAF" w:rsidRDefault="00AA7CAF" w:rsidP="00AA7CAF">
      <w:pPr>
        <w:shd w:val="clear" w:color="auto" w:fill="FFFFFF"/>
        <w:suppressAutoHyphens/>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Знания, умения и навыки полученные в результате прохождения производственной практики (научно-исследовательской работы), необходимы для успешного прохождения программы производственной практики (преддипломной практики).</w:t>
      </w: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 ТИП ПРАКТИКИ, ФОРМЫ И СПОСОБЫ ЕЕ ПРОВЕДЕНИЯ</w:t>
      </w:r>
    </w:p>
    <w:p w:rsidR="00AA7CAF" w:rsidRPr="00AA7CAF" w:rsidRDefault="00AA7CAF" w:rsidP="00AA7CAF">
      <w:pPr>
        <w:tabs>
          <w:tab w:val="left" w:pos="708"/>
        </w:tabs>
        <w:spacing w:after="0"/>
        <w:jc w:val="both"/>
        <w:rPr>
          <w:rFonts w:ascii="Times New Roman" w:hAnsi="Times New Roman" w:cs="Times New Roman"/>
          <w:color w:val="000000"/>
          <w:sz w:val="24"/>
          <w:szCs w:val="24"/>
        </w:rPr>
      </w:pPr>
    </w:p>
    <w:p w:rsidR="00AA7CAF" w:rsidRPr="00AA7CAF" w:rsidRDefault="00AA7CAF" w:rsidP="00AA7CAF">
      <w:pPr>
        <w:tabs>
          <w:tab w:val="left" w:pos="708"/>
        </w:tabs>
        <w:spacing w:after="0"/>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Тип практики: </w:t>
      </w: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Научно-исследовательская работа</w:t>
      </w: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Формы проведения:</w:t>
      </w: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Дискретно (выделены 1 1/3 недели в учебном плане для проведения научно-исследовательской работы)</w:t>
      </w: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Способы проведения: </w:t>
      </w:r>
    </w:p>
    <w:p w:rsidR="00AA7CAF" w:rsidRPr="00AA7CAF" w:rsidRDefault="00AA7CAF" w:rsidP="00AA7CAF">
      <w:pPr>
        <w:spacing w:after="0" w:line="240" w:lineRule="auto"/>
        <w:ind w:firstLine="425"/>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стационарная (проводится в структурных подразделениях образовательной организации)</w:t>
      </w:r>
    </w:p>
    <w:p w:rsidR="00AA7CAF" w:rsidRPr="00AA7CAF" w:rsidRDefault="00AA7CAF" w:rsidP="00AA7CAF">
      <w:pPr>
        <w:spacing w:after="160" w:line="259"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br w:type="page"/>
      </w:r>
    </w:p>
    <w:p w:rsidR="00AA7CAF" w:rsidRPr="00AA7CAF" w:rsidRDefault="00AA7CAF" w:rsidP="00AA7CAF">
      <w:pPr>
        <w:tabs>
          <w:tab w:val="left" w:pos="708"/>
        </w:tabs>
        <w:spacing w:after="0"/>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 ОРГАНИЗАЦИЯ И РУКОВОДСТВО ПРАКТИКОЙ</w:t>
      </w:r>
    </w:p>
    <w:p w:rsidR="00AA7CAF" w:rsidRPr="00AA7CAF" w:rsidRDefault="00AA7CAF" w:rsidP="00AA7CAF">
      <w:pPr>
        <w:tabs>
          <w:tab w:val="left" w:pos="3405"/>
        </w:tabs>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Предполагаемые места прохождения практики:</w:t>
      </w:r>
    </w:p>
    <w:p w:rsidR="00AA7CAF" w:rsidRPr="00AA7CAF" w:rsidRDefault="00AA7CAF" w:rsidP="00AA7CAF">
      <w:pPr>
        <w:pStyle w:val="22"/>
        <w:numPr>
          <w:ilvl w:val="0"/>
          <w:numId w:val="23"/>
        </w:numPr>
        <w:tabs>
          <w:tab w:val="left" w:pos="284"/>
          <w:tab w:val="left" w:pos="993"/>
        </w:tabs>
        <w:spacing w:after="0" w:line="240" w:lineRule="auto"/>
        <w:ind w:left="284" w:firstLine="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образовательные учреждениях высшего профессионального и дополнительного профессионального образования.</w:t>
      </w:r>
    </w:p>
    <w:p w:rsidR="00AA7CAF" w:rsidRPr="00AA7CAF" w:rsidRDefault="00AA7CAF" w:rsidP="00AA7CAF">
      <w:pPr>
        <w:spacing w:after="0" w:line="240" w:lineRule="auto"/>
        <w:ind w:left="66" w:firstLine="360"/>
        <w:jc w:val="both"/>
        <w:rPr>
          <w:rFonts w:ascii="Times New Roman" w:hAnsi="Times New Roman" w:cs="Times New Roman"/>
          <w:color w:val="000000"/>
          <w:sz w:val="24"/>
          <w:szCs w:val="24"/>
        </w:rPr>
      </w:pPr>
    </w:p>
    <w:p w:rsidR="00AA7CAF" w:rsidRPr="00AA7CAF" w:rsidRDefault="00AA7CAF" w:rsidP="00AA7CAF">
      <w:pPr>
        <w:spacing w:after="0" w:line="240" w:lineRule="auto"/>
        <w:ind w:left="66"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Время (сроки) проведения практики: </w:t>
      </w:r>
    </w:p>
    <w:p w:rsidR="00AA7CAF" w:rsidRPr="00AA7CAF" w:rsidRDefault="00AA7CAF" w:rsidP="00AA7CAF">
      <w:pPr>
        <w:numPr>
          <w:ilvl w:val="0"/>
          <w:numId w:val="24"/>
        </w:numPr>
        <w:spacing w:after="0" w:line="240" w:lineRule="auto"/>
        <w:ind w:left="284" w:firstLine="142"/>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аудиторные занятия по производственной практике (НИР) под руководством руководителя практики проводятся в соответствии с учебным планом в 8 семестре в течение 1 1/3 недель.</w:t>
      </w:r>
    </w:p>
    <w:p w:rsidR="00AA7CAF" w:rsidRPr="00AA7CAF" w:rsidRDefault="00AA7CAF" w:rsidP="00AA7CAF">
      <w:pPr>
        <w:spacing w:after="0" w:line="240" w:lineRule="auto"/>
        <w:ind w:left="284"/>
        <w:jc w:val="both"/>
        <w:rPr>
          <w:rFonts w:ascii="Times New Roman" w:hAnsi="Times New Roman" w:cs="Times New Roman"/>
          <w:color w:val="000000"/>
          <w:sz w:val="24"/>
          <w:szCs w:val="24"/>
        </w:rPr>
      </w:pP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Вводные мероприятия:</w:t>
      </w: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Организационное собрание со студентами под руководством ответственного от кафедры.</w:t>
      </w: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Руководство практикой:</w:t>
      </w:r>
    </w:p>
    <w:p w:rsidR="00AA7CAF" w:rsidRPr="00AA7CAF" w:rsidRDefault="00AA7CAF" w:rsidP="00AA7CAF">
      <w:pPr>
        <w:tabs>
          <w:tab w:val="left" w:pos="708"/>
        </w:tabs>
        <w:spacing w:after="0" w:line="240" w:lineRule="auto"/>
        <w:ind w:firstLine="284"/>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284"/>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Обязанности руководителей практики от кафедры:</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совместно со студентами составляют график работы;</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разрабатывают тематику индивидуальных заданий по написанию научного доклада;</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консультирование студентов по вопросам, связанным с написанием научного доклада;</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-несут ответственность за соблюдение обучающимися правил техники безопасности;</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осуществляют контроль за соблюдением сроков практики и ее содержанием;</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оказывают методическую помощь обучающимся при выполнении ими индивидуальных заданий;</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оценивают результат (проверка доклада).</w:t>
      </w: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6. ПЕРЕЧЕНЬ ПЛАНИРУЕМЫХ РЕЗУЛЬТАТОВ ОБУЧЕНИЯ ПРИ ПРОХОЖДЕНИИ ПРАКТИКИ, СООТНЕСЕННЫХ С ПЛАНИРУЕМЫМИ РЕЗУЛЬТАТАМИ ОСВОЕНИЯ ОП </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562"/>
        <w:gridCol w:w="32"/>
        <w:gridCol w:w="3125"/>
        <w:gridCol w:w="314"/>
        <w:gridCol w:w="5312"/>
        <w:gridCol w:w="6"/>
      </w:tblGrid>
      <w:tr w:rsidR="00AA7CAF" w:rsidRPr="00AA7CAF" w:rsidTr="00AA7CAF">
        <w:trPr>
          <w:gridBefore w:val="1"/>
          <w:gridAfter w:val="1"/>
          <w:wBefore w:w="113" w:type="dxa"/>
          <w:wAfter w:w="6" w:type="dxa"/>
        </w:trPr>
        <w:tc>
          <w:tcPr>
            <w:tcW w:w="594" w:type="dxa"/>
            <w:gridSpan w:val="2"/>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п/п</w:t>
            </w:r>
          </w:p>
        </w:tc>
        <w:tc>
          <w:tcPr>
            <w:tcW w:w="3125" w:type="dxa"/>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Индекс и содержание</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компетенции</w:t>
            </w:r>
          </w:p>
        </w:tc>
        <w:tc>
          <w:tcPr>
            <w:tcW w:w="5626" w:type="dxa"/>
            <w:gridSpan w:val="2"/>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Ожидаемые результаты</w:t>
            </w:r>
          </w:p>
        </w:tc>
      </w:tr>
      <w:tr w:rsidR="00AA7CAF" w:rsidRPr="00AA7CAF" w:rsidTr="00AA7CAF">
        <w:trPr>
          <w:gridBefore w:val="1"/>
          <w:gridAfter w:val="1"/>
          <w:wBefore w:w="113" w:type="dxa"/>
          <w:wAfter w:w="6" w:type="dxa"/>
        </w:trPr>
        <w:tc>
          <w:tcPr>
            <w:tcW w:w="594" w:type="dxa"/>
            <w:gridSpan w:val="2"/>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125" w:type="dxa"/>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626" w:type="dxa"/>
            <w:gridSpan w:val="2"/>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r>
      <w:tr w:rsidR="00AA7CAF" w:rsidRPr="00AA7CAF" w:rsidTr="00AA7CAF">
        <w:trPr>
          <w:gridBefore w:val="1"/>
          <w:gridAfter w:val="1"/>
          <w:wBefore w:w="113" w:type="dxa"/>
          <w:wAfter w:w="6" w:type="dxa"/>
        </w:trPr>
        <w:tc>
          <w:tcPr>
            <w:tcW w:w="594" w:type="dxa"/>
            <w:gridSpan w:val="2"/>
            <w:vMerge w:val="restart"/>
            <w:shd w:val="clear" w:color="auto" w:fill="auto"/>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125" w:type="dxa"/>
            <w:vMerge w:val="restart"/>
            <w:shd w:val="clear" w:color="auto" w:fill="auto"/>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ПК-2:</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способен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5626" w:type="dxa"/>
            <w:gridSpan w:val="2"/>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закономерности функционирования современной экономики и методики расчетов экономических показателей</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современные программные продукты, необходимые для решения экономико-статистических задач</w:t>
            </w:r>
          </w:p>
        </w:tc>
      </w:tr>
      <w:tr w:rsidR="00AA7CAF" w:rsidRPr="00AA7CAF" w:rsidTr="00AA7CAF">
        <w:trPr>
          <w:gridBefore w:val="1"/>
          <w:gridAfter w:val="1"/>
          <w:wBefore w:w="113" w:type="dxa"/>
          <w:wAfter w:w="6" w:type="dxa"/>
        </w:trPr>
        <w:tc>
          <w:tcPr>
            <w:tcW w:w="594" w:type="dxa"/>
            <w:gridSpan w:val="2"/>
            <w:vMerge/>
            <w:shd w:val="clear" w:color="auto" w:fill="auto"/>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p>
        </w:tc>
        <w:tc>
          <w:tcPr>
            <w:tcW w:w="3125" w:type="dxa"/>
            <w:vMerge/>
            <w:shd w:val="clear" w:color="auto" w:fill="auto"/>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p>
        </w:tc>
        <w:tc>
          <w:tcPr>
            <w:tcW w:w="5626" w:type="dxa"/>
            <w:gridSpan w:val="2"/>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использовать современное программное обеспечение для решения экономико-статистических и эконометрических задач</w:t>
            </w:r>
          </w:p>
        </w:tc>
      </w:tr>
      <w:tr w:rsidR="00AA7CAF" w:rsidRPr="00AA7CAF" w:rsidTr="00AA7CAF">
        <w:trPr>
          <w:gridBefore w:val="1"/>
          <w:gridAfter w:val="1"/>
          <w:wBefore w:w="113" w:type="dxa"/>
          <w:wAfter w:w="6" w:type="dxa"/>
        </w:trPr>
        <w:tc>
          <w:tcPr>
            <w:tcW w:w="594" w:type="dxa"/>
            <w:gridSpan w:val="2"/>
            <w:vMerge/>
            <w:shd w:val="clear" w:color="auto" w:fill="auto"/>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p>
        </w:tc>
        <w:tc>
          <w:tcPr>
            <w:tcW w:w="3125" w:type="dxa"/>
            <w:vMerge/>
            <w:shd w:val="clear" w:color="auto" w:fill="auto"/>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p>
        </w:tc>
        <w:tc>
          <w:tcPr>
            <w:tcW w:w="5626" w:type="dxa"/>
            <w:gridSpan w:val="2"/>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навыками расчета социально-экономических показателей деятельности организации</w:t>
            </w:r>
          </w:p>
        </w:tc>
      </w:tr>
      <w:tr w:rsidR="00AA7CAF" w:rsidRPr="00AA7CAF" w:rsidTr="00AA7CAF">
        <w:trPr>
          <w:gridBefore w:val="1"/>
          <w:gridAfter w:val="1"/>
          <w:wBefore w:w="113" w:type="dxa"/>
          <w:wAfter w:w="6" w:type="dxa"/>
        </w:trPr>
        <w:tc>
          <w:tcPr>
            <w:tcW w:w="594" w:type="dxa"/>
            <w:gridSpan w:val="2"/>
            <w:vMerge w:val="restart"/>
            <w:shd w:val="clear" w:color="auto" w:fill="auto"/>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3125" w:type="dxa"/>
            <w:vMerge w:val="restart"/>
            <w:shd w:val="clear" w:color="auto" w:fill="auto"/>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ПК-4:</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c>
          <w:tcPr>
            <w:tcW w:w="5626" w:type="dxa"/>
            <w:gridSpan w:val="2"/>
            <w:tcBorders>
              <w:top w:val="single" w:sz="4" w:space="0" w:color="auto"/>
              <w:left w:val="single" w:sz="4" w:space="0" w:color="auto"/>
              <w:bottom w:val="single" w:sz="4" w:space="0" w:color="auto"/>
              <w:right w:val="single" w:sz="4" w:space="0" w:color="auto"/>
            </w:tcBorders>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 xml:space="preserve">-основные положения методики экономического анализа объемов производства и продаж продукции, ее себестоимости, прибыли и рентабельности производства, использования ресурсов; </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основные возможности информационных технологий и систем для реализации процесса исследований в экономике.</w:t>
            </w:r>
          </w:p>
        </w:tc>
      </w:tr>
      <w:tr w:rsidR="00AA7CAF" w:rsidRPr="00AA7CAF" w:rsidTr="00AA7CAF">
        <w:trPr>
          <w:gridBefore w:val="1"/>
          <w:gridAfter w:val="1"/>
          <w:wBefore w:w="113" w:type="dxa"/>
          <w:wAfter w:w="6" w:type="dxa"/>
        </w:trPr>
        <w:tc>
          <w:tcPr>
            <w:tcW w:w="594" w:type="dxa"/>
            <w:gridSpan w:val="2"/>
            <w:vMerge/>
            <w:shd w:val="clear" w:color="auto" w:fill="auto"/>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p>
        </w:tc>
        <w:tc>
          <w:tcPr>
            <w:tcW w:w="3125" w:type="dxa"/>
            <w:vMerge/>
            <w:shd w:val="clear" w:color="auto" w:fill="auto"/>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p>
        </w:tc>
        <w:tc>
          <w:tcPr>
            <w:tcW w:w="5626" w:type="dxa"/>
            <w:gridSpan w:val="2"/>
            <w:tcBorders>
              <w:top w:val="single" w:sz="4" w:space="0" w:color="auto"/>
              <w:left w:val="single" w:sz="4" w:space="0" w:color="auto"/>
              <w:bottom w:val="single" w:sz="4" w:space="0" w:color="auto"/>
              <w:right w:val="single" w:sz="4" w:space="0" w:color="auto"/>
            </w:tcBorders>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Уметь  </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-выполнить в организации и ее структурных подразделениях экономический анализ объемов производства и продаж, качества продукции; финансовых результатов хозяйствования, эффективности использования имеющихся ресурсов;</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 овладеть методами оценки различных систем показателей, характеризующих обеспеченность предприятия отдельными видами ресурсов;</w:t>
            </w:r>
          </w:p>
        </w:tc>
      </w:tr>
      <w:tr w:rsidR="00AA7CAF" w:rsidRPr="00AA7CAF" w:rsidTr="00AA7CAF">
        <w:trPr>
          <w:gridBefore w:val="1"/>
          <w:gridAfter w:val="1"/>
          <w:wBefore w:w="113" w:type="dxa"/>
          <w:wAfter w:w="6" w:type="dxa"/>
        </w:trPr>
        <w:tc>
          <w:tcPr>
            <w:tcW w:w="594" w:type="dxa"/>
            <w:gridSpan w:val="2"/>
            <w:vMerge/>
            <w:shd w:val="clear" w:color="auto" w:fill="auto"/>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p>
        </w:tc>
        <w:tc>
          <w:tcPr>
            <w:tcW w:w="3125" w:type="dxa"/>
            <w:vMerge/>
            <w:shd w:val="clear" w:color="auto" w:fill="auto"/>
          </w:tcPr>
          <w:p w:rsidR="00AA7CAF" w:rsidRPr="00AA7CAF" w:rsidRDefault="00AA7CAF" w:rsidP="00AA7CAF">
            <w:pPr>
              <w:tabs>
                <w:tab w:val="left" w:pos="708"/>
              </w:tabs>
              <w:spacing w:after="0" w:line="312" w:lineRule="auto"/>
              <w:jc w:val="both"/>
              <w:rPr>
                <w:rFonts w:ascii="Times New Roman" w:hAnsi="Times New Roman" w:cs="Times New Roman"/>
                <w:color w:val="000000"/>
                <w:sz w:val="24"/>
                <w:szCs w:val="24"/>
              </w:rPr>
            </w:pPr>
          </w:p>
        </w:tc>
        <w:tc>
          <w:tcPr>
            <w:tcW w:w="5626" w:type="dxa"/>
            <w:gridSpan w:val="2"/>
            <w:tcBorders>
              <w:top w:val="single" w:sz="4" w:space="0" w:color="auto"/>
              <w:left w:val="single" w:sz="4" w:space="0" w:color="auto"/>
              <w:bottom w:val="single" w:sz="4" w:space="0" w:color="auto"/>
              <w:right w:val="single" w:sz="4" w:space="0" w:color="auto"/>
            </w:tcBorders>
            <w:shd w:val="clear" w:color="auto" w:fill="auto"/>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навыками самостоятельного применения современных методов анализа экономической информации;</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навыками решения аналитических задач и сбора необходимой для этого информации.</w:t>
            </w:r>
          </w:p>
        </w:tc>
      </w:tr>
      <w:tr w:rsidR="00AA7CAF" w:rsidRPr="00AA7CAF" w:rsidTr="00AA7CAF">
        <w:trPr>
          <w:trHeight w:val="4442"/>
        </w:trPr>
        <w:tc>
          <w:tcPr>
            <w:tcW w:w="675" w:type="dxa"/>
            <w:gridSpan w:val="2"/>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3471" w:type="dxa"/>
            <w:gridSpan w:val="3"/>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ПК-6 способен анализировать и интерпретировать данные отечественной и зарубежной статистики об экономических процессах и явлениях, выявлять тенденции изменения социально-экономических показателей</w:t>
            </w:r>
          </w:p>
        </w:tc>
        <w:tc>
          <w:tcPr>
            <w:tcW w:w="5318" w:type="dxa"/>
            <w:gridSpan w:val="2"/>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-принципы и методы организации сбора статистической информации;</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-основные понятия статистики;</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-цели статистического наблюдения;</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-оценить закономерности развития статистических явлений во времени и пространстве;</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-анализировать статистическую документацию и первоисточники статистического учета</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-организацией и проведением статистического наблюдения;</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-методиками проведения статистических наблюдений</w:t>
            </w:r>
          </w:p>
        </w:tc>
      </w:tr>
    </w:tbl>
    <w:p w:rsidR="00AA7CAF" w:rsidRPr="00AA7CAF" w:rsidRDefault="00AA7CAF" w:rsidP="00AA7CAF">
      <w:pPr>
        <w:tabs>
          <w:tab w:val="right" w:leader="underscore" w:pos="8505"/>
        </w:tabs>
        <w:spacing w:after="0" w:line="246" w:lineRule="auto"/>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6" w:lineRule="auto"/>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6"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7. ОБЪЕМ, СТРУКТУРА И СОДЕРЖАНИЕ ПРАКТИКИ, ФОРМЫ ОТЧЕТНОСТИ   </w:t>
      </w:r>
    </w:p>
    <w:p w:rsidR="00AA7CAF" w:rsidRPr="00AA7CAF" w:rsidRDefault="00AA7CAF" w:rsidP="00AA7CAF">
      <w:pPr>
        <w:tabs>
          <w:tab w:val="right" w:leader="underscore" w:pos="8505"/>
        </w:tabs>
        <w:spacing w:before="100" w:after="120" w:line="312"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Общая трудоемкость практики составляет 2 зачетные единицы, 72 академических часа.</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Содержание практики, структурированное по разделам (этапам)</w:t>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2856"/>
        <w:gridCol w:w="708"/>
        <w:gridCol w:w="993"/>
        <w:gridCol w:w="1417"/>
        <w:gridCol w:w="1843"/>
        <w:gridCol w:w="1276"/>
      </w:tblGrid>
      <w:tr w:rsidR="00AA7CAF" w:rsidRPr="00AA7CAF" w:rsidTr="00AA7CAF">
        <w:trPr>
          <w:trHeight w:val="805"/>
        </w:trPr>
        <w:tc>
          <w:tcPr>
            <w:tcW w:w="513"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п/п</w:t>
            </w:r>
          </w:p>
        </w:tc>
        <w:tc>
          <w:tcPr>
            <w:tcW w:w="285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Разделы (этапы) практики</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Виды деятельности студентов в ходе практики, включая самостоятельную работу студентов и трудоемкость (в часах)</w:t>
            </w:r>
          </w:p>
        </w:tc>
        <w:tc>
          <w:tcPr>
            <w:tcW w:w="1276"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Формы текущего контроля</w:t>
            </w:r>
          </w:p>
        </w:tc>
      </w:tr>
      <w:tr w:rsidR="00AA7CAF" w:rsidRPr="00AA7CAF" w:rsidTr="00AA7CAF">
        <w:tc>
          <w:tcPr>
            <w:tcW w:w="513" w:type="dxa"/>
            <w:vMerge/>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vMerge/>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ЗЕТ</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Часов</w:t>
            </w:r>
          </w:p>
        </w:tc>
        <w:tc>
          <w:tcPr>
            <w:tcW w:w="1276" w:type="dxa"/>
            <w:vMerge/>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rPr>
          <w:cantSplit/>
          <w:trHeight w:val="471"/>
        </w:trPr>
        <w:tc>
          <w:tcPr>
            <w:tcW w:w="513"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Самостоятельная работа</w:t>
            </w:r>
          </w:p>
        </w:tc>
        <w:tc>
          <w:tcPr>
            <w:tcW w:w="1276"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Подготовительный этап </w:t>
            </w:r>
          </w:p>
          <w:p w:rsidR="00AA7CAF" w:rsidRPr="00AA7CAF" w:rsidRDefault="00AA7CAF" w:rsidP="00AA7CAF">
            <w:pPr>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(обсуждение тематики научного доклада и вводные мероприятия)</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Собрание</w:t>
            </w: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Основной этап </w:t>
            </w:r>
          </w:p>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(Выполнение исследовательских заданий, изучение и сбор материалов, подготовка к написанию отчета по практике)</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56</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16</w:t>
            </w:r>
          </w:p>
        </w:tc>
        <w:tc>
          <w:tcPr>
            <w:tcW w:w="184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40</w:t>
            </w:r>
          </w:p>
        </w:tc>
        <w:tc>
          <w:tcPr>
            <w:tcW w:w="127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Анализ написания отчета по практике</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Заключительный этап </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(Оформление и защита отчета по практике)</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Защита отчета</w:t>
            </w:r>
          </w:p>
        </w:tc>
      </w:tr>
      <w:tr w:rsidR="00AA7CAF" w:rsidRPr="00AA7CAF" w:rsidTr="00AA7CAF">
        <w:tc>
          <w:tcPr>
            <w:tcW w:w="3369" w:type="dxa"/>
            <w:gridSpan w:val="2"/>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 контроля</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Зачет с оценкой </w:t>
            </w:r>
          </w:p>
        </w:tc>
      </w:tr>
    </w:tbl>
    <w:p w:rsidR="00AA7CAF" w:rsidRPr="00AA7CAF" w:rsidRDefault="00AA7CAF" w:rsidP="00AA7CAF">
      <w:pPr>
        <w:tabs>
          <w:tab w:val="left" w:pos="708"/>
        </w:tabs>
        <w:spacing w:after="0" w:line="236" w:lineRule="auto"/>
        <w:jc w:val="both"/>
        <w:rPr>
          <w:rFonts w:ascii="Times New Roman" w:hAnsi="Times New Roman" w:cs="Times New Roman"/>
          <w:color w:val="000000"/>
          <w:sz w:val="24"/>
          <w:szCs w:val="24"/>
        </w:rPr>
      </w:pPr>
    </w:p>
    <w:p w:rsidR="00AA7CAF" w:rsidRPr="00AA7CAF" w:rsidRDefault="00AA7CAF" w:rsidP="00AA7CAF">
      <w:pPr>
        <w:tabs>
          <w:tab w:val="left" w:pos="708"/>
        </w:tabs>
        <w:ind w:left="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Форма отчетности по практике: отчет по практике, дневник по практике</w:t>
      </w:r>
      <w:r w:rsidRPr="00AA7CAF">
        <w:rPr>
          <w:rFonts w:ascii="Times New Roman" w:hAnsi="Times New Roman" w:cs="Times New Roman"/>
          <w:color w:val="000000"/>
          <w:sz w:val="24"/>
          <w:szCs w:val="24"/>
        </w:rPr>
        <w:tab/>
      </w: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 ПЕРЕЧЕНЬ УЧЕБНОЙ ЛИТЕРАТУРЫ И РЕСУРСОВ СЕТИ «ИНТЕРНЕТ», НЕОБХОДИМЫХ ДЛЯ ПРОВЕДЕНИЯ ПРАКТИКИ</w:t>
      </w:r>
    </w:p>
    <w:p w:rsidR="00AA7CAF" w:rsidRPr="00AA7CAF" w:rsidRDefault="00AA7CAF" w:rsidP="00AA7CAF">
      <w:pPr>
        <w:tabs>
          <w:tab w:val="left" w:pos="1134"/>
          <w:tab w:val="right" w:leader="underscore" w:pos="8505"/>
        </w:tabs>
        <w:spacing w:after="0"/>
        <w:ind w:firstLine="851"/>
        <w:jc w:val="both"/>
        <w:rPr>
          <w:rFonts w:ascii="Times New Roman" w:hAnsi="Times New Roman" w:cs="Times New Roman"/>
          <w:color w:val="000000"/>
          <w:sz w:val="24"/>
          <w:szCs w:val="24"/>
        </w:rPr>
      </w:pPr>
    </w:p>
    <w:p w:rsidR="00AA7CAF" w:rsidRPr="00AA7CAF" w:rsidRDefault="00AA7CAF" w:rsidP="00AA7CAF">
      <w:pPr>
        <w:tabs>
          <w:tab w:val="left" w:pos="708"/>
        </w:tabs>
        <w:spacing w:after="0"/>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8.1. Основная литература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312"/>
        <w:gridCol w:w="2142"/>
        <w:gridCol w:w="2670"/>
        <w:gridCol w:w="2084"/>
      </w:tblGrid>
      <w:tr w:rsidR="00AA7CAF" w:rsidRPr="00AA7CAF" w:rsidTr="00AA7CAF">
        <w:trPr>
          <w:trHeight w:val="370"/>
        </w:trPr>
        <w:tc>
          <w:tcPr>
            <w:tcW w:w="594" w:type="dxa"/>
            <w:vMerge w:val="restart"/>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2575" w:type="dxa"/>
            <w:vMerge w:val="restart"/>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2104" w:type="dxa"/>
            <w:vMerge w:val="restart"/>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 (ы)</w:t>
            </w:r>
          </w:p>
        </w:tc>
        <w:tc>
          <w:tcPr>
            <w:tcW w:w="2108" w:type="dxa"/>
            <w:vMerge w:val="restart"/>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w:t>
            </w: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доступа</w:t>
            </w:r>
          </w:p>
        </w:tc>
        <w:tc>
          <w:tcPr>
            <w:tcW w:w="2400" w:type="dxa"/>
            <w:vMerge w:val="restart"/>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370"/>
        </w:trPr>
        <w:tc>
          <w:tcPr>
            <w:tcW w:w="594" w:type="dxa"/>
            <w:vMerge/>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p>
        </w:tc>
        <w:tc>
          <w:tcPr>
            <w:tcW w:w="2575" w:type="dxa"/>
            <w:vMerge/>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p>
        </w:tc>
        <w:tc>
          <w:tcPr>
            <w:tcW w:w="2104" w:type="dxa"/>
            <w:vMerge/>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p>
        </w:tc>
        <w:tc>
          <w:tcPr>
            <w:tcW w:w="2108" w:type="dxa"/>
            <w:vMerge/>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p>
        </w:tc>
        <w:tc>
          <w:tcPr>
            <w:tcW w:w="2400" w:type="dxa"/>
            <w:vMerge/>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p>
        </w:tc>
      </w:tr>
      <w:tr w:rsidR="00AA7CAF" w:rsidRPr="00AA7CAF" w:rsidTr="00AA7CAF">
        <w:tc>
          <w:tcPr>
            <w:tcW w:w="594" w:type="dxa"/>
            <w:shd w:val="clear" w:color="auto" w:fill="auto"/>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575" w:type="dxa"/>
            <w:shd w:val="clear" w:color="auto" w:fill="auto"/>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Экономическая безопасность хозяйствующего субъекта в сфере транспорта: монография.</w:t>
            </w:r>
          </w:p>
        </w:tc>
        <w:tc>
          <w:tcPr>
            <w:tcW w:w="2104" w:type="dxa"/>
            <w:shd w:val="clear" w:color="auto" w:fill="auto"/>
          </w:tcPr>
          <w:p w:rsidR="00AA7CAF" w:rsidRPr="00AA7CAF" w:rsidRDefault="00AA7CAF" w:rsidP="00AA7CAF">
            <w:pPr>
              <w:tabs>
                <w:tab w:val="left" w:pos="708"/>
              </w:tabs>
              <w:ind w:right="-5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Под ред. Р. А. Кожевникова</w:t>
            </w:r>
          </w:p>
        </w:tc>
        <w:tc>
          <w:tcPr>
            <w:tcW w:w="2108" w:type="dxa"/>
            <w:shd w:val="clear" w:color="auto" w:fill="auto"/>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2013, М.: ГБОУ ВПО «Московский государственный университет путей сообщения» - 113с.</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Кафедральная библиотека</w:t>
            </w:r>
          </w:p>
        </w:tc>
        <w:tc>
          <w:tcPr>
            <w:tcW w:w="2400" w:type="dxa"/>
            <w:shd w:val="clear" w:color="auto" w:fill="auto"/>
          </w:tcPr>
          <w:p w:rsidR="00AA7CAF" w:rsidRPr="00AA7CAF" w:rsidRDefault="00AA7CAF" w:rsidP="00AA7CAF">
            <w:pPr>
              <w:pStyle w:val="3"/>
              <w:tabs>
                <w:tab w:val="left" w:pos="708"/>
              </w:tabs>
              <w:jc w:val="both"/>
              <w:rPr>
                <w:rFonts w:ascii="Times New Roman" w:eastAsiaTheme="minorHAnsi" w:hAnsi="Times New Roman" w:cs="Times New Roman"/>
                <w:color w:val="000000"/>
              </w:rPr>
            </w:pPr>
            <w:r w:rsidRPr="00AA7CAF">
              <w:rPr>
                <w:rFonts w:ascii="Times New Roman" w:eastAsiaTheme="minorHAnsi" w:hAnsi="Times New Roman" w:cs="Times New Roman"/>
                <w:color w:val="000000"/>
              </w:rPr>
              <w:t>все разделы</w:t>
            </w:r>
          </w:p>
        </w:tc>
      </w:tr>
      <w:tr w:rsidR="00AA7CAF" w:rsidRPr="00AA7CAF" w:rsidTr="00AA7CAF">
        <w:tc>
          <w:tcPr>
            <w:tcW w:w="594" w:type="dxa"/>
            <w:shd w:val="clear" w:color="auto" w:fill="auto"/>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575" w:type="dxa"/>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Управление рисками в условиях финансового кризиса</w:t>
            </w:r>
          </w:p>
        </w:tc>
        <w:tc>
          <w:tcPr>
            <w:tcW w:w="2104" w:type="dxa"/>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Эриашвили Н.Д, </w:t>
            </w:r>
            <w:proofErr w:type="spellStart"/>
            <w:r w:rsidRPr="00AA7CAF">
              <w:rPr>
                <w:rFonts w:ascii="Times New Roman" w:hAnsi="Times New Roman" w:cs="Times New Roman"/>
                <w:color w:val="000000"/>
                <w:sz w:val="24"/>
                <w:szCs w:val="24"/>
              </w:rPr>
              <w:t>Темпан</w:t>
            </w:r>
            <w:proofErr w:type="spellEnd"/>
            <w:r w:rsidRPr="00AA7CAF">
              <w:rPr>
                <w:rFonts w:ascii="Times New Roman" w:hAnsi="Times New Roman" w:cs="Times New Roman"/>
                <w:color w:val="000000"/>
                <w:sz w:val="24"/>
                <w:szCs w:val="24"/>
              </w:rPr>
              <w:t xml:space="preserve"> Л.Н.</w:t>
            </w:r>
          </w:p>
        </w:tc>
        <w:tc>
          <w:tcPr>
            <w:tcW w:w="2108" w:type="dxa"/>
            <w:shd w:val="clear" w:color="auto" w:fill="auto"/>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roofErr w:type="spellStart"/>
            <w:r w:rsidRPr="00AA7CAF">
              <w:rPr>
                <w:rFonts w:ascii="Times New Roman" w:hAnsi="Times New Roman" w:cs="Times New Roman"/>
                <w:color w:val="000000"/>
                <w:sz w:val="24"/>
                <w:szCs w:val="24"/>
              </w:rPr>
              <w:t>Юнити</w:t>
            </w:r>
            <w:proofErr w:type="spellEnd"/>
            <w:r w:rsidRPr="00AA7CAF">
              <w:rPr>
                <w:rFonts w:ascii="Times New Roman" w:hAnsi="Times New Roman" w:cs="Times New Roman"/>
                <w:color w:val="000000"/>
                <w:sz w:val="24"/>
                <w:szCs w:val="24"/>
              </w:rPr>
              <w:t>-Дана, 2012 г.</w:t>
            </w: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2400" w:type="dxa"/>
            <w:shd w:val="clear" w:color="auto" w:fill="auto"/>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bl>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8.2. Дополнительная литература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402"/>
        <w:gridCol w:w="1877"/>
        <w:gridCol w:w="2670"/>
        <w:gridCol w:w="2241"/>
      </w:tblGrid>
      <w:tr w:rsidR="00AA7CAF" w:rsidRPr="00AA7CAF" w:rsidTr="00AA7CAF">
        <w:trPr>
          <w:trHeight w:val="370"/>
        </w:trPr>
        <w:tc>
          <w:tcPr>
            <w:tcW w:w="594" w:type="dxa"/>
            <w:vMerge w:val="restart"/>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2435" w:type="dxa"/>
            <w:vMerge w:val="restart"/>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1903" w:type="dxa"/>
            <w:vMerge w:val="restart"/>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 (ы)</w:t>
            </w:r>
          </w:p>
        </w:tc>
        <w:tc>
          <w:tcPr>
            <w:tcW w:w="2573" w:type="dxa"/>
            <w:vMerge w:val="restart"/>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w:t>
            </w:r>
          </w:p>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доступа</w:t>
            </w:r>
          </w:p>
        </w:tc>
        <w:tc>
          <w:tcPr>
            <w:tcW w:w="2276" w:type="dxa"/>
            <w:vMerge w:val="restart"/>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1448"/>
        </w:trPr>
        <w:tc>
          <w:tcPr>
            <w:tcW w:w="594" w:type="dxa"/>
            <w:vMerge/>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p>
        </w:tc>
        <w:tc>
          <w:tcPr>
            <w:tcW w:w="2435" w:type="dxa"/>
            <w:vMerge/>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p>
        </w:tc>
        <w:tc>
          <w:tcPr>
            <w:tcW w:w="1903" w:type="dxa"/>
            <w:vMerge/>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p>
        </w:tc>
        <w:tc>
          <w:tcPr>
            <w:tcW w:w="2573" w:type="dxa"/>
            <w:vMerge/>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p>
        </w:tc>
        <w:tc>
          <w:tcPr>
            <w:tcW w:w="2276" w:type="dxa"/>
            <w:vMerge/>
            <w:shd w:val="clear" w:color="auto" w:fill="auto"/>
            <w:vAlign w:val="center"/>
          </w:tcPr>
          <w:p w:rsidR="00AA7CAF" w:rsidRPr="00AA7CAF" w:rsidRDefault="00AA7CAF" w:rsidP="00AA7CAF">
            <w:pPr>
              <w:tabs>
                <w:tab w:val="left" w:pos="708"/>
              </w:tabs>
              <w:spacing w:after="0"/>
              <w:jc w:val="both"/>
              <w:rPr>
                <w:rFonts w:ascii="Times New Roman" w:hAnsi="Times New Roman" w:cs="Times New Roman"/>
                <w:color w:val="000000"/>
                <w:sz w:val="24"/>
                <w:szCs w:val="24"/>
              </w:rPr>
            </w:pPr>
          </w:p>
        </w:tc>
      </w:tr>
      <w:tr w:rsidR="00AA7CAF" w:rsidRPr="00AA7CAF" w:rsidTr="00AA7CAF">
        <w:tc>
          <w:tcPr>
            <w:tcW w:w="594" w:type="dxa"/>
            <w:shd w:val="clear" w:color="auto" w:fill="auto"/>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1.</w:t>
            </w:r>
          </w:p>
        </w:tc>
        <w:tc>
          <w:tcPr>
            <w:tcW w:w="2435" w:type="dxa"/>
            <w:shd w:val="clear" w:color="auto" w:fill="auto"/>
          </w:tcPr>
          <w:p w:rsidR="00AA7CAF" w:rsidRPr="00AA7CAF" w:rsidRDefault="00AA7CAF" w:rsidP="00AA7CAF">
            <w:pPr>
              <w:pStyle w:val="1"/>
              <w:shd w:val="clear" w:color="auto" w:fill="FFFFFF"/>
              <w:spacing w:before="0" w:after="150" w:line="300" w:lineRule="atLeast"/>
              <w:jc w:val="both"/>
              <w:rPr>
                <w:rFonts w:ascii="Times New Roman" w:eastAsiaTheme="minorHAnsi" w:hAnsi="Times New Roman" w:cs="Times New Roman"/>
                <w:b w:val="0"/>
                <w:bCs w:val="0"/>
                <w:color w:val="000000"/>
                <w:sz w:val="24"/>
                <w:szCs w:val="24"/>
              </w:rPr>
            </w:pPr>
            <w:r w:rsidRPr="00AA7CAF">
              <w:rPr>
                <w:rFonts w:ascii="Times New Roman" w:eastAsiaTheme="minorHAnsi" w:hAnsi="Times New Roman" w:cs="Times New Roman"/>
                <w:b w:val="0"/>
                <w:bCs w:val="0"/>
                <w:color w:val="000000"/>
                <w:sz w:val="24"/>
                <w:szCs w:val="24"/>
              </w:rPr>
              <w:t>Экономическая безопасность: учебное пособие</w:t>
            </w:r>
          </w:p>
          <w:p w:rsidR="00AA7CAF" w:rsidRPr="00AA7CAF" w:rsidRDefault="00AA7CAF" w:rsidP="00AA7CAF">
            <w:pPr>
              <w:tabs>
                <w:tab w:val="left" w:pos="708"/>
              </w:tabs>
              <w:jc w:val="both"/>
              <w:rPr>
                <w:rFonts w:ascii="Times New Roman" w:hAnsi="Times New Roman" w:cs="Times New Roman"/>
                <w:color w:val="000000"/>
                <w:sz w:val="24"/>
                <w:szCs w:val="24"/>
              </w:rPr>
            </w:pPr>
          </w:p>
        </w:tc>
        <w:tc>
          <w:tcPr>
            <w:tcW w:w="1903" w:type="dxa"/>
            <w:shd w:val="clear" w:color="auto" w:fill="auto"/>
          </w:tcPr>
          <w:p w:rsidR="00AA7CAF" w:rsidRPr="00AA7CAF" w:rsidRDefault="00AA7CAF" w:rsidP="00AA7CAF">
            <w:pPr>
              <w:tabs>
                <w:tab w:val="left" w:pos="708"/>
              </w:tabs>
              <w:ind w:right="-144"/>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под ред. В.А. Богомолова</w:t>
            </w:r>
          </w:p>
        </w:tc>
        <w:tc>
          <w:tcPr>
            <w:tcW w:w="2573" w:type="dxa"/>
            <w:shd w:val="clear" w:color="auto" w:fill="auto"/>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2012, </w:t>
            </w:r>
            <w:proofErr w:type="gramStart"/>
            <w:r w:rsidRPr="00AA7CAF">
              <w:rPr>
                <w:rFonts w:ascii="Times New Roman" w:hAnsi="Times New Roman" w:cs="Times New Roman"/>
                <w:color w:val="000000"/>
                <w:sz w:val="24"/>
                <w:szCs w:val="24"/>
              </w:rPr>
              <w:t>М.:Юнити</w:t>
            </w:r>
            <w:proofErr w:type="gramEnd"/>
            <w:r w:rsidRPr="00AA7CAF">
              <w:rPr>
                <w:rFonts w:ascii="Times New Roman" w:hAnsi="Times New Roman" w:cs="Times New Roman"/>
                <w:color w:val="000000"/>
                <w:sz w:val="24"/>
                <w:szCs w:val="24"/>
              </w:rPr>
              <w:t>-Дана-295 с.</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http://www.knigafund.ru/</w:t>
            </w:r>
          </w:p>
        </w:tc>
        <w:tc>
          <w:tcPr>
            <w:tcW w:w="2276" w:type="dxa"/>
            <w:shd w:val="clear" w:color="auto" w:fill="auto"/>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94" w:type="dxa"/>
            <w:shd w:val="clear" w:color="auto" w:fill="auto"/>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435" w:type="dxa"/>
            <w:shd w:val="clear" w:color="auto" w:fill="auto"/>
          </w:tcPr>
          <w:p w:rsidR="00AA7CAF" w:rsidRPr="00AA7CAF" w:rsidRDefault="00AA7CAF" w:rsidP="00AA7CAF">
            <w:pPr>
              <w:spacing w:before="100" w:beforeAutospacing="1" w:after="100" w:afterAutospacing="1" w:line="240" w:lineRule="auto"/>
              <w:ind w:left="62"/>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Финансовый менеджмент [Текст</w:t>
            </w:r>
            <w:proofErr w:type="gramStart"/>
            <w:r w:rsidRPr="00AA7CAF">
              <w:rPr>
                <w:rFonts w:ascii="Times New Roman" w:hAnsi="Times New Roman" w:cs="Times New Roman"/>
                <w:color w:val="000000"/>
                <w:sz w:val="24"/>
                <w:szCs w:val="24"/>
              </w:rPr>
              <w:t>] :</w:t>
            </w:r>
            <w:proofErr w:type="gramEnd"/>
            <w:r w:rsidRPr="00AA7CAF">
              <w:rPr>
                <w:rFonts w:ascii="Times New Roman" w:hAnsi="Times New Roman" w:cs="Times New Roman"/>
                <w:color w:val="000000"/>
                <w:sz w:val="24"/>
                <w:szCs w:val="24"/>
              </w:rPr>
              <w:t xml:space="preserve"> учебник практикум </w:t>
            </w:r>
          </w:p>
        </w:tc>
        <w:tc>
          <w:tcPr>
            <w:tcW w:w="1903" w:type="dxa"/>
            <w:shd w:val="clear" w:color="auto" w:fill="auto"/>
          </w:tcPr>
          <w:p w:rsidR="00AA7CAF" w:rsidRPr="00AA7CAF" w:rsidRDefault="00AA7CAF" w:rsidP="00AA7CAF">
            <w:pPr>
              <w:spacing w:line="240" w:lineRule="auto"/>
              <w:ind w:firstLine="12"/>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Т.В. Погодина. </w:t>
            </w:r>
          </w:p>
        </w:tc>
        <w:tc>
          <w:tcPr>
            <w:tcW w:w="2573" w:type="dxa"/>
            <w:shd w:val="clear" w:color="auto" w:fill="auto"/>
          </w:tcPr>
          <w:p w:rsidR="00AA7CAF" w:rsidRPr="00AA7CAF" w:rsidRDefault="00AA7CAF" w:rsidP="00AA7CAF">
            <w:pPr>
              <w:spacing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w:t>
            </w:r>
            <w:proofErr w:type="gramStart"/>
            <w:r w:rsidRPr="00AA7CAF">
              <w:rPr>
                <w:rFonts w:ascii="Times New Roman" w:hAnsi="Times New Roman" w:cs="Times New Roman"/>
                <w:color w:val="000000"/>
                <w:sz w:val="24"/>
                <w:szCs w:val="24"/>
              </w:rPr>
              <w:t>М. :</w:t>
            </w:r>
            <w:proofErr w:type="gramEnd"/>
            <w:r w:rsidRPr="00AA7CAF">
              <w:rPr>
                <w:rFonts w:ascii="Times New Roman" w:hAnsi="Times New Roman" w:cs="Times New Roman"/>
                <w:color w:val="000000"/>
                <w:sz w:val="24"/>
                <w:szCs w:val="24"/>
              </w:rPr>
              <w:t xml:space="preserve"> Юрайт, 2015. Электронная версия http://www.knigafund.ru/</w:t>
            </w:r>
          </w:p>
        </w:tc>
        <w:tc>
          <w:tcPr>
            <w:tcW w:w="2276" w:type="dxa"/>
            <w:shd w:val="clear" w:color="auto" w:fill="auto"/>
          </w:tcPr>
          <w:p w:rsidR="00AA7CAF" w:rsidRPr="00AA7CAF" w:rsidRDefault="00AA7CAF" w:rsidP="00AA7CAF">
            <w:pPr>
              <w:tabs>
                <w:tab w:val="left" w:pos="708"/>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bl>
    <w:p w:rsidR="00AA7CAF" w:rsidRPr="00AA7CAF" w:rsidRDefault="00AA7CAF" w:rsidP="00AA7CAF">
      <w:pPr>
        <w:tabs>
          <w:tab w:val="left" w:pos="1134"/>
          <w:tab w:val="right" w:leader="underscore" w:pos="8505"/>
        </w:tabs>
        <w:spacing w:after="0"/>
        <w:ind w:firstLine="851"/>
        <w:jc w:val="both"/>
        <w:rPr>
          <w:rFonts w:ascii="Times New Roman" w:hAnsi="Times New Roman" w:cs="Times New Roman"/>
          <w:color w:val="000000"/>
          <w:sz w:val="24"/>
          <w:szCs w:val="24"/>
        </w:rPr>
      </w:pPr>
    </w:p>
    <w:p w:rsidR="00AA7CAF" w:rsidRPr="00AA7CAF" w:rsidRDefault="00AA7CAF" w:rsidP="00AA7CAF">
      <w:pPr>
        <w:tabs>
          <w:tab w:val="left" w:pos="1134"/>
          <w:tab w:val="right" w:leader="underscore" w:pos="8505"/>
        </w:tabs>
        <w:spacing w:after="0"/>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Ресурсы сети «Интернет»: </w:t>
      </w:r>
    </w:p>
    <w:p w:rsidR="00AA7CAF" w:rsidRPr="00AA7CAF" w:rsidRDefault="00AA7CAF" w:rsidP="00AA7CAF">
      <w:pPr>
        <w:numPr>
          <w:ilvl w:val="0"/>
          <w:numId w:val="27"/>
        </w:numPr>
        <w:tabs>
          <w:tab w:val="left" w:pos="708"/>
        </w:tabs>
        <w:spacing w:after="0" w:line="240" w:lineRule="auto"/>
        <w:contextualSpacing/>
        <w:jc w:val="both"/>
        <w:rPr>
          <w:rFonts w:ascii="Times New Roman" w:hAnsi="Times New Roman" w:cs="Times New Roman"/>
          <w:color w:val="000000"/>
          <w:sz w:val="24"/>
          <w:szCs w:val="24"/>
        </w:rPr>
      </w:pPr>
      <w:hyperlink r:id="rId26" w:history="1">
        <w:r w:rsidRPr="00AA7CAF">
          <w:rPr>
            <w:rFonts w:ascii="Times New Roman" w:hAnsi="Times New Roman" w:cs="Times New Roman"/>
            <w:color w:val="000000"/>
            <w:sz w:val="24"/>
            <w:szCs w:val="24"/>
          </w:rPr>
          <w:t>http://library.</w:t>
        </w:r>
        <w:proofErr w:type="spellStart"/>
        <w:r w:rsidRPr="00AA7CAF">
          <w:rPr>
            <w:rFonts w:ascii="Times New Roman" w:hAnsi="Times New Roman" w:cs="Times New Roman"/>
            <w:color w:val="000000"/>
            <w:sz w:val="24"/>
            <w:szCs w:val="24"/>
          </w:rPr>
          <w:t>miit</w:t>
        </w:r>
        <w:proofErr w:type="spellEnd"/>
        <w:r w:rsidRPr="00AA7CAF">
          <w:rPr>
            <w:rFonts w:ascii="Times New Roman" w:hAnsi="Times New Roman" w:cs="Times New Roman"/>
            <w:color w:val="000000"/>
            <w:sz w:val="24"/>
            <w:szCs w:val="24"/>
          </w:rPr>
          <w:t>.</w:t>
        </w:r>
        <w:proofErr w:type="spellStart"/>
        <w:r w:rsidRPr="00AA7CAF">
          <w:rPr>
            <w:rFonts w:ascii="Times New Roman" w:hAnsi="Times New Roman" w:cs="Times New Roman"/>
            <w:color w:val="000000"/>
            <w:sz w:val="24"/>
            <w:szCs w:val="24"/>
          </w:rPr>
          <w:t>ru</w:t>
        </w:r>
        <w:proofErr w:type="spellEnd"/>
        <w:r w:rsidRPr="00AA7CAF">
          <w:rPr>
            <w:rFonts w:ascii="Times New Roman" w:hAnsi="Times New Roman" w:cs="Times New Roman"/>
            <w:color w:val="000000"/>
            <w:sz w:val="24"/>
            <w:szCs w:val="24"/>
          </w:rPr>
          <w:t>/</w:t>
        </w:r>
      </w:hyperlink>
      <w:r w:rsidRPr="00AA7CAF">
        <w:rPr>
          <w:rFonts w:ascii="Times New Roman" w:hAnsi="Times New Roman" w:cs="Times New Roman"/>
          <w:color w:val="000000"/>
          <w:sz w:val="24"/>
          <w:szCs w:val="24"/>
        </w:rPr>
        <w:t xml:space="preserve"> - электронно-библиотечная система Научно-технической библиотеки МИИТ.</w:t>
      </w:r>
    </w:p>
    <w:p w:rsidR="00AA7CAF" w:rsidRPr="00AA7CAF" w:rsidRDefault="00AA7CAF" w:rsidP="00AA7CAF">
      <w:pPr>
        <w:numPr>
          <w:ilvl w:val="0"/>
          <w:numId w:val="27"/>
        </w:numPr>
        <w:spacing w:after="0" w:line="240" w:lineRule="auto"/>
        <w:contextualSpacing/>
        <w:jc w:val="both"/>
        <w:rPr>
          <w:rFonts w:ascii="Times New Roman" w:hAnsi="Times New Roman" w:cs="Times New Roman"/>
          <w:color w:val="000000"/>
          <w:sz w:val="24"/>
          <w:szCs w:val="24"/>
        </w:rPr>
      </w:pPr>
      <w:hyperlink r:id="rId27" w:history="1">
        <w:r w:rsidRPr="00AA7CAF">
          <w:rPr>
            <w:rFonts w:ascii="Times New Roman" w:hAnsi="Times New Roman" w:cs="Times New Roman"/>
            <w:color w:val="000000"/>
            <w:sz w:val="24"/>
            <w:szCs w:val="24"/>
          </w:rPr>
          <w:t>http://elibrary.ru/</w:t>
        </w:r>
      </w:hyperlink>
      <w:r w:rsidRPr="00AA7CAF">
        <w:rPr>
          <w:rFonts w:ascii="Times New Roman" w:hAnsi="Times New Roman" w:cs="Times New Roman"/>
          <w:color w:val="000000"/>
          <w:sz w:val="24"/>
          <w:szCs w:val="24"/>
        </w:rPr>
        <w:t xml:space="preserve"> - научно-электронная библиотека.</w:t>
      </w:r>
    </w:p>
    <w:p w:rsidR="00AA7CAF" w:rsidRPr="00AA7CAF" w:rsidRDefault="00AA7CAF" w:rsidP="00AA7CAF">
      <w:pPr>
        <w:numPr>
          <w:ilvl w:val="0"/>
          <w:numId w:val="27"/>
        </w:numPr>
        <w:spacing w:after="0" w:line="240" w:lineRule="auto"/>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Поисковые системы: </w:t>
      </w:r>
      <w:proofErr w:type="spellStart"/>
      <w:r w:rsidRPr="00AA7CAF">
        <w:rPr>
          <w:rFonts w:ascii="Times New Roman" w:hAnsi="Times New Roman" w:cs="Times New Roman"/>
          <w:color w:val="000000"/>
          <w:sz w:val="24"/>
          <w:szCs w:val="24"/>
        </w:rPr>
        <w:t>Yandex</w:t>
      </w:r>
      <w:proofErr w:type="spellEnd"/>
      <w:r w:rsidRPr="00AA7CAF">
        <w:rPr>
          <w:rFonts w:ascii="Times New Roman" w:hAnsi="Times New Roman" w:cs="Times New Roman"/>
          <w:color w:val="000000"/>
          <w:sz w:val="24"/>
          <w:szCs w:val="24"/>
        </w:rPr>
        <w:t>, Google, Mail.</w:t>
      </w:r>
    </w:p>
    <w:p w:rsidR="00AA7CAF" w:rsidRPr="00AA7CAF" w:rsidRDefault="00AA7CAF" w:rsidP="00AA7CAF">
      <w:pPr>
        <w:numPr>
          <w:ilvl w:val="0"/>
          <w:numId w:val="27"/>
        </w:numPr>
        <w:spacing w:line="240" w:lineRule="auto"/>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Официальный сайт компании "</w:t>
      </w:r>
      <w:proofErr w:type="spellStart"/>
      <w:r w:rsidRPr="00AA7CAF">
        <w:rPr>
          <w:rFonts w:ascii="Times New Roman" w:hAnsi="Times New Roman" w:cs="Times New Roman"/>
          <w:color w:val="000000"/>
          <w:sz w:val="24"/>
          <w:szCs w:val="24"/>
        </w:rPr>
        <w:t>КонсультантПлюс</w:t>
      </w:r>
      <w:proofErr w:type="spellEnd"/>
      <w:r w:rsidRPr="00AA7CAF">
        <w:rPr>
          <w:rFonts w:ascii="Times New Roman" w:hAnsi="Times New Roman" w:cs="Times New Roman"/>
          <w:color w:val="000000"/>
          <w:sz w:val="24"/>
          <w:szCs w:val="24"/>
        </w:rPr>
        <w:t xml:space="preserve">" </w:t>
      </w:r>
      <w:hyperlink r:id="rId28" w:history="1">
        <w:r w:rsidRPr="00AA7CAF">
          <w:rPr>
            <w:rFonts w:cs="Times New Roman"/>
            <w:sz w:val="24"/>
          </w:rPr>
          <w:t>http://www.consultant.</w:t>
        </w:r>
        <w:proofErr w:type="spellStart"/>
        <w:r w:rsidRPr="00AA7CAF">
          <w:rPr>
            <w:rFonts w:cs="Times New Roman"/>
            <w:sz w:val="24"/>
          </w:rPr>
          <w:t>ru</w:t>
        </w:r>
        <w:proofErr w:type="spellEnd"/>
        <w:r w:rsidRPr="00AA7CAF">
          <w:rPr>
            <w:rFonts w:cs="Times New Roman"/>
            <w:sz w:val="24"/>
          </w:rPr>
          <w:t>/</w:t>
        </w:r>
      </w:hyperlink>
    </w:p>
    <w:p w:rsidR="00AA7CAF" w:rsidRPr="00AA7CAF" w:rsidRDefault="00AA7CAF" w:rsidP="00AA7CAF">
      <w:pPr>
        <w:spacing w:after="0" w:line="240" w:lineRule="auto"/>
        <w:contextualSpacing/>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ind w:firstLine="284"/>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ind w:firstLine="284"/>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 ОБРАЗОВАТЕЛЬНЫЕ ТЕХНОЛОГИИ</w:t>
      </w: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 процессе организации производственной практики (научно-исследовательской работы) применяются современные образовательные: </w:t>
      </w:r>
    </w:p>
    <w:p w:rsidR="00AA7CAF" w:rsidRPr="00AA7CAF" w:rsidRDefault="00AA7CAF" w:rsidP="00AA7CAF">
      <w:pPr>
        <w:tabs>
          <w:tab w:val="left" w:pos="708"/>
        </w:tabs>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1. Мультимедийные технологии, для ознакомительные лекции и инструктаж студентов во время практики проводятся в помещениях, оборудованных экраном, видеопроектором, персональными компьютерами. </w:t>
      </w:r>
    </w:p>
    <w:p w:rsidR="00AA7CAF" w:rsidRPr="00AA7CAF" w:rsidRDefault="00AA7CAF" w:rsidP="00AA7CAF">
      <w:pPr>
        <w:shd w:val="clear" w:color="auto" w:fill="FFFFFF"/>
        <w:suppressAutoHyphens/>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 Компьютерные технологии, необходимые для изучения дополнительного материала и написания научной статьи.</w:t>
      </w:r>
    </w:p>
    <w:p w:rsidR="00AA7CAF" w:rsidRPr="00AA7CAF" w:rsidRDefault="00AA7CAF" w:rsidP="00AA7CAF">
      <w:pPr>
        <w:shd w:val="clear" w:color="auto" w:fill="FFFFFF"/>
        <w:suppressAutoHyphens/>
        <w:spacing w:after="0" w:line="240" w:lineRule="auto"/>
        <w:ind w:firstLine="426"/>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 ПЕРЕЧЕНЬ ИНФОРМАЦИОННЫХ ТЕХНОЛОГИЙ, ПРОГРАММНОГО ОБЕСПЕЧЕНИЯ И ИНФОРМАЦИОННЫХ СПРАВОЧНЫХ СИСТЕМ, ИСПОЛЬЗУЕМЫХ ПРИ ПРОВЕДЕНИИ ПРАКТИКИ</w:t>
      </w:r>
    </w:p>
    <w:p w:rsidR="00AA7CAF" w:rsidRPr="00AA7CAF" w:rsidRDefault="00AA7CAF" w:rsidP="00AA7CAF">
      <w:pPr>
        <w:tabs>
          <w:tab w:val="left" w:pos="708"/>
        </w:tabs>
        <w:spacing w:after="0" w:line="240" w:lineRule="auto"/>
        <w:ind w:left="72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Windows не ниже 2010;</w:t>
      </w:r>
    </w:p>
    <w:p w:rsidR="00AA7CAF" w:rsidRPr="00AA7CAF" w:rsidRDefault="00AA7CAF" w:rsidP="00AA7CAF">
      <w:pPr>
        <w:tabs>
          <w:tab w:val="left" w:pos="708"/>
        </w:tabs>
        <w:spacing w:after="0" w:line="240" w:lineRule="auto"/>
        <w:ind w:left="72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Ms</w:t>
      </w:r>
      <w:proofErr w:type="spellEnd"/>
      <w:r w:rsidRPr="00AA7CAF">
        <w:rPr>
          <w:rFonts w:ascii="Times New Roman" w:hAnsi="Times New Roman" w:cs="Times New Roman"/>
          <w:color w:val="000000"/>
          <w:sz w:val="24"/>
          <w:szCs w:val="24"/>
        </w:rPr>
        <w:t xml:space="preserve"> Office не ниже 2010;</w:t>
      </w:r>
    </w:p>
    <w:p w:rsidR="00AA7CAF" w:rsidRPr="00AA7CAF" w:rsidRDefault="00AA7CAF" w:rsidP="00AA7CAF">
      <w:pPr>
        <w:tabs>
          <w:tab w:val="left" w:pos="708"/>
        </w:tabs>
        <w:spacing w:after="0" w:line="240" w:lineRule="auto"/>
        <w:ind w:left="72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Интернет браузеры (например Internet </w:t>
      </w:r>
      <w:proofErr w:type="spellStart"/>
      <w:r w:rsidRPr="00AA7CAF">
        <w:rPr>
          <w:rFonts w:ascii="Times New Roman" w:hAnsi="Times New Roman" w:cs="Times New Roman"/>
          <w:color w:val="000000"/>
          <w:sz w:val="24"/>
          <w:szCs w:val="24"/>
        </w:rPr>
        <w:t>explore</w:t>
      </w:r>
      <w:proofErr w:type="spellEnd"/>
      <w:r w:rsidRPr="00AA7CAF">
        <w:rPr>
          <w:rFonts w:ascii="Times New Roman" w:hAnsi="Times New Roman" w:cs="Times New Roman"/>
          <w:color w:val="000000"/>
          <w:sz w:val="24"/>
          <w:szCs w:val="24"/>
        </w:rPr>
        <w:t xml:space="preserve"> /Mozilla Firefox/ </w:t>
      </w:r>
      <w:proofErr w:type="spellStart"/>
      <w:r w:rsidRPr="00AA7CAF">
        <w:rPr>
          <w:rFonts w:ascii="Times New Roman" w:hAnsi="Times New Roman" w:cs="Times New Roman"/>
          <w:color w:val="000000"/>
          <w:sz w:val="24"/>
          <w:szCs w:val="24"/>
        </w:rPr>
        <w:t>Yandex</w:t>
      </w:r>
      <w:proofErr w:type="spellEnd"/>
      <w:r w:rsidRPr="00AA7CAF">
        <w:rPr>
          <w:rFonts w:ascii="Times New Roman" w:hAnsi="Times New Roman" w:cs="Times New Roman"/>
          <w:color w:val="000000"/>
          <w:sz w:val="24"/>
          <w:szCs w:val="24"/>
        </w:rPr>
        <w:t>/ Google/Mail);</w:t>
      </w:r>
    </w:p>
    <w:p w:rsidR="00AA7CAF" w:rsidRPr="00AA7CAF" w:rsidRDefault="00AA7CAF" w:rsidP="00AA7CAF">
      <w:pPr>
        <w:shd w:val="clear" w:color="auto" w:fill="FFFFFF"/>
        <w:suppressAutoHyphens/>
        <w:spacing w:after="0" w:line="36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 информационно-справочной системой Гарант либо Консультант плюс.</w:t>
      </w:r>
    </w:p>
    <w:p w:rsidR="00AA7CAF" w:rsidRPr="00AA7CAF" w:rsidRDefault="00AA7CAF" w:rsidP="00AA7CAF">
      <w:pPr>
        <w:shd w:val="clear" w:color="auto" w:fill="FFFFFF"/>
        <w:suppressAutoHyphens/>
        <w:spacing w:after="0" w:line="360" w:lineRule="auto"/>
        <w:ind w:firstLine="426"/>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11. МАТЕРИАЛЬНО-ТЕХНИЧЕСКАЯ БАЗА, НЕОБХОДИМАЯ ДЛЯ ПРОВЕДЕНИЯ ПРАКТИКИ</w:t>
      </w: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Для полноценного прохождения производственной практики (научно-исследовательской работы) студентам необходимы:</w:t>
      </w: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компьютерное оборудование;</w:t>
      </w: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p>
    <w:p w:rsidR="00AA7CAF" w:rsidRPr="00AA7CAF" w:rsidRDefault="00AA7CAF" w:rsidP="00AA7CAF">
      <w:pPr>
        <w:autoSpaceDE w:val="0"/>
        <w:autoSpaceDN w:val="0"/>
        <w:adjustRightInd w:val="0"/>
        <w:spacing w:after="0" w:line="240" w:lineRule="auto"/>
        <w:ind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учебные помещения для проведения научно-исследовательских работ.</w:t>
      </w:r>
    </w:p>
    <w:p w:rsidR="00232615" w:rsidRPr="00232615" w:rsidRDefault="00232615" w:rsidP="00AA7CAF">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br w:type="page"/>
      </w:r>
    </w:p>
    <w:p w:rsidR="009461CB" w:rsidRPr="00232615" w:rsidRDefault="00B17FEE" w:rsidP="00AA7CAF">
      <w:pPr>
        <w:pStyle w:val="2"/>
        <w:numPr>
          <w:ilvl w:val="1"/>
          <w:numId w:val="3"/>
        </w:numPr>
        <w:jc w:val="both"/>
        <w:rPr>
          <w:rFonts w:ascii="Times New Roman" w:eastAsiaTheme="minorHAnsi" w:hAnsi="Times New Roman" w:cs="Times New Roman"/>
          <w:b w:val="0"/>
          <w:bCs w:val="0"/>
          <w:color w:val="000000"/>
          <w:sz w:val="24"/>
          <w:szCs w:val="24"/>
          <w:lang w:eastAsia="en-US"/>
        </w:rPr>
      </w:pPr>
      <w:r w:rsidRPr="00232615">
        <w:rPr>
          <w:rFonts w:ascii="Times New Roman" w:eastAsiaTheme="minorHAnsi" w:hAnsi="Times New Roman" w:cs="Times New Roman"/>
          <w:b w:val="0"/>
          <w:bCs w:val="0"/>
          <w:color w:val="000000"/>
          <w:sz w:val="24"/>
          <w:szCs w:val="24"/>
          <w:lang w:eastAsia="en-US"/>
        </w:rPr>
        <w:lastRenderedPageBreak/>
        <w:t>Производственная преддипломная практики</w:t>
      </w:r>
      <w:bookmarkEnd w:id="17"/>
      <w:bookmarkEnd w:id="18"/>
    </w:p>
    <w:bookmarkEnd w:id="19"/>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r w:rsidRPr="00AA7CAF">
        <w:rPr>
          <w:rFonts w:ascii="Times New Roman" w:eastAsiaTheme="minorHAnsi" w:hAnsi="Times New Roman" w:cs="Times New Roman"/>
          <w:b w:val="0"/>
          <w:bCs w:val="0"/>
          <w:color w:val="000000"/>
          <w:sz w:val="24"/>
          <w:szCs w:val="24"/>
          <w:lang w:eastAsia="en-US"/>
        </w:rPr>
        <w:t xml:space="preserve">1. Цели производственной (преддипломной практики) </w:t>
      </w: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r w:rsidRPr="00AA7CAF">
        <w:rPr>
          <w:rFonts w:ascii="Times New Roman" w:eastAsiaTheme="minorHAnsi" w:hAnsi="Times New Roman" w:cs="Times New Roman"/>
          <w:b w:val="0"/>
          <w:bCs w:val="0"/>
          <w:color w:val="000000"/>
          <w:sz w:val="24"/>
          <w:szCs w:val="24"/>
          <w:lang w:eastAsia="en-US"/>
        </w:rPr>
        <w:t>Целями производственной (преддипломной практики) являются:</w:t>
      </w:r>
    </w:p>
    <w:p w:rsidR="00AA7CAF" w:rsidRPr="00AA7CAF" w:rsidRDefault="00AA7CAF" w:rsidP="00AA7CAF">
      <w:pPr>
        <w:numPr>
          <w:ilvl w:val="0"/>
          <w:numId w:val="17"/>
        </w:numPr>
        <w:tabs>
          <w:tab w:val="clear" w:pos="1146"/>
          <w:tab w:val="num" w:pos="993"/>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закрепление и углубление знаний, полученных в процессе теоретического обучения;</w:t>
      </w:r>
    </w:p>
    <w:p w:rsidR="00AA7CAF" w:rsidRPr="00AA7CAF" w:rsidRDefault="00AA7CAF" w:rsidP="00AA7CAF">
      <w:pPr>
        <w:numPr>
          <w:ilvl w:val="0"/>
          <w:numId w:val="17"/>
        </w:numPr>
        <w:tabs>
          <w:tab w:val="clear" w:pos="1146"/>
          <w:tab w:val="num" w:pos="993"/>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прививание необходимых умений и навыков для работы по избранному профилю,</w:t>
      </w:r>
    </w:p>
    <w:p w:rsidR="00AA7CAF" w:rsidRPr="00AA7CAF" w:rsidRDefault="00AA7CAF" w:rsidP="00AA7CAF">
      <w:pPr>
        <w:numPr>
          <w:ilvl w:val="0"/>
          <w:numId w:val="17"/>
        </w:numPr>
        <w:tabs>
          <w:tab w:val="clear" w:pos="1146"/>
          <w:tab w:val="num" w:pos="993"/>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сбор практического материала, необходимого для последующего успешного написания и защиты выпускной квалификационной работы.</w:t>
      </w:r>
    </w:p>
    <w:p w:rsidR="00AA7CAF" w:rsidRPr="00AA7CAF" w:rsidRDefault="00AA7CAF" w:rsidP="00AA7CAF">
      <w:pPr>
        <w:shd w:val="clear" w:color="auto" w:fill="FFFFFF"/>
        <w:suppressAutoHyphens/>
        <w:ind w:right="46"/>
        <w:jc w:val="both"/>
        <w:rPr>
          <w:rFonts w:ascii="Times New Roman" w:hAnsi="Times New Roman" w:cs="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0" w:name="_Toc430032776"/>
      <w:r w:rsidRPr="00AA7CAF">
        <w:rPr>
          <w:rFonts w:ascii="Times New Roman" w:eastAsiaTheme="minorHAnsi" w:hAnsi="Times New Roman" w:cs="Times New Roman"/>
          <w:b w:val="0"/>
          <w:bCs w:val="0"/>
          <w:color w:val="000000"/>
          <w:sz w:val="24"/>
          <w:szCs w:val="24"/>
          <w:lang w:eastAsia="en-US"/>
        </w:rPr>
        <w:t>2. Задачи производственной практики</w:t>
      </w:r>
      <w:bookmarkEnd w:id="20"/>
      <w:r w:rsidRPr="00AA7CAF">
        <w:rPr>
          <w:rFonts w:ascii="Times New Roman" w:eastAsiaTheme="minorHAnsi" w:hAnsi="Times New Roman" w:cs="Times New Roman"/>
          <w:b w:val="0"/>
          <w:bCs w:val="0"/>
          <w:color w:val="000000"/>
          <w:sz w:val="24"/>
          <w:szCs w:val="24"/>
          <w:lang w:eastAsia="en-US"/>
        </w:rPr>
        <w:t xml:space="preserve"> </w:t>
      </w:r>
    </w:p>
    <w:p w:rsidR="00AA7CAF" w:rsidRPr="00AA7CAF" w:rsidRDefault="00AA7CAF" w:rsidP="00AA7CAF">
      <w:pPr>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Задачами преддипломной практики являются:</w:t>
      </w:r>
    </w:p>
    <w:p w:rsidR="00AA7CAF" w:rsidRPr="00AA7CAF" w:rsidRDefault="00AA7CAF" w:rsidP="00AA7CAF">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расширение, систематизация и закрепление теоретических знаний по изученным экономическим дисциплинам;</w:t>
      </w:r>
    </w:p>
    <w:p w:rsidR="00AA7CAF" w:rsidRPr="00AA7CAF" w:rsidRDefault="00AA7CAF" w:rsidP="00AA7CAF">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ознакомление с общими принципами организации и структурой управления финансами в компании;</w:t>
      </w:r>
    </w:p>
    <w:p w:rsidR="00AA7CAF" w:rsidRPr="00AA7CAF" w:rsidRDefault="00AA7CAF" w:rsidP="00AA7CAF">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анализ внешней (органы государственной и муниципальной власти, поставщики, клиенты, конкуренты) и внутренней среды компании;</w:t>
      </w:r>
    </w:p>
    <w:p w:rsidR="00AA7CAF" w:rsidRPr="00AA7CAF" w:rsidRDefault="00AA7CAF" w:rsidP="00AA7CAF">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приобретение практического опыта;</w:t>
      </w:r>
    </w:p>
    <w:p w:rsidR="00AA7CAF" w:rsidRPr="00AA7CAF" w:rsidRDefault="00AA7CAF" w:rsidP="00AA7CAF">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ознакомление с информационной системой компании и технологиями для поддержки принятия управленческих решений в области финансов;</w:t>
      </w:r>
    </w:p>
    <w:p w:rsidR="00AA7CAF" w:rsidRPr="00AA7CAF" w:rsidRDefault="00AA7CAF" w:rsidP="00AA7CAF">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применение знаний для анализа деятельности предприятия (учреждения, организации);</w:t>
      </w:r>
    </w:p>
    <w:p w:rsidR="00AA7CAF" w:rsidRPr="00AA7CAF" w:rsidRDefault="00AA7CAF" w:rsidP="00AA7CAF">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описание и анализ бизнес-процессов финансового подразделения (подразделений) компании;</w:t>
      </w:r>
    </w:p>
    <w:p w:rsidR="00AA7CAF" w:rsidRPr="00AA7CAF" w:rsidRDefault="00AA7CAF" w:rsidP="00AA7CAF">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обобщение данных, подтверждающих выводы и основные положения выпускной квалификационной работы, апробация ее важнейших результатов и предложений;</w:t>
      </w:r>
    </w:p>
    <w:p w:rsidR="00AA7CAF" w:rsidRPr="00AA7CAF" w:rsidRDefault="00AA7CAF" w:rsidP="00AA7CAF">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сбор и обработка материалов для подготовки практической части выпускной квалификационной работы, приобретение навыков по их обработке и анализу.</w:t>
      </w:r>
    </w:p>
    <w:p w:rsidR="00AA7CAF" w:rsidRPr="00AA7CAF" w:rsidRDefault="00AA7CAF" w:rsidP="00AA7CAF">
      <w:pPr>
        <w:jc w:val="both"/>
        <w:rPr>
          <w:rFonts w:ascii="Times New Roman" w:hAnsi="Times New Roman" w:cs="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1" w:name="_Toc430032777"/>
      <w:r w:rsidRPr="00AA7CAF">
        <w:rPr>
          <w:rFonts w:ascii="Times New Roman" w:eastAsiaTheme="minorHAnsi" w:hAnsi="Times New Roman" w:cs="Times New Roman"/>
          <w:b w:val="0"/>
          <w:bCs w:val="0"/>
          <w:color w:val="000000"/>
          <w:sz w:val="24"/>
          <w:szCs w:val="24"/>
          <w:lang w:eastAsia="en-US"/>
        </w:rPr>
        <w:t>3. Место производственной практики в структуре ОП ВО</w:t>
      </w:r>
      <w:bookmarkEnd w:id="21"/>
      <w:r w:rsidRPr="00AA7CAF">
        <w:rPr>
          <w:rFonts w:ascii="Times New Roman" w:eastAsiaTheme="minorHAnsi" w:hAnsi="Times New Roman" w:cs="Times New Roman"/>
          <w:b w:val="0"/>
          <w:bCs w:val="0"/>
          <w:color w:val="000000"/>
          <w:sz w:val="24"/>
          <w:szCs w:val="24"/>
          <w:lang w:eastAsia="en-US"/>
        </w:rPr>
        <w:t xml:space="preserve"> </w:t>
      </w:r>
    </w:p>
    <w:p w:rsidR="00AA7CAF" w:rsidRPr="00AA7CAF" w:rsidRDefault="00AA7CAF" w:rsidP="00AA7CAF">
      <w:pPr>
        <w:spacing w:line="360" w:lineRule="auto"/>
        <w:ind w:firstLine="7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Преддипломная практика относится к базовой части практического цикла (Б2.П.2); проходит в 8 семестре, составляет 3 ЗЕТ (108 часов), имеет продолжительность 2 недели и её итогом является зачёт с оценкой.</w:t>
      </w:r>
    </w:p>
    <w:p w:rsidR="00AA7CAF" w:rsidRPr="00AA7CAF" w:rsidRDefault="00AA7CAF" w:rsidP="00AA7CAF">
      <w:pPr>
        <w:spacing w:line="360" w:lineRule="auto"/>
        <w:ind w:firstLine="7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Для освоения Производственной практики «Преддипломная практика» обучающиеся используют знания, умения, навыки и установки, сформированные в ходе изучения дисциплин, прохождения производственной практики.</w:t>
      </w:r>
    </w:p>
    <w:p w:rsidR="00AA7CAF" w:rsidRPr="00AA7CAF" w:rsidRDefault="00AA7CAF" w:rsidP="00AA7CAF">
      <w:pPr>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Преддипломная практика базируется на результатах освоения следующих учебных дисциплин: История, Философия, Иностранный язык, Право, Социология, Политология, Культурология, Русский язык и культура речи, Психология, Математический анализ, Линейная алгебра, Теория вероятностей и математическая статистика, Информатика, Информационные технологии в экономике, Концепции современного естествознания, Логистика, Экономический анализ, Налоги и налогообложение, Бюджетная система РФ, Инвестиции, Инновационный менеджмент, Основы аудита, Финансовый менеджмент, Экономический анализ,  Рынок ценных бумаг и биржевое дело.</w:t>
      </w:r>
    </w:p>
    <w:p w:rsidR="00AA7CAF" w:rsidRPr="00AA7CAF" w:rsidRDefault="00AA7CAF" w:rsidP="00AA7CAF">
      <w:pPr>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 результате изучения предшествующих дисциплин студент должен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закономерности функционирования современной финансовой системы на макро- и микроуровне;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основные понятия, категории и инструменты финансовой теории и различных финансовых дисциплин;</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 основные особенности управления финансами компаний в современных условиях;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основные финансовые инструменты, используемые в российской финансовой практике;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метода финансового анализа, расчета основных финансовых показателей;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приемы оценки и управления финансовыми рисками;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основные понятия, категории и инструменты финансовой теории и различных финансовых дисциплин;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основные особенности управления финансам компаний в современных условиях;</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основные финансовые инструменты, используемые в российской финансовой практике;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методы финансового анализа, расчета основных финансовых показателей;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приемы оценки и управления финансовыми рисками; </w:t>
      </w:r>
    </w:p>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 xml:space="preserve">уметь: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выявлять проблемы финансового характера при анализе конкретных ситуаций, предлагать способы их решения с учетом критериев эффективности финансово- хозяйственной деятельности, оценки рисков и возможных социально-экономических последствий;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разрабатывать краткосрочные и </w:t>
      </w:r>
      <w:proofErr w:type="gramStart"/>
      <w:r w:rsidRPr="00AA7CAF">
        <w:rPr>
          <w:rFonts w:ascii="Times New Roman" w:hAnsi="Times New Roman" w:cs="Times New Roman"/>
          <w:color w:val="000000"/>
          <w:sz w:val="24"/>
          <w:szCs w:val="24"/>
        </w:rPr>
        <w:t>долгосрочные финансовые планы</w:t>
      </w:r>
      <w:proofErr w:type="gramEnd"/>
      <w:r w:rsidRPr="00AA7CAF">
        <w:rPr>
          <w:rFonts w:ascii="Times New Roman" w:hAnsi="Times New Roman" w:cs="Times New Roman"/>
          <w:color w:val="000000"/>
          <w:sz w:val="24"/>
          <w:szCs w:val="24"/>
        </w:rPr>
        <w:t xml:space="preserve"> и бюджеты;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использовать источники бухгалтерской и управленческой отчетности;</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осуществлять поиск информации по полученному заданию, сбор, анализ данных, необходимых для решения поставленных финансовых задач;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анализировать результаты расчетов и обосновывать полученные выводы;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разрабатывать долгосрочную и краткосрочную финансовую и инвестиционную стратегии;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разрабатывать стратегию долгосрочного устойчивого развития компании;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представлять результаты аналитической и исследовательской работы в виде выступления, доклада, информационного обзора, аналитического отчета, статьи;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организовать выполнение конкретного порученного этапа работы;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организовать работу малого коллектива, рабочей группы;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разрабатывать проекты в сфере бизнеса и финансов с учетом нормативно- правовых, ресурсных, административных и иных ограничений;</w:t>
      </w:r>
    </w:p>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владеть:</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 методологией финансово-экономического исследования;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 xml:space="preserve">- современными методами сбора, обработки и анализа необходимой финансовой информации;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современной методикой построения эффективной системы управления финансами корпорации;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методами и приемами анализа результативности финансово-хозяйственной деятельности;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современными методиками расчета и анализа основных характеристик финансовых инструментов;</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навыками самостоятельной работы, самоорганизации и организации выполнения поручений;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современными методиками </w:t>
      </w:r>
      <w:proofErr w:type="gramStart"/>
      <w:r w:rsidRPr="00AA7CAF">
        <w:rPr>
          <w:rFonts w:ascii="Times New Roman" w:hAnsi="Times New Roman" w:cs="Times New Roman"/>
          <w:color w:val="000000"/>
          <w:sz w:val="24"/>
          <w:szCs w:val="24"/>
        </w:rPr>
        <w:t>расчета  и</w:t>
      </w:r>
      <w:proofErr w:type="gramEnd"/>
      <w:r w:rsidRPr="00AA7CAF">
        <w:rPr>
          <w:rFonts w:ascii="Times New Roman" w:hAnsi="Times New Roman" w:cs="Times New Roman"/>
          <w:color w:val="000000"/>
          <w:sz w:val="24"/>
          <w:szCs w:val="24"/>
        </w:rPr>
        <w:t xml:space="preserve"> анализа социально-экономических показателей, характеризующих экономические процессы и явления на макроуровне;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знаниями, позволяющими составить представление не только о положительных, но и об отрицательных последствиях принятых решений;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навыками, позволяющими оценивать возможности и границы внешнеэкономического сотрудничества;</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навыками сравнения сходств и отличий налоговой системы РФ от налоговых систем зарубежных стран, мировых тенденциях в области налогообложения; навыками применения порядка исчисления и уплаты налогов и сборов организациями и физическими лицами в необходимых условиях;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навыками диагностики и анализа показателей финансовой и экономической деятельности организаций и отраслевых комплексов;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навыками анализа показателей работы транспортных компаний и делать выводы об эффективности их работы;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набором практических инструментов для формулировки экономических проблем и комплексных подходов к их решению; применять правовые акты в сфере хозяйственно-экономической деятельности.</w:t>
      </w:r>
    </w:p>
    <w:p w:rsidR="00AA7CAF" w:rsidRPr="00AA7CAF" w:rsidRDefault="00AA7CAF" w:rsidP="00AA7CAF">
      <w:pPr>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Освоение дисциплины «Преддипломная практика» является необходимой основой для последующего написания и защиты выпускной </w:t>
      </w:r>
      <w:proofErr w:type="gramStart"/>
      <w:r w:rsidRPr="00AA7CAF">
        <w:rPr>
          <w:rFonts w:ascii="Times New Roman" w:hAnsi="Times New Roman" w:cs="Times New Roman"/>
          <w:color w:val="000000"/>
          <w:sz w:val="24"/>
          <w:szCs w:val="24"/>
        </w:rPr>
        <w:t>квалификационной  работы</w:t>
      </w:r>
      <w:proofErr w:type="gramEnd"/>
      <w:r w:rsidRPr="00AA7CAF">
        <w:rPr>
          <w:rFonts w:ascii="Times New Roman" w:hAnsi="Times New Roman" w:cs="Times New Roman"/>
          <w:color w:val="000000"/>
          <w:sz w:val="24"/>
          <w:szCs w:val="24"/>
        </w:rPr>
        <w:t>.</w:t>
      </w:r>
    </w:p>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2" w:name="_Toc430032778"/>
      <w:r w:rsidRPr="00AA7CAF">
        <w:rPr>
          <w:rFonts w:ascii="Times New Roman" w:eastAsiaTheme="minorHAnsi" w:hAnsi="Times New Roman" w:cs="Times New Roman"/>
          <w:b w:val="0"/>
          <w:bCs w:val="0"/>
          <w:color w:val="000000"/>
          <w:sz w:val="24"/>
          <w:szCs w:val="24"/>
          <w:lang w:eastAsia="en-US"/>
        </w:rPr>
        <w:lastRenderedPageBreak/>
        <w:t>4. Тип практики, формы и способы ее проведения</w:t>
      </w:r>
      <w:bookmarkEnd w:id="22"/>
    </w:p>
    <w:p w:rsidR="00AA7CAF" w:rsidRPr="00AA7CAF" w:rsidRDefault="00AA7CAF" w:rsidP="00AA7CAF">
      <w:pPr>
        <w:spacing w:line="360" w:lineRule="auto"/>
        <w:ind w:firstLine="7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Преддипломная практика выполняется в форме непосредственного практического выполнения задач, связанных с экономической деятельностью организаций различных отраслей, сфер и форм собственности.</w:t>
      </w:r>
    </w:p>
    <w:p w:rsidR="00AA7CAF" w:rsidRPr="00AA7CAF" w:rsidRDefault="00AA7CAF" w:rsidP="00AA7CAF">
      <w:pPr>
        <w:spacing w:line="360" w:lineRule="auto"/>
        <w:ind w:firstLine="7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Формы проведения практики: непрерывная.</w:t>
      </w:r>
    </w:p>
    <w:p w:rsidR="00AA7CAF" w:rsidRPr="00AA7CAF" w:rsidRDefault="00AA7CAF" w:rsidP="00AA7CAF">
      <w:pPr>
        <w:tabs>
          <w:tab w:val="left" w:pos="3405"/>
        </w:tabs>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Преддипломная практика бакалавра может проводится в:</w:t>
      </w:r>
    </w:p>
    <w:p w:rsidR="00AA7CAF" w:rsidRPr="00AA7CAF" w:rsidRDefault="00AA7CAF" w:rsidP="00AA7CAF">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в центральном аппарате (департаментах, службе, управлениях), филиалах, структурных подразделениях (дирекциях, центрах, дистанциях, депо и др.) и дочерних и зависимых обществах ОАО «Российские железные дороги»;</w:t>
      </w:r>
    </w:p>
    <w:p w:rsidR="00AA7CAF" w:rsidRPr="00AA7CAF" w:rsidRDefault="00AA7CAF" w:rsidP="00AA7CAF">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экономических, финансовых, маркетинговых, производственно-экономических и аналитических службах организаций различных отраслей, сфер и форм собственности,</w:t>
      </w:r>
    </w:p>
    <w:p w:rsidR="00AA7CAF" w:rsidRPr="00AA7CAF" w:rsidRDefault="00AA7CAF" w:rsidP="00AA7CAF">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финансовых, кредитных и страховых учреждениях;</w:t>
      </w:r>
    </w:p>
    <w:p w:rsidR="00AA7CAF" w:rsidRPr="00AA7CAF" w:rsidRDefault="00AA7CAF" w:rsidP="00AA7CAF">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органах государственной и муниципальной власти;</w:t>
      </w:r>
    </w:p>
    <w:p w:rsidR="00AA7CAF" w:rsidRPr="00AA7CAF" w:rsidRDefault="00AA7CAF" w:rsidP="00AA7CAF">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академических и ведомственных научно-исследовательских организациях;</w:t>
      </w:r>
    </w:p>
    <w:p w:rsidR="00AA7CAF" w:rsidRPr="00AA7CAF" w:rsidRDefault="00AA7CAF" w:rsidP="00AA7CAF">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общеобразовательные учреждениях, образовательные учреждениях начального профессионального, среднего профессионального, высшего профессионального и дополнительного профессионального образования.</w:t>
      </w:r>
    </w:p>
    <w:p w:rsidR="00AA7CAF" w:rsidRPr="00AA7CAF" w:rsidRDefault="00AA7CAF" w:rsidP="00AA7CAF">
      <w:pPr>
        <w:spacing w:line="360" w:lineRule="auto"/>
        <w:ind w:firstLine="7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Способы проведения практики - выездная либо стационарная.</w:t>
      </w:r>
    </w:p>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3" w:name="_Toc430032779"/>
      <w:r w:rsidRPr="00AA7CAF">
        <w:rPr>
          <w:rFonts w:ascii="Times New Roman" w:eastAsiaTheme="minorHAnsi" w:hAnsi="Times New Roman" w:cs="Times New Roman"/>
          <w:b w:val="0"/>
          <w:bCs w:val="0"/>
          <w:color w:val="000000"/>
          <w:sz w:val="24"/>
          <w:szCs w:val="24"/>
          <w:lang w:eastAsia="en-US"/>
        </w:rPr>
        <w:t>5. Организация и руководство производственной практикой</w:t>
      </w:r>
      <w:bookmarkEnd w:id="23"/>
    </w:p>
    <w:p w:rsidR="00AA7CAF" w:rsidRPr="00AA7CAF" w:rsidRDefault="00AA7CAF" w:rsidP="00AA7CAF">
      <w:pPr>
        <w:tabs>
          <w:tab w:val="left" w:pos="3405"/>
        </w:tabs>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Направление студентов на практику производится в соответствии с договорами предприятий (компаний) с университетом о подготовке специалистов и договорами об организации и проведении преддипломной практики студентов.</w:t>
      </w:r>
    </w:p>
    <w:p w:rsidR="00AA7CAF" w:rsidRPr="00AA7CAF" w:rsidRDefault="00AA7CAF" w:rsidP="00AA7CAF">
      <w:pPr>
        <w:tabs>
          <w:tab w:val="left" w:pos="3405"/>
        </w:tabs>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Базовые организации проведения преддипломной практики: ОАО «Российские железные дороги», АО «Федеральная грузовая компания», АО «Федеральная пассажирская компания», «ВТБ 24» (ПАО).</w:t>
      </w:r>
    </w:p>
    <w:p w:rsidR="00AA7CAF" w:rsidRPr="00AA7CAF" w:rsidRDefault="00AA7CAF" w:rsidP="00AA7CAF">
      <w:pPr>
        <w:tabs>
          <w:tab w:val="left" w:pos="3405"/>
        </w:tabs>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Преддипломная практика проходит в 8 семестре, составляет 3 ЗЕТ (108 часов), имеет продолжительность 4 недели.</w:t>
      </w:r>
    </w:p>
    <w:p w:rsidR="00AA7CAF" w:rsidRPr="00AA7CAF" w:rsidRDefault="00AA7CAF" w:rsidP="00AA7CAF">
      <w:pPr>
        <w:pStyle w:val="23"/>
        <w:numPr>
          <w:ilvl w:val="12"/>
          <w:numId w:val="0"/>
        </w:numPr>
        <w:spacing w:line="360" w:lineRule="auto"/>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 xml:space="preserve">Предприятия должны обеспечить изучение студентами материалов, связанных с профессиональной тематикой в области экономической оценки поведения хозяйствующих </w:t>
      </w:r>
      <w:r w:rsidRPr="00AA7CAF">
        <w:rPr>
          <w:rFonts w:ascii="Times New Roman" w:eastAsiaTheme="minorHAnsi" w:hAnsi="Times New Roman" w:cs="Times New Roman"/>
          <w:color w:val="000000"/>
          <w:sz w:val="24"/>
          <w:szCs w:val="24"/>
          <w:lang w:eastAsia="en-US"/>
        </w:rPr>
        <w:lastRenderedPageBreak/>
        <w:t xml:space="preserve">агентов, их затрат и результатов, анализа рынка, финансовых и информационных потоков, производственных процессов предприятия. </w:t>
      </w:r>
    </w:p>
    <w:p w:rsidR="00AA7CAF" w:rsidRPr="00AA7CAF" w:rsidRDefault="00AA7CAF" w:rsidP="00AA7CAF">
      <w:pPr>
        <w:pStyle w:val="23"/>
        <w:numPr>
          <w:ilvl w:val="12"/>
          <w:numId w:val="0"/>
        </w:numPr>
        <w:spacing w:line="360" w:lineRule="auto"/>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 xml:space="preserve">Студенты, заключившие с предприятиями индивидуальный договор о целевой подготовке, проходят преддипломную практику на этих предприятиях. Для студентов базами практики могут являться предприятия и организации, на которых они работают. </w:t>
      </w:r>
    </w:p>
    <w:p w:rsidR="00AA7CAF" w:rsidRPr="00AA7CAF" w:rsidRDefault="00AA7CAF" w:rsidP="00AA7CAF">
      <w:pPr>
        <w:pStyle w:val="23"/>
        <w:numPr>
          <w:ilvl w:val="12"/>
          <w:numId w:val="0"/>
        </w:numPr>
        <w:spacing w:line="360" w:lineRule="auto"/>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Не позднее, чем за месяц до начала практики, оформляется приказ по университету, в котором указываются объекты практики, ее продолжительность и руководители от выпускающих кафедр.</w:t>
      </w:r>
    </w:p>
    <w:p w:rsidR="00AA7CAF" w:rsidRPr="00AA7CAF" w:rsidRDefault="00AA7CAF" w:rsidP="00AA7CAF">
      <w:pPr>
        <w:pStyle w:val="23"/>
        <w:numPr>
          <w:ilvl w:val="12"/>
          <w:numId w:val="0"/>
        </w:numPr>
        <w:spacing w:line="360" w:lineRule="auto"/>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Зачисление студентов на практику на предприятии оформляется приказом по предприятию. В нем указываются рабочие места и руководители практики от предприятия.</w:t>
      </w:r>
    </w:p>
    <w:p w:rsidR="00AA7CAF" w:rsidRPr="00AA7CAF" w:rsidRDefault="00AA7CAF" w:rsidP="00AA7CAF">
      <w:pPr>
        <w:pStyle w:val="24"/>
        <w:numPr>
          <w:ilvl w:val="12"/>
          <w:numId w:val="0"/>
        </w:numPr>
        <w:spacing w:line="360" w:lineRule="auto"/>
        <w:ind w:firstLine="709"/>
        <w:rPr>
          <w:rFonts w:eastAsiaTheme="minorHAnsi"/>
          <w:color w:val="000000"/>
          <w:sz w:val="24"/>
          <w:szCs w:val="24"/>
          <w:lang w:eastAsia="en-US"/>
        </w:rPr>
      </w:pPr>
      <w:r w:rsidRPr="00AA7CAF">
        <w:rPr>
          <w:rFonts w:eastAsiaTheme="minorHAnsi"/>
          <w:color w:val="000000"/>
          <w:sz w:val="24"/>
          <w:szCs w:val="24"/>
          <w:lang w:eastAsia="en-US"/>
        </w:rPr>
        <w:t>Перед началом практики выпускающие кафедры проводят производственные совещания студентов-практикантов и преподавателей - руководителей практики для разъяснения цели, содержания и порядка ее проведения. До выезда на объект преддипломной практики студент получает на кафедре выписку из приказа о направлении на практику и Студенческую книжку производственного обучения.</w:t>
      </w:r>
    </w:p>
    <w:p w:rsidR="00AA7CAF" w:rsidRPr="00AA7CAF" w:rsidRDefault="00AA7CAF" w:rsidP="00AA7CAF">
      <w:pPr>
        <w:pStyle w:val="24"/>
        <w:numPr>
          <w:ilvl w:val="12"/>
          <w:numId w:val="0"/>
        </w:numPr>
        <w:spacing w:line="360" w:lineRule="auto"/>
        <w:ind w:firstLine="709"/>
        <w:rPr>
          <w:rFonts w:eastAsiaTheme="minorHAnsi"/>
          <w:color w:val="000000"/>
          <w:sz w:val="24"/>
          <w:szCs w:val="24"/>
          <w:lang w:eastAsia="en-US"/>
        </w:rPr>
      </w:pPr>
      <w:r w:rsidRPr="00AA7CAF">
        <w:rPr>
          <w:rFonts w:eastAsiaTheme="minorHAnsi"/>
          <w:color w:val="000000"/>
          <w:sz w:val="24"/>
          <w:szCs w:val="24"/>
          <w:lang w:eastAsia="en-US"/>
        </w:rPr>
        <w:t>В период практики студенты могут работать дублерами или на штатных должностях. Оплата труда студентов в случае занятия ими вакантных должностей производится в порядке, предусмотренном для предприятий соответствующих отраслей хозяйства.</w:t>
      </w:r>
    </w:p>
    <w:p w:rsidR="00AA7CAF" w:rsidRPr="00AA7CAF" w:rsidRDefault="00AA7CAF" w:rsidP="00AA7CAF">
      <w:pPr>
        <w:pStyle w:val="24"/>
        <w:numPr>
          <w:ilvl w:val="12"/>
          <w:numId w:val="0"/>
        </w:numPr>
        <w:spacing w:line="360" w:lineRule="auto"/>
        <w:ind w:firstLine="709"/>
        <w:rPr>
          <w:rFonts w:eastAsiaTheme="minorHAnsi"/>
          <w:color w:val="000000"/>
          <w:sz w:val="24"/>
          <w:szCs w:val="24"/>
          <w:lang w:eastAsia="en-US"/>
        </w:rPr>
      </w:pPr>
      <w:r w:rsidRPr="00AA7CAF">
        <w:rPr>
          <w:rFonts w:eastAsiaTheme="minorHAnsi"/>
          <w:color w:val="000000"/>
          <w:sz w:val="24"/>
          <w:szCs w:val="24"/>
          <w:lang w:eastAsia="en-US"/>
        </w:rPr>
        <w:t>Руководителями практики от института назначаются преподаватели кафедры «Финансы и кредит».</w:t>
      </w:r>
    </w:p>
    <w:p w:rsidR="00AA7CAF" w:rsidRPr="00AA7CAF" w:rsidRDefault="00AA7CAF" w:rsidP="00AA7CAF">
      <w:pPr>
        <w:pStyle w:val="24"/>
        <w:numPr>
          <w:ilvl w:val="12"/>
          <w:numId w:val="0"/>
        </w:numPr>
        <w:spacing w:line="360" w:lineRule="auto"/>
        <w:ind w:firstLine="709"/>
        <w:rPr>
          <w:rFonts w:eastAsiaTheme="minorHAnsi"/>
          <w:color w:val="000000"/>
          <w:sz w:val="24"/>
          <w:szCs w:val="24"/>
          <w:lang w:eastAsia="en-US"/>
        </w:rPr>
      </w:pPr>
      <w:r w:rsidRPr="00AA7CAF">
        <w:rPr>
          <w:rFonts w:eastAsiaTheme="minorHAnsi"/>
          <w:color w:val="000000"/>
          <w:sz w:val="24"/>
          <w:szCs w:val="24"/>
          <w:lang w:eastAsia="en-US"/>
        </w:rPr>
        <w:t xml:space="preserve">Руководитель практики от института обеспечивает проведение всех организационных мероприятий перед выездом студентов на практику. </w:t>
      </w:r>
    </w:p>
    <w:p w:rsidR="00AA7CAF" w:rsidRPr="00AA7CAF" w:rsidRDefault="00AA7CAF" w:rsidP="00AA7CAF">
      <w:pPr>
        <w:pStyle w:val="24"/>
        <w:numPr>
          <w:ilvl w:val="12"/>
          <w:numId w:val="0"/>
        </w:numPr>
        <w:spacing w:line="360" w:lineRule="auto"/>
        <w:ind w:firstLine="709"/>
        <w:rPr>
          <w:rFonts w:eastAsiaTheme="minorHAnsi"/>
          <w:color w:val="000000"/>
          <w:sz w:val="24"/>
          <w:szCs w:val="24"/>
          <w:lang w:eastAsia="en-US"/>
        </w:rPr>
      </w:pPr>
      <w:r w:rsidRPr="00AA7CAF">
        <w:rPr>
          <w:rFonts w:eastAsiaTheme="minorHAnsi"/>
          <w:color w:val="000000"/>
          <w:sz w:val="24"/>
          <w:szCs w:val="24"/>
          <w:lang w:eastAsia="en-US"/>
        </w:rPr>
        <w:t xml:space="preserve">Он осуществляет текущий контроль прохождения студентами практики и выполнения ими правил внутреннего распорядка, консультирует студентов по неясным вопросам, проверяет отчеты </w:t>
      </w:r>
      <w:proofErr w:type="gramStart"/>
      <w:r w:rsidRPr="00AA7CAF">
        <w:rPr>
          <w:rFonts w:eastAsiaTheme="minorHAnsi"/>
          <w:color w:val="000000"/>
          <w:sz w:val="24"/>
          <w:szCs w:val="24"/>
          <w:lang w:eastAsia="en-US"/>
        </w:rPr>
        <w:t>студентов  по</w:t>
      </w:r>
      <w:proofErr w:type="gramEnd"/>
      <w:r w:rsidRPr="00AA7CAF">
        <w:rPr>
          <w:rFonts w:eastAsiaTheme="minorHAnsi"/>
          <w:color w:val="000000"/>
          <w:sz w:val="24"/>
          <w:szCs w:val="24"/>
          <w:lang w:eastAsia="en-US"/>
        </w:rPr>
        <w:t xml:space="preserve"> практике и оценивает работу практикантов. Руководители практики от института представляют в течение 10 дней от момента начала практики копии приказов предприятий о зачислении студентов на практику в Отдел организации производственного обучения студентов, заведующему кафедрой письменный отчет о проведении практики студентов по возвращении с объектов практики. Отчет должен содержать краткую характеристику объекта практики; оценку выполнения задания студентами; состояние трудовой дисциплины; информацию о количестве студентов, работавших дублерами и на штатных должностях; предложения и замечания по совершенствованию практической подготовки студентов.</w:t>
      </w:r>
    </w:p>
    <w:p w:rsidR="00AA7CAF" w:rsidRPr="00AA7CAF" w:rsidRDefault="00AA7CAF" w:rsidP="00AA7CAF">
      <w:pPr>
        <w:pStyle w:val="24"/>
        <w:numPr>
          <w:ilvl w:val="12"/>
          <w:numId w:val="0"/>
        </w:numPr>
        <w:spacing w:line="360" w:lineRule="auto"/>
        <w:ind w:firstLine="709"/>
        <w:rPr>
          <w:rFonts w:eastAsiaTheme="minorHAnsi"/>
          <w:color w:val="000000"/>
          <w:sz w:val="24"/>
          <w:szCs w:val="24"/>
          <w:lang w:eastAsia="en-US"/>
        </w:rPr>
      </w:pPr>
      <w:r w:rsidRPr="00AA7CAF">
        <w:rPr>
          <w:rFonts w:eastAsiaTheme="minorHAnsi"/>
          <w:color w:val="000000"/>
          <w:sz w:val="24"/>
          <w:szCs w:val="24"/>
          <w:lang w:eastAsia="en-US"/>
        </w:rPr>
        <w:t xml:space="preserve">Руководители практики от производства несут персональную ответственность за выполнение программы практики студентов, соблюдение ими внутреннего распорядка </w:t>
      </w:r>
      <w:r w:rsidRPr="00AA7CAF">
        <w:rPr>
          <w:rFonts w:eastAsiaTheme="minorHAnsi"/>
          <w:color w:val="000000"/>
          <w:sz w:val="24"/>
          <w:szCs w:val="24"/>
          <w:lang w:eastAsia="en-US"/>
        </w:rPr>
        <w:lastRenderedPageBreak/>
        <w:t>предприятий, выполнение индивидуальных заданий. Они обязаны на местах практики до ее начала провести инструктаж по правилам техники безопасности и охране труда.</w:t>
      </w:r>
    </w:p>
    <w:p w:rsidR="00AA7CAF" w:rsidRPr="00AA7CAF" w:rsidRDefault="00AA7CAF" w:rsidP="00AA7CAF">
      <w:pPr>
        <w:pStyle w:val="24"/>
        <w:numPr>
          <w:ilvl w:val="12"/>
          <w:numId w:val="0"/>
        </w:numPr>
        <w:spacing w:line="360" w:lineRule="auto"/>
        <w:ind w:firstLine="709"/>
        <w:rPr>
          <w:rFonts w:eastAsiaTheme="minorHAnsi"/>
          <w:color w:val="000000"/>
          <w:sz w:val="24"/>
          <w:szCs w:val="24"/>
          <w:lang w:eastAsia="en-US"/>
        </w:rPr>
      </w:pPr>
      <w:r w:rsidRPr="00AA7CAF">
        <w:rPr>
          <w:rFonts w:eastAsiaTheme="minorHAnsi"/>
          <w:color w:val="000000"/>
          <w:sz w:val="24"/>
          <w:szCs w:val="24"/>
          <w:lang w:eastAsia="en-US"/>
        </w:rPr>
        <w:t>Руководители практики от предприятия обязаны планировать ежедневную работу студентов и проверять ее выполнение, помогать студентам правильно выполнять все задания на рабочих местах, организовывать проведение консультаций с ведущими работникам предприятий по инновационным направлениям работы.</w:t>
      </w:r>
    </w:p>
    <w:p w:rsidR="00AA7CAF" w:rsidRPr="00AA7CAF" w:rsidRDefault="00AA7CAF" w:rsidP="00AA7CAF">
      <w:pPr>
        <w:pStyle w:val="24"/>
        <w:numPr>
          <w:ilvl w:val="12"/>
          <w:numId w:val="0"/>
        </w:numPr>
        <w:spacing w:line="360" w:lineRule="auto"/>
        <w:ind w:firstLine="709"/>
        <w:rPr>
          <w:rFonts w:eastAsiaTheme="minorHAnsi"/>
          <w:color w:val="000000"/>
          <w:sz w:val="24"/>
          <w:szCs w:val="24"/>
          <w:lang w:eastAsia="en-US"/>
        </w:rPr>
      </w:pPr>
      <w:r w:rsidRPr="00AA7CAF">
        <w:rPr>
          <w:rFonts w:eastAsiaTheme="minorHAnsi"/>
          <w:color w:val="000000"/>
          <w:sz w:val="24"/>
          <w:szCs w:val="24"/>
          <w:lang w:eastAsia="en-US"/>
        </w:rPr>
        <w:t>Руководители от производства контролируют подготовку отчетов студентами- практикантами, в конце практики проверяют их, составляют на каждого студента производственную характеристику – отзыв руководителя практики от предприятия.</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Базовое предприятие имеет право на период проведения производственной практики применять к студентам при нарушении правил трудового распорядка меры дисциплинарного и административного воздействия; вносить предложения о возможном использовании студента на производстве после окончания учебного заведения, изучив деловые возможности студента во время практики.</w:t>
      </w:r>
    </w:p>
    <w:p w:rsidR="00AA7CAF" w:rsidRPr="00AA7CAF" w:rsidRDefault="00AA7CAF" w:rsidP="00AA7CAF">
      <w:pPr>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Общий контроль за подготовкой и проведением производственной практики осуществляется заведующим выпускающей кафедрой.</w:t>
      </w:r>
    </w:p>
    <w:p w:rsidR="00AA7CAF" w:rsidRPr="00AA7CAF" w:rsidRDefault="00AA7CAF" w:rsidP="00AA7CAF">
      <w:pPr>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Непосредственное руководство производственной практикой возлагается на преподавателей, назначаемых выпускающей кафедрой. </w:t>
      </w:r>
    </w:p>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4" w:name="_Toc430032780"/>
      <w:r w:rsidRPr="00AA7CAF">
        <w:rPr>
          <w:rFonts w:ascii="Times New Roman" w:eastAsiaTheme="minorHAnsi" w:hAnsi="Times New Roman" w:cs="Times New Roman"/>
          <w:b w:val="0"/>
          <w:bCs w:val="0"/>
          <w:color w:val="000000"/>
          <w:sz w:val="24"/>
          <w:szCs w:val="24"/>
          <w:lang w:eastAsia="en-US"/>
        </w:rPr>
        <w:t>6. Перечень планируемых результатов обучения при прохождении практики, соотнесенных с планируемыми результатами освоения ОП</w:t>
      </w:r>
      <w:bookmarkEnd w:id="24"/>
      <w:r w:rsidRPr="00AA7CAF">
        <w:rPr>
          <w:rFonts w:ascii="Times New Roman" w:eastAsiaTheme="minorHAnsi" w:hAnsi="Times New Roman" w:cs="Times New Roman"/>
          <w:b w:val="0"/>
          <w:bCs w:val="0"/>
          <w:color w:val="000000"/>
          <w:sz w:val="24"/>
          <w:szCs w:val="24"/>
          <w:lang w:eastAsia="en-US"/>
        </w:rPr>
        <w:t xml:space="preserve"> </w:t>
      </w:r>
    </w:p>
    <w:p w:rsidR="00AA7CAF" w:rsidRPr="00AA7CAF" w:rsidRDefault="00AA7CAF" w:rsidP="00AA7CAF">
      <w:pPr>
        <w:spacing w:line="360" w:lineRule="auto"/>
        <w:ind w:right="49"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 результате прохождения данной преддипломной практики обучающийся должен приобрести следующие практические навыки, умения, универсальные и профессиональные компетенции.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382"/>
        <w:gridCol w:w="5487"/>
      </w:tblGrid>
      <w:tr w:rsidR="00AA7CAF" w:rsidRPr="00AA7CAF" w:rsidTr="00AA7CAF">
        <w:tc>
          <w:tcPr>
            <w:tcW w:w="595" w:type="dxa"/>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п/п</w:t>
            </w:r>
          </w:p>
        </w:tc>
        <w:tc>
          <w:tcPr>
            <w:tcW w:w="3382" w:type="dxa"/>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Код и название </w:t>
            </w:r>
          </w:p>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компетенции</w:t>
            </w:r>
          </w:p>
        </w:tc>
        <w:tc>
          <w:tcPr>
            <w:tcW w:w="5487" w:type="dxa"/>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Ожидаемые результаты</w:t>
            </w:r>
          </w:p>
        </w:tc>
      </w:tr>
      <w:tr w:rsidR="00AA7CAF" w:rsidRPr="00AA7CAF" w:rsidTr="00AA7CAF">
        <w:tc>
          <w:tcPr>
            <w:tcW w:w="595" w:type="dxa"/>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382" w:type="dxa"/>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487" w:type="dxa"/>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r>
      <w:tr w:rsidR="00AA7CAF" w:rsidRPr="00AA7CAF" w:rsidTr="00AA7CAF">
        <w:tc>
          <w:tcPr>
            <w:tcW w:w="595" w:type="dxa"/>
            <w:vMerge w:val="restart"/>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382" w:type="dxa"/>
            <w:vMerge w:val="restart"/>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способностью выполнять необходимые для составления экономических разделов планов расчеты, обосновывать их и представлять результаты </w:t>
            </w:r>
            <w:r w:rsidRPr="00AA7CAF">
              <w:rPr>
                <w:rFonts w:ascii="Times New Roman" w:hAnsi="Times New Roman" w:cs="Times New Roman"/>
                <w:color w:val="000000"/>
                <w:sz w:val="24"/>
                <w:szCs w:val="24"/>
              </w:rPr>
              <w:lastRenderedPageBreak/>
              <w:t>работы в соответствии с принятыми в организации стандартами (ПК-3)</w:t>
            </w:r>
          </w:p>
        </w:tc>
        <w:tc>
          <w:tcPr>
            <w:tcW w:w="5487" w:type="dxa"/>
          </w:tcPr>
          <w:p w:rsidR="00AA7CAF" w:rsidRPr="00AA7CAF" w:rsidRDefault="00AA7CAF" w:rsidP="00AA7CAF">
            <w:pPr>
              <w:tabs>
                <w:tab w:val="center" w:pos="4677"/>
                <w:tab w:val="right" w:leader="underscore" w:pos="8505"/>
                <w:tab w:val="right" w:pos="9355"/>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Знать: систему формирования и реализации финансовой политики предприятия; основные методы математического моделирования в области финансов и кредита; основные механизмы сбора, обработки, анализа и интерпретации финансово-</w:t>
            </w:r>
            <w:r w:rsidRPr="00AA7CAF">
              <w:rPr>
                <w:rFonts w:ascii="Times New Roman" w:hAnsi="Times New Roman" w:cs="Times New Roman"/>
                <w:color w:val="000000"/>
                <w:sz w:val="24"/>
                <w:szCs w:val="24"/>
              </w:rPr>
              <w:lastRenderedPageBreak/>
              <w:t>экономической информации из внешней бизнес-среды и из внутренней среды предприятия.</w:t>
            </w:r>
          </w:p>
        </w:tc>
      </w:tr>
      <w:tr w:rsidR="00AA7CAF" w:rsidRPr="00AA7CAF" w:rsidTr="00AA7CAF">
        <w:tc>
          <w:tcPr>
            <w:tcW w:w="595"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3382"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5487" w:type="dxa"/>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 использовать современное программное обеспечение для формирования стратегического финансового плана предприятия; использовать различные эконометрические расчеты и программное обеспечение для решения стратегических задач финансового менеджмента; применять современный инструментарий для анализа бизнес-процессов, организованных на предприятии.</w:t>
            </w:r>
          </w:p>
        </w:tc>
      </w:tr>
      <w:tr w:rsidR="00AA7CAF" w:rsidRPr="00AA7CAF" w:rsidTr="00AA7CAF">
        <w:tc>
          <w:tcPr>
            <w:tcW w:w="595"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3382"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5487" w:type="dxa"/>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навыками обобщения полученной информации, предупреждения и решения экономических проблем на транспорте; методическим инструментарием в области аналитического обоснования по итогам оценки и прогнозирования финансового состояния предприятия; методическим инструментарием в области разработки финансовых стратегий для достижения корпоративных целей предприятий.</w:t>
            </w:r>
          </w:p>
        </w:tc>
      </w:tr>
      <w:tr w:rsidR="00AA7CAF" w:rsidRPr="00AA7CAF" w:rsidTr="00AA7CAF">
        <w:tc>
          <w:tcPr>
            <w:tcW w:w="595" w:type="dxa"/>
            <w:vMerge w:val="restart"/>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3382" w:type="dxa"/>
            <w:vMerge w:val="restart"/>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tc>
        <w:tc>
          <w:tcPr>
            <w:tcW w:w="5487" w:type="dxa"/>
          </w:tcPr>
          <w:p w:rsidR="00AA7CAF" w:rsidRPr="00AA7CAF" w:rsidRDefault="00AA7CAF" w:rsidP="00AA7CAF">
            <w:pPr>
              <w:pStyle w:val="31"/>
              <w:tabs>
                <w:tab w:val="center" w:pos="4677"/>
                <w:tab w:val="right" w:pos="9355"/>
              </w:tabs>
              <w:ind w:left="3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основной понятийный аппарат, содержание и формы финансовой, бухгалтерской и иной информации, содержащейся в отчетности предприятий; систему и порядок формирования форм отчетности по вопросам финансово-экономической деятельности предприятия; структуру, цели и задачи функционирования финансовой службы предприятия.</w:t>
            </w:r>
          </w:p>
        </w:tc>
      </w:tr>
      <w:tr w:rsidR="00AA7CAF" w:rsidRPr="00AA7CAF" w:rsidTr="00AA7CAF">
        <w:tc>
          <w:tcPr>
            <w:tcW w:w="595"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3382"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5487" w:type="dxa"/>
          </w:tcPr>
          <w:p w:rsidR="00AA7CAF" w:rsidRPr="00AA7CAF" w:rsidRDefault="00AA7CAF" w:rsidP="00AA7CAF">
            <w:pPr>
              <w:pStyle w:val="31"/>
              <w:tabs>
                <w:tab w:val="left" w:pos="884"/>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 анализировать бухгалтерскую финансовую отчетность, основные экономические и финансовые показатели деятельности компании; анализировать различные источники информации для проведения финансово-экономических расчетов; выявлять проблемы финансово-экономического характера при анализе конкретных ситуаций, предлагать способы их решения с учетом критериев эффективности, оценки рисков и возможных социально-экономических последствий; использовать полученные сведения для принятия управленческих решений.</w:t>
            </w:r>
          </w:p>
        </w:tc>
      </w:tr>
      <w:tr w:rsidR="00AA7CAF" w:rsidRPr="00AA7CAF" w:rsidTr="00AA7CAF">
        <w:tc>
          <w:tcPr>
            <w:tcW w:w="595"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3382"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5487" w:type="dxa"/>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Владеть: навыками работы с нормативно-правовыми документами в области экономической деятельности; навыками самостоятельной работы, </w:t>
            </w:r>
            <w:r w:rsidRPr="00AA7CAF">
              <w:rPr>
                <w:rFonts w:ascii="Times New Roman" w:hAnsi="Times New Roman" w:cs="Times New Roman"/>
                <w:color w:val="000000"/>
                <w:sz w:val="24"/>
                <w:szCs w:val="24"/>
              </w:rPr>
              <w:lastRenderedPageBreak/>
              <w:t>принятия управленческих решений; системой формирования всех видов финансовой отчетности на предприятии; навыками представления результатов аналитической и исследовательской работы.</w:t>
            </w:r>
          </w:p>
        </w:tc>
      </w:tr>
      <w:tr w:rsidR="00AA7CAF" w:rsidRPr="00AA7CAF" w:rsidTr="00AA7CAF">
        <w:tc>
          <w:tcPr>
            <w:tcW w:w="595" w:type="dxa"/>
            <w:vMerge w:val="restart"/>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3</w:t>
            </w:r>
          </w:p>
        </w:tc>
        <w:tc>
          <w:tcPr>
            <w:tcW w:w="3382" w:type="dxa"/>
            <w:vMerge w:val="restart"/>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способностью использовать для решения аналитических и исследовательских задач современные технические средства и информационные технологии (ПК-8)</w:t>
            </w:r>
          </w:p>
        </w:tc>
        <w:tc>
          <w:tcPr>
            <w:tcW w:w="5487" w:type="dxa"/>
          </w:tcPr>
          <w:p w:rsidR="00AA7CAF" w:rsidRPr="00AA7CAF" w:rsidRDefault="00AA7CAF" w:rsidP="00AA7CAF">
            <w:pPr>
              <w:pStyle w:val="ConsPlusNonformat"/>
              <w:widowControl/>
              <w:tabs>
                <w:tab w:val="center" w:pos="4677"/>
                <w:tab w:val="right" w:pos="9355"/>
              </w:tabs>
              <w:ind w:left="33"/>
              <w:jc w:val="both"/>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Знать: методологию формирования (представления) и анализа информации, методы исследования источников информации; современные средства сбора, хранения и анализа информации, технические средства и информационные технологии, необходимые для проведения научных исследований в области финансов и кредита.</w:t>
            </w:r>
          </w:p>
        </w:tc>
      </w:tr>
      <w:tr w:rsidR="00AA7CAF" w:rsidRPr="00AA7CAF" w:rsidTr="00AA7CAF">
        <w:tc>
          <w:tcPr>
            <w:tcW w:w="595"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3382"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5487" w:type="dxa"/>
          </w:tcPr>
          <w:p w:rsidR="00AA7CAF" w:rsidRPr="00AA7CAF" w:rsidRDefault="00AA7CAF" w:rsidP="00AA7CAF">
            <w:pPr>
              <w:tabs>
                <w:tab w:val="center" w:pos="4677"/>
                <w:tab w:val="right" w:pos="9355"/>
              </w:tabs>
              <w:autoSpaceDE w:val="0"/>
              <w:autoSpaceDN w:val="0"/>
              <w:adjustRightInd w:val="0"/>
              <w:ind w:left="3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 систематизировать и обобщать информацию; классифицировать ее по методам исследования и получаемым результатам; обосновывать и применять методологические подходы, технологические и инструментальные средства для анализа источников информации; осуществлять выбор методов и средств решения задач исследования, инструментальных средств для обработки экономических данных в соответствии с поставленной задачей, анализировать результаты расчетов с помощью специализированных компьютерных технологий в области финансов и кредита.</w:t>
            </w:r>
          </w:p>
        </w:tc>
      </w:tr>
      <w:tr w:rsidR="00AA7CAF" w:rsidRPr="00AA7CAF" w:rsidTr="00AA7CAF">
        <w:tc>
          <w:tcPr>
            <w:tcW w:w="595"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3382"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5487" w:type="dxa"/>
          </w:tcPr>
          <w:p w:rsidR="00AA7CAF" w:rsidRPr="00AA7CAF" w:rsidRDefault="00AA7CAF" w:rsidP="00AA7CAF">
            <w:pPr>
              <w:tabs>
                <w:tab w:val="center" w:pos="4677"/>
                <w:tab w:val="right" w:pos="9355"/>
              </w:tabs>
              <w:autoSpaceDE w:val="0"/>
              <w:autoSpaceDN w:val="0"/>
              <w:adjustRightInd w:val="0"/>
              <w:ind w:left="33"/>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эмпирическими и теоретическими научными методами с целью выявления и систематизации необходимых данных, методами исследования информации; современными компьютерными и информационными технологиями для решения аналитических и управленческих задач в финансово-кредитной системе; 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 современными компьютерными и информационными технологиями, применяемыми в области финансов и кредита.</w:t>
            </w:r>
          </w:p>
        </w:tc>
      </w:tr>
      <w:tr w:rsidR="00AA7CAF" w:rsidRPr="00AA7CAF" w:rsidTr="00AA7CAF">
        <w:tc>
          <w:tcPr>
            <w:tcW w:w="595" w:type="dxa"/>
            <w:vMerge w:val="restart"/>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3382" w:type="dxa"/>
            <w:vMerge w:val="restart"/>
            <w:vAlign w:val="center"/>
          </w:tcPr>
          <w:p w:rsidR="00AA7CAF" w:rsidRPr="00AA7CAF" w:rsidRDefault="00AA7CAF" w:rsidP="00AA7CAF">
            <w:pPr>
              <w:pStyle w:val="31"/>
              <w:tabs>
                <w:tab w:val="left" w:pos="708"/>
                <w:tab w:val="center" w:pos="4677"/>
                <w:tab w:val="right" w:pos="9355"/>
              </w:tabs>
              <w:spacing w:line="240" w:lineRule="auto"/>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способностью критически оценить предлагаемые варианты управленческих решений и </w:t>
            </w:r>
            <w:proofErr w:type="gramStart"/>
            <w:r w:rsidRPr="00AA7CAF">
              <w:rPr>
                <w:rFonts w:ascii="Times New Roman" w:hAnsi="Times New Roman" w:cs="Times New Roman"/>
                <w:color w:val="000000"/>
                <w:sz w:val="24"/>
                <w:szCs w:val="24"/>
              </w:rPr>
              <w:t>разработать</w:t>
            </w:r>
            <w:proofErr w:type="gramEnd"/>
            <w:r w:rsidRPr="00AA7CAF">
              <w:rPr>
                <w:rFonts w:ascii="Times New Roman" w:hAnsi="Times New Roman" w:cs="Times New Roman"/>
                <w:color w:val="000000"/>
                <w:sz w:val="24"/>
                <w:szCs w:val="24"/>
              </w:rPr>
              <w:t xml:space="preserve"> и обосновать предложения по их </w:t>
            </w:r>
            <w:r w:rsidRPr="00AA7CAF">
              <w:rPr>
                <w:rFonts w:ascii="Times New Roman" w:hAnsi="Times New Roman" w:cs="Times New Roman"/>
                <w:color w:val="000000"/>
                <w:sz w:val="24"/>
                <w:szCs w:val="24"/>
              </w:rPr>
              <w:lastRenderedPageBreak/>
              <w:t>совершенствованию с учетом критериев социально-экономической эффективности, рисков и возможных социально-экономических последствий (ПК-11)</w:t>
            </w:r>
          </w:p>
        </w:tc>
        <w:tc>
          <w:tcPr>
            <w:tcW w:w="5487" w:type="dxa"/>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 xml:space="preserve">Знать: </w:t>
            </w:r>
          </w:p>
          <w:p w:rsidR="00AA7CAF" w:rsidRPr="00AA7CAF" w:rsidRDefault="00AA7CAF" w:rsidP="00AA7CAF">
            <w:pPr>
              <w:numPr>
                <w:ilvl w:val="0"/>
                <w:numId w:val="28"/>
              </w:numPr>
              <w:spacing w:after="0" w:line="240" w:lineRule="auto"/>
              <w:ind w:left="0" w:hanging="72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особенности процесса управления финансовыми рисками хозяйствующих субъектов и организаций</w:t>
            </w:r>
          </w:p>
        </w:tc>
      </w:tr>
      <w:tr w:rsidR="00AA7CAF" w:rsidRPr="00AA7CAF" w:rsidTr="00AA7CAF">
        <w:tc>
          <w:tcPr>
            <w:tcW w:w="595"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3382" w:type="dxa"/>
            <w:vMerge/>
            <w:vAlign w:val="center"/>
          </w:tcPr>
          <w:p w:rsidR="00AA7CAF" w:rsidRPr="00AA7CAF" w:rsidRDefault="00AA7CAF" w:rsidP="00AA7CAF">
            <w:pPr>
              <w:pStyle w:val="31"/>
              <w:tabs>
                <w:tab w:val="left" w:pos="708"/>
                <w:tab w:val="center" w:pos="4677"/>
                <w:tab w:val="right" w:pos="9355"/>
              </w:tabs>
              <w:spacing w:line="240" w:lineRule="auto"/>
              <w:ind w:left="0"/>
              <w:jc w:val="both"/>
              <w:rPr>
                <w:rFonts w:ascii="Times New Roman" w:hAnsi="Times New Roman" w:cs="Times New Roman"/>
                <w:color w:val="000000"/>
                <w:sz w:val="24"/>
                <w:szCs w:val="24"/>
              </w:rPr>
            </w:pPr>
          </w:p>
        </w:tc>
        <w:tc>
          <w:tcPr>
            <w:tcW w:w="5487" w:type="dxa"/>
          </w:tcPr>
          <w:p w:rsidR="00AA7CAF" w:rsidRPr="00AA7CAF" w:rsidRDefault="00AA7CAF" w:rsidP="00AA7CAF">
            <w:pPr>
              <w:pStyle w:val="31"/>
              <w:tabs>
                <w:tab w:val="left" w:pos="708"/>
              </w:tabs>
              <w:spacing w:line="240" w:lineRule="auto"/>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Уметь: </w:t>
            </w:r>
          </w:p>
          <w:p w:rsidR="00AA7CAF" w:rsidRPr="00AA7CAF" w:rsidRDefault="00AA7CAF" w:rsidP="00AA7CAF">
            <w:pPr>
              <w:pStyle w:val="31"/>
              <w:tabs>
                <w:tab w:val="left" w:pos="708"/>
              </w:tabs>
              <w:spacing w:line="240" w:lineRule="auto"/>
              <w:ind w:left="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вырабатывать мероприятия по снижению финансовых рисков, оценивать эффективность использования принимаемых мер по управлению финансовыми рисками; подбирать необходимую информацию по анализу и прогнозированию рисков, факторов внешней среды, а также рыночной информации</w:t>
            </w:r>
          </w:p>
        </w:tc>
      </w:tr>
      <w:tr w:rsidR="00AA7CAF" w:rsidRPr="00AA7CAF" w:rsidTr="00AA7CAF">
        <w:tc>
          <w:tcPr>
            <w:tcW w:w="595" w:type="dxa"/>
            <w:vMerge/>
            <w:vAlign w:val="center"/>
          </w:tcPr>
          <w:p w:rsidR="00AA7CAF" w:rsidRPr="00AA7CAF" w:rsidRDefault="00AA7CAF" w:rsidP="00AA7CAF">
            <w:pPr>
              <w:pStyle w:val="31"/>
              <w:tabs>
                <w:tab w:val="left" w:pos="708"/>
                <w:tab w:val="center" w:pos="4677"/>
                <w:tab w:val="right" w:pos="9355"/>
              </w:tabs>
              <w:ind w:left="0"/>
              <w:jc w:val="both"/>
              <w:rPr>
                <w:rFonts w:ascii="Times New Roman" w:hAnsi="Times New Roman" w:cs="Times New Roman"/>
                <w:color w:val="000000"/>
                <w:sz w:val="24"/>
                <w:szCs w:val="24"/>
              </w:rPr>
            </w:pPr>
          </w:p>
        </w:tc>
        <w:tc>
          <w:tcPr>
            <w:tcW w:w="3382" w:type="dxa"/>
            <w:vMerge/>
            <w:vAlign w:val="center"/>
          </w:tcPr>
          <w:p w:rsidR="00AA7CAF" w:rsidRPr="00AA7CAF" w:rsidRDefault="00AA7CAF" w:rsidP="00AA7CAF">
            <w:pPr>
              <w:pStyle w:val="31"/>
              <w:tabs>
                <w:tab w:val="left" w:pos="708"/>
                <w:tab w:val="center" w:pos="4677"/>
                <w:tab w:val="right" w:pos="9355"/>
              </w:tabs>
              <w:spacing w:line="240" w:lineRule="auto"/>
              <w:ind w:left="0"/>
              <w:jc w:val="both"/>
              <w:rPr>
                <w:rFonts w:ascii="Times New Roman" w:hAnsi="Times New Roman" w:cs="Times New Roman"/>
                <w:color w:val="000000"/>
                <w:sz w:val="24"/>
                <w:szCs w:val="24"/>
              </w:rPr>
            </w:pPr>
          </w:p>
        </w:tc>
        <w:tc>
          <w:tcPr>
            <w:tcW w:w="5487" w:type="dxa"/>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навыками и приемами принятия самостоятельного решения по обоснованию моделей анализа и прогнозирования рисков; навыками самостоятельного использования методов оценки финансовых рисков хозяйствующих субъектов и организаций</w:t>
            </w:r>
          </w:p>
        </w:tc>
      </w:tr>
    </w:tbl>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br w:type="page"/>
      </w:r>
      <w:bookmarkStart w:id="25" w:name="_GoBack"/>
      <w:bookmarkEnd w:id="25"/>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6" w:name="_Toc430032781"/>
      <w:r w:rsidRPr="00AA7CAF">
        <w:rPr>
          <w:rFonts w:ascii="Times New Roman" w:eastAsiaTheme="minorHAnsi" w:hAnsi="Times New Roman" w:cs="Times New Roman"/>
          <w:b w:val="0"/>
          <w:bCs w:val="0"/>
          <w:color w:val="000000"/>
          <w:sz w:val="24"/>
          <w:szCs w:val="24"/>
          <w:lang w:eastAsia="en-US"/>
        </w:rPr>
        <w:lastRenderedPageBreak/>
        <w:t>7. Объем, структура и содержание производственной практики, формы отчетности</w:t>
      </w:r>
      <w:bookmarkEnd w:id="26"/>
      <w:r w:rsidRPr="00AA7CAF">
        <w:rPr>
          <w:rFonts w:ascii="Times New Roman" w:eastAsiaTheme="minorHAnsi" w:hAnsi="Times New Roman" w:cs="Times New Roman"/>
          <w:b w:val="0"/>
          <w:bCs w:val="0"/>
          <w:color w:val="000000"/>
          <w:sz w:val="24"/>
          <w:szCs w:val="24"/>
          <w:lang w:eastAsia="en-US"/>
        </w:rPr>
        <w:t xml:space="preserve"> </w:t>
      </w:r>
    </w:p>
    <w:p w:rsidR="00AA7CAF" w:rsidRPr="00AA7CAF" w:rsidRDefault="00AA7CAF" w:rsidP="00AA7CAF">
      <w:pPr>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Общая трудоемкость преддипломной практики составляет 3 зачетных единицы, 108 часов. (2 недели)</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2856"/>
        <w:gridCol w:w="708"/>
        <w:gridCol w:w="993"/>
        <w:gridCol w:w="1417"/>
        <w:gridCol w:w="1701"/>
        <w:gridCol w:w="1559"/>
      </w:tblGrid>
      <w:tr w:rsidR="00AA7CAF" w:rsidRPr="00AA7CAF" w:rsidTr="00AA7CAF">
        <w:trPr>
          <w:trHeight w:val="805"/>
        </w:trPr>
        <w:tc>
          <w:tcPr>
            <w:tcW w:w="513"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п/п</w:t>
            </w:r>
          </w:p>
        </w:tc>
        <w:tc>
          <w:tcPr>
            <w:tcW w:w="285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Разделы (этапы) практики</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Виды деятельности студентов в ходе практики, включая самостоятельную работу студентов и трудоемкость (в часах)</w:t>
            </w:r>
          </w:p>
        </w:tc>
        <w:tc>
          <w:tcPr>
            <w:tcW w:w="1559"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Формы текущего контроля</w:t>
            </w:r>
          </w:p>
        </w:tc>
      </w:tr>
      <w:tr w:rsidR="00AA7CAF" w:rsidRPr="00AA7CAF" w:rsidTr="00AA7CAF">
        <w:tc>
          <w:tcPr>
            <w:tcW w:w="513" w:type="dxa"/>
            <w:vMerge/>
            <w:tcBorders>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856" w:type="dxa"/>
            <w:vMerge/>
            <w:tcBorders>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ЗЕТ</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Часов</w:t>
            </w:r>
          </w:p>
        </w:tc>
        <w:tc>
          <w:tcPr>
            <w:tcW w:w="1559" w:type="dxa"/>
            <w:vMerge/>
            <w:tcBorders>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rPr>
          <w:cantSplit/>
          <w:trHeight w:val="471"/>
        </w:trPr>
        <w:tc>
          <w:tcPr>
            <w:tcW w:w="513"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856"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708"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Самостоятельная работа</w:t>
            </w:r>
          </w:p>
        </w:tc>
        <w:tc>
          <w:tcPr>
            <w:tcW w:w="1559"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Этап 1: Подготовительный  </w:t>
            </w:r>
          </w:p>
          <w:p w:rsidR="00AA7CAF" w:rsidRPr="00AA7CAF" w:rsidRDefault="00AA7CAF" w:rsidP="00AA7CAF">
            <w:pPr>
              <w:tabs>
                <w:tab w:val="left" w:pos="708"/>
              </w:tabs>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35,5</w:t>
            </w: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1.1. Организация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опрос</w:t>
            </w: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1.2. Получение документации необходимой для выполнения задания</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Этап 2: Основной </w:t>
            </w:r>
          </w:p>
          <w:p w:rsidR="00AA7CAF" w:rsidRPr="00AA7CAF" w:rsidRDefault="00AA7CAF" w:rsidP="00AA7CAF">
            <w:pPr>
              <w:tabs>
                <w:tab w:val="left" w:pos="708"/>
              </w:tabs>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35</w:t>
            </w: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промежуточная проверка </w:t>
            </w:r>
            <w:proofErr w:type="gramStart"/>
            <w:r w:rsidRPr="00AA7CAF">
              <w:rPr>
                <w:rFonts w:ascii="Times New Roman" w:hAnsi="Times New Roman" w:cs="Times New Roman"/>
                <w:color w:val="000000"/>
                <w:sz w:val="24"/>
                <w:szCs w:val="24"/>
              </w:rPr>
              <w:t>правильности  оформления</w:t>
            </w:r>
            <w:proofErr w:type="gramEnd"/>
            <w:r w:rsidRPr="00AA7CAF">
              <w:rPr>
                <w:rFonts w:ascii="Times New Roman" w:hAnsi="Times New Roman" w:cs="Times New Roman"/>
                <w:color w:val="000000"/>
                <w:sz w:val="24"/>
                <w:szCs w:val="24"/>
              </w:rPr>
              <w:t xml:space="preserve"> отчета по преддипломной практике (представляются руководителю лично или на электронную почту)</w:t>
            </w: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Этап 3: Заключительный </w:t>
            </w:r>
          </w:p>
          <w:p w:rsidR="00AA7CAF" w:rsidRPr="00AA7CAF" w:rsidRDefault="00AA7CAF" w:rsidP="00AA7CAF">
            <w:pPr>
              <w:tabs>
                <w:tab w:val="left" w:pos="708"/>
              </w:tabs>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35,5</w:t>
            </w: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ind w:right="-1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3.1</w:t>
            </w: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Обработка, систематизация и анализ полученной информации, собранных и разработанных материалов</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ind w:right="-1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3.2</w:t>
            </w: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Формирование и подготовка отчета о производственной преддипломной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ind w:right="-1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3.3</w:t>
            </w: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Защита отчета о производственной преддипломной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108</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106</w:t>
            </w: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3369" w:type="dxa"/>
            <w:gridSpan w:val="2"/>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 контроля</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Зачет с оценкой</w:t>
            </w:r>
          </w:p>
        </w:tc>
      </w:tr>
    </w:tbl>
    <w:p w:rsidR="00AA7CAF" w:rsidRPr="00AA7CAF" w:rsidRDefault="00AA7CAF" w:rsidP="00AA7CAF">
      <w:pPr>
        <w:tabs>
          <w:tab w:val="left" w:pos="708"/>
        </w:tabs>
        <w:spacing w:line="36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708"/>
        </w:tabs>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 результатам практики студент составляет индивидуальный письменный отчет по практике объемом 12 - 15 страниц печатного текста. Отчет должен содержать конкретные сведения о работе, проделанной в период практики, и отражать результаты выполнения заданий, предусмотренных программой практики.</w:t>
      </w:r>
    </w:p>
    <w:p w:rsidR="00AA7CAF" w:rsidRPr="00AA7CAF" w:rsidRDefault="00AA7CAF" w:rsidP="00AA7CAF">
      <w:pPr>
        <w:pStyle w:val="24"/>
        <w:spacing w:line="360" w:lineRule="auto"/>
        <w:ind w:firstLine="851"/>
        <w:rPr>
          <w:rFonts w:eastAsiaTheme="minorHAnsi"/>
          <w:color w:val="000000"/>
          <w:sz w:val="24"/>
          <w:szCs w:val="24"/>
          <w:lang w:eastAsia="en-US"/>
        </w:rPr>
      </w:pPr>
      <w:r w:rsidRPr="00AA7CAF">
        <w:rPr>
          <w:rFonts w:eastAsiaTheme="minorHAnsi"/>
          <w:color w:val="000000"/>
          <w:sz w:val="24"/>
          <w:szCs w:val="24"/>
          <w:lang w:eastAsia="en-US"/>
        </w:rPr>
        <w:t>По окончании практики студент составляет письменный отчет и сдает его руководителю практики от института одновременно со Студенческой аттестационной книжкой производственного обучения. Отчет по преддипломной практике должен содержать краткую записку, в которой дается характеристика предприятия, его деятельности, излагаются вопросы, изучаемые студентом по программе практики. К записке прилагаются расчеты, выполненные самостоятельно, а также расчеты по определению экономической эффективности различных организационно-технических мероприятий, материалы по анализу различных работ и т. д.</w:t>
      </w:r>
    </w:p>
    <w:p w:rsidR="00AA7CAF" w:rsidRPr="00AA7CAF" w:rsidRDefault="00AA7CAF" w:rsidP="00AA7CAF">
      <w:pPr>
        <w:pStyle w:val="24"/>
        <w:spacing w:line="360" w:lineRule="auto"/>
        <w:ind w:firstLine="851"/>
        <w:rPr>
          <w:rFonts w:eastAsiaTheme="minorHAnsi"/>
          <w:color w:val="000000"/>
          <w:sz w:val="24"/>
          <w:szCs w:val="24"/>
          <w:lang w:eastAsia="en-US"/>
        </w:rPr>
      </w:pPr>
      <w:r w:rsidRPr="00AA7CAF">
        <w:rPr>
          <w:rFonts w:eastAsiaTheme="minorHAnsi"/>
          <w:color w:val="000000"/>
          <w:sz w:val="24"/>
          <w:szCs w:val="24"/>
          <w:lang w:eastAsia="en-US"/>
        </w:rPr>
        <w:t>В состав отчета включаются материалы, собранные по индивидуальному заданию. При составлении отчета студент должен обращать внимание на нормативно-справочные документы и действующие инструкции и приказы.</w:t>
      </w:r>
    </w:p>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7" w:name="_Toc430032782"/>
      <w:r w:rsidRPr="00AA7CAF">
        <w:rPr>
          <w:rFonts w:ascii="Times New Roman" w:eastAsiaTheme="minorHAnsi" w:hAnsi="Times New Roman" w:cs="Times New Roman"/>
          <w:b w:val="0"/>
          <w:bCs w:val="0"/>
          <w:color w:val="000000"/>
          <w:sz w:val="24"/>
          <w:szCs w:val="24"/>
          <w:lang w:eastAsia="en-US"/>
        </w:rPr>
        <w:t>8. Перечень учебной литературы и ресурсов сети «Интернет», необходимых для проведения практики</w:t>
      </w:r>
      <w:bookmarkEnd w:id="27"/>
      <w:r w:rsidRPr="00AA7CAF">
        <w:rPr>
          <w:rFonts w:ascii="Times New Roman" w:eastAsiaTheme="minorHAnsi" w:hAnsi="Times New Roman" w:cs="Times New Roman"/>
          <w:b w:val="0"/>
          <w:bCs w:val="0"/>
          <w:color w:val="000000"/>
          <w:sz w:val="24"/>
          <w:szCs w:val="24"/>
          <w:lang w:eastAsia="en-US"/>
        </w:rPr>
        <w:t xml:space="preserve"> </w:t>
      </w:r>
    </w:p>
    <w:p w:rsidR="00AA7CAF" w:rsidRPr="00AA7CAF" w:rsidRDefault="00AA7CAF" w:rsidP="00AA7CAF">
      <w:pPr>
        <w:spacing w:line="36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8.1. Основная литература</w:t>
      </w:r>
    </w:p>
    <w:p w:rsidR="00AA7CAF" w:rsidRPr="00AA7CAF" w:rsidRDefault="00AA7CAF" w:rsidP="00AA7CAF">
      <w:pPr>
        <w:spacing w:line="360" w:lineRule="auto"/>
        <w:ind w:firstLine="567"/>
        <w:jc w:val="both"/>
        <w:rPr>
          <w:rFonts w:ascii="Times New Roman" w:hAnsi="Times New Roman" w:cs="Times New Roman"/>
          <w:color w:val="000000"/>
          <w:sz w:val="24"/>
          <w:szCs w:val="24"/>
        </w:rPr>
      </w:pP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953"/>
        <w:gridCol w:w="1556"/>
        <w:gridCol w:w="2727"/>
        <w:gridCol w:w="1729"/>
      </w:tblGrid>
      <w:tr w:rsidR="00AA7CAF" w:rsidRPr="00AA7CAF" w:rsidTr="00AA7CAF">
        <w:trPr>
          <w:trHeight w:val="593"/>
          <w:jc w:val="center"/>
        </w:trPr>
        <w:tc>
          <w:tcPr>
            <w:tcW w:w="831"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1953"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1556"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Автор(ы)</w:t>
            </w:r>
          </w:p>
        </w:tc>
        <w:tc>
          <w:tcPr>
            <w:tcW w:w="2727"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 Место доступа</w:t>
            </w:r>
          </w:p>
        </w:tc>
        <w:tc>
          <w:tcPr>
            <w:tcW w:w="1729"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593"/>
          <w:jc w:val="center"/>
        </w:trPr>
        <w:tc>
          <w:tcPr>
            <w:tcW w:w="831"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953"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6"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727"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29"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rPr>
          <w:trHeight w:val="370"/>
          <w:jc w:val="center"/>
        </w:trPr>
        <w:tc>
          <w:tcPr>
            <w:tcW w:w="831"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1953"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Экономический анализ: учебник</w:t>
            </w:r>
          </w:p>
        </w:tc>
        <w:tc>
          <w:tcPr>
            <w:tcW w:w="1556"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Н.П. Любушин</w:t>
            </w:r>
          </w:p>
        </w:tc>
        <w:tc>
          <w:tcPr>
            <w:tcW w:w="2727"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w:t>
            </w:r>
            <w:proofErr w:type="spellStart"/>
            <w:r w:rsidRPr="00AA7CAF">
              <w:rPr>
                <w:rFonts w:ascii="Times New Roman" w:hAnsi="Times New Roman" w:cs="Times New Roman"/>
                <w:color w:val="000000"/>
                <w:sz w:val="24"/>
                <w:szCs w:val="24"/>
              </w:rPr>
              <w:t>Юнити</w:t>
            </w:r>
            <w:proofErr w:type="spellEnd"/>
            <w:r w:rsidRPr="00AA7CAF">
              <w:rPr>
                <w:rFonts w:ascii="Times New Roman" w:hAnsi="Times New Roman" w:cs="Times New Roman"/>
                <w:color w:val="000000"/>
                <w:sz w:val="24"/>
                <w:szCs w:val="24"/>
              </w:rPr>
              <w:t>-Дана, 2012</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729"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rPr>
          <w:trHeight w:val="370"/>
          <w:jc w:val="center"/>
        </w:trPr>
        <w:tc>
          <w:tcPr>
            <w:tcW w:w="831"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953" w:type="dxa"/>
            <w:vAlign w:val="center"/>
          </w:tcPr>
          <w:p w:rsidR="00AA7CAF" w:rsidRPr="00AA7CAF" w:rsidRDefault="00AA7CAF" w:rsidP="00AA7CAF">
            <w:pPr>
              <w:spacing w:before="100" w:beforeAutospacing="1" w:after="100" w:afterAutospacing="1"/>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Финансовый менеджмент: Учебник</w:t>
            </w:r>
          </w:p>
        </w:tc>
        <w:tc>
          <w:tcPr>
            <w:tcW w:w="1556"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Т.В. Кириченко</w:t>
            </w:r>
          </w:p>
        </w:tc>
        <w:tc>
          <w:tcPr>
            <w:tcW w:w="2727"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Дашков и </w:t>
            </w:r>
            <w:proofErr w:type="gramStart"/>
            <w:r w:rsidRPr="00AA7CAF">
              <w:rPr>
                <w:rFonts w:ascii="Times New Roman" w:hAnsi="Times New Roman" w:cs="Times New Roman"/>
                <w:color w:val="000000"/>
                <w:sz w:val="24"/>
                <w:szCs w:val="24"/>
              </w:rPr>
              <w:t>Ко</w:t>
            </w:r>
            <w:proofErr w:type="gramEnd"/>
            <w:r w:rsidRPr="00AA7CAF">
              <w:rPr>
                <w:rFonts w:ascii="Times New Roman" w:hAnsi="Times New Roman" w:cs="Times New Roman"/>
                <w:color w:val="000000"/>
                <w:sz w:val="24"/>
                <w:szCs w:val="24"/>
              </w:rPr>
              <w:t>, 2011,</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729" w:type="dxa"/>
            <w:vAlign w:val="center"/>
          </w:tcPr>
          <w:p w:rsidR="00AA7CAF" w:rsidRPr="00AA7CAF" w:rsidRDefault="00AA7CAF" w:rsidP="00AA7CAF">
            <w:pPr>
              <w:spacing w:before="100" w:beforeAutospacing="1" w:after="100" w:afterAutospacing="1"/>
              <w:ind w:left="62"/>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rPr>
          <w:jc w:val="center"/>
        </w:trPr>
        <w:tc>
          <w:tcPr>
            <w:tcW w:w="831"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1953"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Бухгалтерский учет и анализ: учебник для бакалавров</w:t>
            </w:r>
          </w:p>
        </w:tc>
        <w:tc>
          <w:tcPr>
            <w:tcW w:w="1556"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 А. Агеева,</w:t>
            </w:r>
          </w:p>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Л. С. Шахматова.</w:t>
            </w:r>
          </w:p>
        </w:tc>
        <w:tc>
          <w:tcPr>
            <w:tcW w:w="2727"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proofErr w:type="gramStart"/>
            <w:r w:rsidRPr="00AA7CAF">
              <w:rPr>
                <w:rFonts w:ascii="Times New Roman" w:hAnsi="Times New Roman" w:cs="Times New Roman"/>
                <w:color w:val="000000"/>
                <w:sz w:val="24"/>
                <w:szCs w:val="24"/>
              </w:rPr>
              <w:t>М. :</w:t>
            </w:r>
            <w:proofErr w:type="gramEnd"/>
            <w:r w:rsidRPr="00AA7CAF">
              <w:rPr>
                <w:rFonts w:ascii="Times New Roman" w:hAnsi="Times New Roman" w:cs="Times New Roman"/>
                <w:color w:val="000000"/>
                <w:sz w:val="24"/>
                <w:szCs w:val="24"/>
              </w:rPr>
              <w:t xml:space="preserve"> Юрайт, 2014. - 589 с.</w:t>
            </w:r>
          </w:p>
          <w:p w:rsidR="00AA7CAF" w:rsidRPr="00AA7CAF" w:rsidRDefault="00AA7CAF" w:rsidP="00AA7CAF">
            <w:pPr>
              <w:autoSpaceDE w:val="0"/>
              <w:autoSpaceDN w:val="0"/>
              <w:adjustRightInd w:val="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657 А23</w:t>
            </w:r>
          </w:p>
          <w:p w:rsidR="00AA7CAF" w:rsidRPr="00AA7CAF" w:rsidRDefault="00AA7CAF" w:rsidP="00AA7CAF">
            <w:pPr>
              <w:autoSpaceDE w:val="0"/>
              <w:autoSpaceDN w:val="0"/>
              <w:adjustRightInd w:val="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21 - </w:t>
            </w:r>
            <w:proofErr w:type="spellStart"/>
            <w:proofErr w:type="gramStart"/>
            <w:r w:rsidRPr="00AA7CAF">
              <w:rPr>
                <w:rFonts w:ascii="Times New Roman" w:hAnsi="Times New Roman" w:cs="Times New Roman"/>
                <w:color w:val="000000"/>
                <w:sz w:val="24"/>
                <w:szCs w:val="24"/>
              </w:rPr>
              <w:t>фб</w:t>
            </w:r>
            <w:proofErr w:type="spellEnd"/>
            <w:r w:rsidRPr="00AA7CAF">
              <w:rPr>
                <w:rFonts w:ascii="Times New Roman" w:hAnsi="Times New Roman" w:cs="Times New Roman"/>
                <w:color w:val="000000"/>
                <w:sz w:val="24"/>
                <w:szCs w:val="24"/>
              </w:rPr>
              <w:t>.(</w:t>
            </w:r>
            <w:proofErr w:type="gramEnd"/>
            <w:r w:rsidRPr="00AA7CAF">
              <w:rPr>
                <w:rFonts w:ascii="Times New Roman" w:hAnsi="Times New Roman" w:cs="Times New Roman"/>
                <w:color w:val="000000"/>
                <w:sz w:val="24"/>
                <w:szCs w:val="24"/>
              </w:rPr>
              <w:t xml:space="preserve">3), чз.2(2), уч.2(15), </w:t>
            </w:r>
            <w:proofErr w:type="spellStart"/>
            <w:r w:rsidRPr="00AA7CAF">
              <w:rPr>
                <w:rFonts w:ascii="Times New Roman" w:hAnsi="Times New Roman" w:cs="Times New Roman"/>
                <w:color w:val="000000"/>
                <w:sz w:val="24"/>
                <w:szCs w:val="24"/>
              </w:rPr>
              <w:t>о.а</w:t>
            </w:r>
            <w:proofErr w:type="spellEnd"/>
            <w:r w:rsidRPr="00AA7CAF">
              <w:rPr>
                <w:rFonts w:ascii="Times New Roman" w:hAnsi="Times New Roman" w:cs="Times New Roman"/>
                <w:color w:val="000000"/>
                <w:sz w:val="24"/>
                <w:szCs w:val="24"/>
              </w:rPr>
              <w:t>.(1)</w:t>
            </w:r>
          </w:p>
          <w:p w:rsidR="00AA7CAF" w:rsidRPr="00AA7CAF" w:rsidRDefault="00AA7CAF" w:rsidP="00AA7CAF">
            <w:pPr>
              <w:tabs>
                <w:tab w:val="left" w:pos="708"/>
              </w:tabs>
              <w:jc w:val="both"/>
              <w:outlineLvl w:val="0"/>
              <w:rPr>
                <w:rFonts w:ascii="Times New Roman" w:hAnsi="Times New Roman" w:cs="Times New Roman"/>
                <w:color w:val="000000"/>
                <w:sz w:val="24"/>
                <w:szCs w:val="24"/>
              </w:rPr>
            </w:pPr>
          </w:p>
        </w:tc>
        <w:tc>
          <w:tcPr>
            <w:tcW w:w="1729"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bl>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pStyle w:val="a3"/>
        <w:spacing w:line="360" w:lineRule="auto"/>
        <w:ind w:left="0" w:firstLine="567"/>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8.2. Дополнительная литература</w:t>
      </w:r>
    </w:p>
    <w:p w:rsidR="00AA7CAF" w:rsidRPr="00AA7CAF" w:rsidRDefault="00AA7CAF" w:rsidP="00AA7CAF">
      <w:pPr>
        <w:pStyle w:val="a3"/>
        <w:spacing w:line="360" w:lineRule="auto"/>
        <w:ind w:left="0" w:firstLine="567"/>
        <w:jc w:val="both"/>
        <w:rPr>
          <w:rFonts w:ascii="Times New Roman" w:eastAsiaTheme="minorHAnsi" w:hAnsi="Times New Roman"/>
          <w:color w:val="000000"/>
          <w:sz w:val="24"/>
          <w:szCs w:val="24"/>
        </w:rPr>
      </w:pPr>
    </w:p>
    <w:tbl>
      <w:tblPr>
        <w:tblpPr w:leftFromText="180" w:rightFromText="180" w:vertAnchor="text" w:horzAnchor="margin" w:tblpX="10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240"/>
        <w:gridCol w:w="1573"/>
        <w:gridCol w:w="3221"/>
        <w:gridCol w:w="1747"/>
      </w:tblGrid>
      <w:tr w:rsidR="00AA7CAF" w:rsidRPr="00AA7CAF" w:rsidTr="00AA7CAF">
        <w:trPr>
          <w:trHeight w:val="593"/>
        </w:trPr>
        <w:tc>
          <w:tcPr>
            <w:tcW w:w="575"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 п/п</w:t>
            </w:r>
          </w:p>
        </w:tc>
        <w:tc>
          <w:tcPr>
            <w:tcW w:w="2336"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1649"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Автор(ы)</w:t>
            </w:r>
          </w:p>
        </w:tc>
        <w:tc>
          <w:tcPr>
            <w:tcW w:w="3448"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 Место доступа</w:t>
            </w:r>
          </w:p>
        </w:tc>
        <w:tc>
          <w:tcPr>
            <w:tcW w:w="1800"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593"/>
        </w:trPr>
        <w:tc>
          <w:tcPr>
            <w:tcW w:w="575"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336"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649"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3448"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800"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75"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336"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Бухгалтерский финансовый </w:t>
            </w:r>
            <w:proofErr w:type="gramStart"/>
            <w:r w:rsidRPr="00AA7CAF">
              <w:rPr>
                <w:rFonts w:ascii="Times New Roman" w:hAnsi="Times New Roman" w:cs="Times New Roman"/>
                <w:color w:val="000000"/>
                <w:sz w:val="24"/>
                <w:szCs w:val="24"/>
              </w:rPr>
              <w:t>учет :</w:t>
            </w:r>
            <w:proofErr w:type="gramEnd"/>
            <w:r w:rsidRPr="00AA7CAF">
              <w:rPr>
                <w:rFonts w:ascii="Times New Roman" w:hAnsi="Times New Roman" w:cs="Times New Roman"/>
                <w:color w:val="000000"/>
                <w:sz w:val="24"/>
                <w:szCs w:val="24"/>
              </w:rPr>
              <w:t xml:space="preserve"> учебник для бакалавров</w:t>
            </w:r>
          </w:p>
        </w:tc>
        <w:tc>
          <w:tcPr>
            <w:tcW w:w="1649" w:type="dxa"/>
            <w:vAlign w:val="center"/>
          </w:tcPr>
          <w:p w:rsidR="00AA7CAF" w:rsidRPr="00AA7CAF" w:rsidRDefault="00AA7CAF" w:rsidP="00AA7CAF">
            <w:pPr>
              <w:tabs>
                <w:tab w:val="left" w:pos="72"/>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 А. Агеева; Л. С. Шахматова</w:t>
            </w:r>
          </w:p>
        </w:tc>
        <w:tc>
          <w:tcPr>
            <w:tcW w:w="3448" w:type="dxa"/>
            <w:vAlign w:val="center"/>
          </w:tcPr>
          <w:p w:rsidR="00AA7CAF" w:rsidRPr="00AA7CAF" w:rsidRDefault="00AA7CAF" w:rsidP="00AA7CAF">
            <w:pPr>
              <w:spacing w:line="323" w:lineRule="atLeast"/>
              <w:jc w:val="both"/>
              <w:rPr>
                <w:rFonts w:ascii="Times New Roman" w:hAnsi="Times New Roman" w:cs="Times New Roman"/>
                <w:color w:val="000000"/>
                <w:sz w:val="24"/>
                <w:szCs w:val="24"/>
              </w:rPr>
            </w:pPr>
            <w:proofErr w:type="gramStart"/>
            <w:r w:rsidRPr="00AA7CAF">
              <w:rPr>
                <w:rFonts w:ascii="Times New Roman" w:hAnsi="Times New Roman" w:cs="Times New Roman"/>
                <w:color w:val="000000"/>
                <w:sz w:val="24"/>
                <w:szCs w:val="24"/>
              </w:rPr>
              <w:t>М. :</w:t>
            </w:r>
            <w:proofErr w:type="gramEnd"/>
            <w:r w:rsidRPr="00AA7CAF">
              <w:rPr>
                <w:rFonts w:ascii="Times New Roman" w:hAnsi="Times New Roman" w:cs="Times New Roman"/>
                <w:color w:val="000000"/>
                <w:sz w:val="24"/>
                <w:szCs w:val="24"/>
              </w:rPr>
              <w:t xml:space="preserve"> Юрайт, 2014. - 589 с.</w:t>
            </w:r>
          </w:p>
          <w:p w:rsidR="00AA7CAF" w:rsidRPr="00AA7CAF" w:rsidRDefault="00AA7CAF" w:rsidP="00AA7CAF">
            <w:pPr>
              <w:spacing w:line="323" w:lineRule="atLeast"/>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МИИТ НТБ</w:t>
            </w:r>
          </w:p>
          <w:p w:rsidR="00AA7CAF" w:rsidRPr="00AA7CAF" w:rsidRDefault="00AA7CAF" w:rsidP="00AA7CAF">
            <w:pPr>
              <w:spacing w:line="323" w:lineRule="atLeast"/>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657. А23</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w:t>
            </w:r>
            <w:proofErr w:type="spellStart"/>
            <w:proofErr w:type="gramStart"/>
            <w:r w:rsidRPr="00AA7CAF">
              <w:rPr>
                <w:rFonts w:ascii="Times New Roman" w:hAnsi="Times New Roman" w:cs="Times New Roman"/>
                <w:color w:val="000000"/>
                <w:sz w:val="24"/>
                <w:szCs w:val="24"/>
              </w:rPr>
              <w:t>фб</w:t>
            </w:r>
            <w:proofErr w:type="spellEnd"/>
            <w:r w:rsidRPr="00AA7CAF">
              <w:rPr>
                <w:rFonts w:ascii="Times New Roman" w:hAnsi="Times New Roman" w:cs="Times New Roman"/>
                <w:color w:val="000000"/>
                <w:sz w:val="24"/>
                <w:szCs w:val="24"/>
              </w:rPr>
              <w:t>.(</w:t>
            </w:r>
            <w:proofErr w:type="gramEnd"/>
            <w:r w:rsidRPr="00AA7CAF">
              <w:rPr>
                <w:rFonts w:ascii="Times New Roman" w:hAnsi="Times New Roman" w:cs="Times New Roman"/>
                <w:color w:val="000000"/>
                <w:sz w:val="24"/>
                <w:szCs w:val="24"/>
              </w:rPr>
              <w:t xml:space="preserve">3), чз.2(2), уч.2(15), </w:t>
            </w:r>
            <w:proofErr w:type="spellStart"/>
            <w:r w:rsidRPr="00AA7CAF">
              <w:rPr>
                <w:rFonts w:ascii="Times New Roman" w:hAnsi="Times New Roman" w:cs="Times New Roman"/>
                <w:color w:val="000000"/>
                <w:sz w:val="24"/>
                <w:szCs w:val="24"/>
              </w:rPr>
              <w:t>о.а</w:t>
            </w:r>
            <w:proofErr w:type="spellEnd"/>
            <w:r w:rsidRPr="00AA7CAF">
              <w:rPr>
                <w:rFonts w:ascii="Times New Roman" w:hAnsi="Times New Roman" w:cs="Times New Roman"/>
                <w:color w:val="000000"/>
                <w:sz w:val="24"/>
                <w:szCs w:val="24"/>
              </w:rPr>
              <w:t>.(1).</w:t>
            </w:r>
          </w:p>
        </w:tc>
        <w:tc>
          <w:tcPr>
            <w:tcW w:w="1800"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75"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336" w:type="dxa"/>
            <w:vAlign w:val="center"/>
          </w:tcPr>
          <w:p w:rsidR="00AA7CAF" w:rsidRPr="00AA7CAF" w:rsidRDefault="00AA7CAF" w:rsidP="00AA7CAF">
            <w:pPr>
              <w:tabs>
                <w:tab w:val="left" w:pos="2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Теория риска и моделирование рисковых ситуаций: учебник</w:t>
            </w:r>
          </w:p>
        </w:tc>
        <w:tc>
          <w:tcPr>
            <w:tcW w:w="1649"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Шапкин А.С., Шапкин В.А.</w:t>
            </w:r>
          </w:p>
        </w:tc>
        <w:tc>
          <w:tcPr>
            <w:tcW w:w="3448"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Дашков и </w:t>
            </w:r>
            <w:proofErr w:type="gramStart"/>
            <w:r w:rsidRPr="00AA7CAF">
              <w:rPr>
                <w:rFonts w:ascii="Times New Roman" w:hAnsi="Times New Roman" w:cs="Times New Roman"/>
                <w:color w:val="000000"/>
                <w:sz w:val="24"/>
                <w:szCs w:val="24"/>
              </w:rPr>
              <w:t>Ко</w:t>
            </w:r>
            <w:proofErr w:type="gramEnd"/>
            <w:r w:rsidRPr="00AA7CAF">
              <w:rPr>
                <w:rFonts w:ascii="Times New Roman" w:hAnsi="Times New Roman" w:cs="Times New Roman"/>
                <w:color w:val="000000"/>
                <w:sz w:val="24"/>
                <w:szCs w:val="24"/>
              </w:rPr>
              <w:t xml:space="preserve">, </w:t>
            </w:r>
            <w:smartTag w:uri="urn:schemas-microsoft-com:office:smarttags" w:element="metricconverter">
              <w:smartTagPr>
                <w:attr w:name="ProductID" w:val="2014 г"/>
              </w:smartTagPr>
              <w:r w:rsidRPr="00AA7CAF">
                <w:rPr>
                  <w:rFonts w:ascii="Times New Roman" w:hAnsi="Times New Roman" w:cs="Times New Roman"/>
                  <w:color w:val="000000"/>
                  <w:sz w:val="24"/>
                  <w:szCs w:val="24"/>
                </w:rPr>
                <w:t>2014 г</w:t>
              </w:r>
            </w:smartTag>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800"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75"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2336"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Управление рисками: учебное пособие</w:t>
            </w:r>
          </w:p>
        </w:tc>
        <w:tc>
          <w:tcPr>
            <w:tcW w:w="1649"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roofErr w:type="spellStart"/>
            <w:r w:rsidRPr="00AA7CAF">
              <w:rPr>
                <w:rFonts w:ascii="Times New Roman" w:hAnsi="Times New Roman" w:cs="Times New Roman"/>
                <w:color w:val="000000"/>
                <w:sz w:val="24"/>
                <w:szCs w:val="24"/>
              </w:rPr>
              <w:t>Балдин</w:t>
            </w:r>
            <w:proofErr w:type="spellEnd"/>
            <w:r w:rsidRPr="00AA7CAF">
              <w:rPr>
                <w:rFonts w:ascii="Times New Roman" w:hAnsi="Times New Roman" w:cs="Times New Roman"/>
                <w:color w:val="000000"/>
                <w:sz w:val="24"/>
                <w:szCs w:val="24"/>
              </w:rPr>
              <w:t xml:space="preserve"> К.В., Воробьев С.Н.</w:t>
            </w:r>
          </w:p>
        </w:tc>
        <w:tc>
          <w:tcPr>
            <w:tcW w:w="3448"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w:t>
            </w:r>
            <w:proofErr w:type="spellStart"/>
            <w:r w:rsidRPr="00AA7CAF">
              <w:rPr>
                <w:rFonts w:ascii="Times New Roman" w:hAnsi="Times New Roman" w:cs="Times New Roman"/>
                <w:color w:val="000000"/>
                <w:sz w:val="24"/>
                <w:szCs w:val="24"/>
              </w:rPr>
              <w:t>Юнити</w:t>
            </w:r>
            <w:proofErr w:type="spellEnd"/>
            <w:r w:rsidRPr="00AA7CAF">
              <w:rPr>
                <w:rFonts w:ascii="Times New Roman" w:hAnsi="Times New Roman" w:cs="Times New Roman"/>
                <w:color w:val="000000"/>
                <w:sz w:val="24"/>
                <w:szCs w:val="24"/>
              </w:rPr>
              <w:t xml:space="preserve">-Дана, </w:t>
            </w:r>
            <w:smartTag w:uri="urn:schemas-microsoft-com:office:smarttags" w:element="metricconverter">
              <w:smartTagPr>
                <w:attr w:name="ProductID" w:val="2012 г"/>
              </w:smartTagPr>
              <w:r w:rsidRPr="00AA7CAF">
                <w:rPr>
                  <w:rFonts w:ascii="Times New Roman" w:hAnsi="Times New Roman" w:cs="Times New Roman"/>
                  <w:color w:val="000000"/>
                  <w:sz w:val="24"/>
                  <w:szCs w:val="24"/>
                </w:rPr>
                <w:t>2012 г</w:t>
              </w:r>
            </w:smartTag>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800"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75"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2336" w:type="dxa"/>
            <w:vAlign w:val="center"/>
          </w:tcPr>
          <w:p w:rsidR="00AA7CAF" w:rsidRPr="00AA7CAF" w:rsidRDefault="00AA7CAF" w:rsidP="00AA7CAF">
            <w:pPr>
              <w:tabs>
                <w:tab w:val="left" w:pos="2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Государственные и муниципальные </w:t>
            </w:r>
            <w:proofErr w:type="gramStart"/>
            <w:r w:rsidRPr="00AA7CAF">
              <w:rPr>
                <w:rFonts w:ascii="Times New Roman" w:hAnsi="Times New Roman" w:cs="Times New Roman"/>
                <w:color w:val="000000"/>
                <w:sz w:val="24"/>
                <w:szCs w:val="24"/>
              </w:rPr>
              <w:t>финансы :Учебник</w:t>
            </w:r>
            <w:proofErr w:type="gramEnd"/>
            <w:r w:rsidRPr="00AA7CAF">
              <w:rPr>
                <w:rFonts w:ascii="Times New Roman" w:hAnsi="Times New Roman" w:cs="Times New Roman"/>
                <w:color w:val="000000"/>
                <w:sz w:val="24"/>
                <w:szCs w:val="24"/>
              </w:rPr>
              <w:t xml:space="preserve"> для вузов</w:t>
            </w:r>
          </w:p>
        </w:tc>
        <w:tc>
          <w:tcPr>
            <w:tcW w:w="1649"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Бабич А.М., Павлова Л.Н.</w:t>
            </w:r>
          </w:p>
        </w:tc>
        <w:tc>
          <w:tcPr>
            <w:tcW w:w="3448"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2012,</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ЮНИТИ-ДАНА</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800"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75"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5.</w:t>
            </w:r>
          </w:p>
        </w:tc>
        <w:tc>
          <w:tcPr>
            <w:tcW w:w="2336"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Финансы и кредит: Учебник</w:t>
            </w:r>
          </w:p>
        </w:tc>
        <w:tc>
          <w:tcPr>
            <w:tcW w:w="1649"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Нешитой А.С.,</w:t>
            </w:r>
          </w:p>
        </w:tc>
        <w:tc>
          <w:tcPr>
            <w:tcW w:w="3448"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2013,</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Дашков и К</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800"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bl>
    <w:p w:rsidR="00AA7CAF" w:rsidRPr="00AA7CAF" w:rsidRDefault="00AA7CAF" w:rsidP="00AA7CAF">
      <w:pPr>
        <w:pStyle w:val="a3"/>
        <w:spacing w:line="360" w:lineRule="auto"/>
        <w:ind w:left="0" w:firstLine="567"/>
        <w:jc w:val="both"/>
        <w:rPr>
          <w:rFonts w:ascii="Times New Roman" w:eastAsiaTheme="minorHAnsi" w:hAnsi="Times New Roman"/>
          <w:color w:val="000000"/>
          <w:sz w:val="24"/>
          <w:szCs w:val="24"/>
        </w:rPr>
      </w:pPr>
    </w:p>
    <w:p w:rsidR="00AA7CAF" w:rsidRPr="00AA7CAF" w:rsidRDefault="00AA7CAF" w:rsidP="00AA7CAF">
      <w:pPr>
        <w:autoSpaceDE w:val="0"/>
        <w:autoSpaceDN w:val="0"/>
        <w:adjustRightInd w:val="0"/>
        <w:spacing w:line="360" w:lineRule="auto"/>
        <w:ind w:firstLine="7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Ресурсы сети «Интернет»:</w:t>
      </w:r>
    </w:p>
    <w:p w:rsidR="00AA7CAF" w:rsidRPr="00AA7CAF" w:rsidRDefault="00AA7CAF" w:rsidP="00AA7CAF">
      <w:pPr>
        <w:numPr>
          <w:ilvl w:val="0"/>
          <w:numId w:val="27"/>
        </w:numPr>
        <w:tabs>
          <w:tab w:val="left" w:pos="708"/>
        </w:tabs>
        <w:spacing w:line="360" w:lineRule="auto"/>
        <w:contextualSpacing/>
        <w:jc w:val="both"/>
        <w:rPr>
          <w:rFonts w:ascii="Times New Roman" w:hAnsi="Times New Roman" w:cs="Times New Roman"/>
          <w:color w:val="000000"/>
          <w:sz w:val="24"/>
          <w:szCs w:val="24"/>
        </w:rPr>
      </w:pPr>
      <w:hyperlink r:id="rId29" w:history="1">
        <w:r w:rsidRPr="00AA7CAF">
          <w:rPr>
            <w:rFonts w:ascii="Times New Roman" w:hAnsi="Times New Roman" w:cs="Times New Roman"/>
            <w:color w:val="000000"/>
            <w:sz w:val="24"/>
            <w:szCs w:val="24"/>
          </w:rPr>
          <w:t>http://library.miit.ru/</w:t>
        </w:r>
      </w:hyperlink>
      <w:r w:rsidRPr="00AA7CAF">
        <w:rPr>
          <w:rFonts w:ascii="Times New Roman" w:hAnsi="Times New Roman" w:cs="Times New Roman"/>
          <w:color w:val="000000"/>
          <w:sz w:val="24"/>
          <w:szCs w:val="24"/>
        </w:rPr>
        <w:t xml:space="preserve"> - электронно-библиотечная система Научно-технической библиотеки МИИТ.</w:t>
      </w:r>
    </w:p>
    <w:p w:rsidR="00AA7CAF" w:rsidRPr="00AA7CAF" w:rsidRDefault="00AA7CAF" w:rsidP="00AA7CAF">
      <w:pPr>
        <w:numPr>
          <w:ilvl w:val="0"/>
          <w:numId w:val="27"/>
        </w:numPr>
        <w:tabs>
          <w:tab w:val="left" w:pos="708"/>
        </w:tabs>
        <w:spacing w:line="360" w:lineRule="auto"/>
        <w:contextualSpacing/>
        <w:jc w:val="both"/>
        <w:rPr>
          <w:rFonts w:ascii="Times New Roman" w:hAnsi="Times New Roman" w:cs="Times New Roman"/>
          <w:color w:val="000000"/>
          <w:sz w:val="24"/>
          <w:szCs w:val="24"/>
        </w:rPr>
      </w:pPr>
      <w:hyperlink r:id="rId30" w:history="1">
        <w:r w:rsidRPr="00AA7CAF">
          <w:rPr>
            <w:rFonts w:ascii="Times New Roman" w:hAnsi="Times New Roman" w:cs="Times New Roman"/>
            <w:color w:val="000000"/>
            <w:sz w:val="24"/>
            <w:szCs w:val="24"/>
          </w:rPr>
          <w:t>http://www.knigafund.ru/</w:t>
        </w:r>
      </w:hyperlink>
      <w:r w:rsidRPr="00AA7CAF">
        <w:rPr>
          <w:rFonts w:ascii="Times New Roman" w:hAnsi="Times New Roman" w:cs="Times New Roman"/>
          <w:color w:val="000000"/>
          <w:sz w:val="24"/>
          <w:szCs w:val="24"/>
        </w:rPr>
        <w:t xml:space="preserve"> - электронно-библиотечная система </w:t>
      </w:r>
      <w:proofErr w:type="spellStart"/>
      <w:r w:rsidRPr="00AA7CAF">
        <w:rPr>
          <w:rFonts w:ascii="Times New Roman" w:hAnsi="Times New Roman" w:cs="Times New Roman"/>
          <w:color w:val="000000"/>
          <w:sz w:val="24"/>
          <w:szCs w:val="24"/>
        </w:rPr>
        <w:t>ИЭФа</w:t>
      </w:r>
      <w:proofErr w:type="spellEnd"/>
    </w:p>
    <w:p w:rsidR="00AA7CAF" w:rsidRPr="00AA7CAF" w:rsidRDefault="00AA7CAF" w:rsidP="00AA7CAF">
      <w:pPr>
        <w:numPr>
          <w:ilvl w:val="0"/>
          <w:numId w:val="27"/>
        </w:numPr>
        <w:tabs>
          <w:tab w:val="left" w:pos="708"/>
        </w:tabs>
        <w:spacing w:line="360" w:lineRule="auto"/>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Официальный сайт Министерства экономического развития РФ [Электронный ресурс]. – Режим доступа: http://www.economy.gov.ru </w:t>
      </w:r>
    </w:p>
    <w:p w:rsidR="00AA7CAF" w:rsidRPr="00AA7CAF" w:rsidRDefault="00AA7CAF" w:rsidP="00AA7CAF">
      <w:pPr>
        <w:numPr>
          <w:ilvl w:val="0"/>
          <w:numId w:val="27"/>
        </w:numPr>
        <w:tabs>
          <w:tab w:val="left" w:pos="708"/>
        </w:tabs>
        <w:spacing w:line="360" w:lineRule="auto"/>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Официальный сайт Федеральной службы государственной статистики [Электронный ресурс]. – Режим доступа: http://www.gks.ru </w:t>
      </w:r>
    </w:p>
    <w:p w:rsidR="00AA7CAF" w:rsidRPr="00AA7CAF" w:rsidRDefault="00AA7CAF" w:rsidP="00AA7CAF">
      <w:pPr>
        <w:numPr>
          <w:ilvl w:val="0"/>
          <w:numId w:val="27"/>
        </w:numPr>
        <w:tabs>
          <w:tab w:val="left" w:pos="708"/>
        </w:tabs>
        <w:spacing w:line="360" w:lineRule="auto"/>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Поисковые системы «Консультант Плюс», «Гарант».</w:t>
      </w:r>
    </w:p>
    <w:p w:rsidR="00AA7CAF" w:rsidRPr="00AA7CAF" w:rsidRDefault="00AA7CAF" w:rsidP="00AA7CAF">
      <w:pPr>
        <w:numPr>
          <w:ilvl w:val="0"/>
          <w:numId w:val="27"/>
        </w:numPr>
        <w:tabs>
          <w:tab w:val="left" w:pos="708"/>
        </w:tabs>
        <w:spacing w:line="360" w:lineRule="auto"/>
        <w:contextualSpacing/>
        <w:jc w:val="both"/>
        <w:rPr>
          <w:rFonts w:ascii="Times New Roman" w:hAnsi="Times New Roman" w:cs="Times New Roman"/>
          <w:color w:val="000000"/>
          <w:sz w:val="24"/>
          <w:szCs w:val="24"/>
        </w:rPr>
      </w:pPr>
      <w:hyperlink r:id="rId31" w:history="1">
        <w:r w:rsidRPr="00AA7CAF">
          <w:rPr>
            <w:rFonts w:ascii="Times New Roman" w:hAnsi="Times New Roman" w:cs="Times New Roman"/>
            <w:color w:val="000000"/>
            <w:sz w:val="24"/>
            <w:szCs w:val="24"/>
          </w:rPr>
          <w:t>http://rzd.ru/</w:t>
        </w:r>
      </w:hyperlink>
      <w:r w:rsidRPr="00AA7CAF">
        <w:rPr>
          <w:rFonts w:ascii="Times New Roman" w:hAnsi="Times New Roman" w:cs="Times New Roman"/>
          <w:color w:val="000000"/>
          <w:sz w:val="24"/>
          <w:szCs w:val="24"/>
        </w:rPr>
        <w:t xml:space="preserve"> - сайт ОАО «РЖД».</w:t>
      </w:r>
    </w:p>
    <w:p w:rsidR="00AA7CAF" w:rsidRPr="00AA7CAF" w:rsidRDefault="00AA7CAF" w:rsidP="00AA7CAF">
      <w:pPr>
        <w:numPr>
          <w:ilvl w:val="0"/>
          <w:numId w:val="27"/>
        </w:numPr>
        <w:spacing w:line="360" w:lineRule="auto"/>
        <w:contextualSpacing/>
        <w:jc w:val="both"/>
        <w:rPr>
          <w:rFonts w:ascii="Times New Roman" w:hAnsi="Times New Roman" w:cs="Times New Roman"/>
          <w:color w:val="000000"/>
          <w:sz w:val="24"/>
          <w:szCs w:val="24"/>
        </w:rPr>
      </w:pPr>
      <w:hyperlink r:id="rId32" w:history="1">
        <w:r w:rsidRPr="00AA7CAF">
          <w:rPr>
            <w:rFonts w:ascii="Times New Roman" w:hAnsi="Times New Roman" w:cs="Times New Roman"/>
            <w:color w:val="000000"/>
            <w:sz w:val="24"/>
            <w:szCs w:val="24"/>
          </w:rPr>
          <w:t>http://elibrary.ru/</w:t>
        </w:r>
      </w:hyperlink>
      <w:r w:rsidRPr="00AA7CAF">
        <w:rPr>
          <w:rFonts w:ascii="Times New Roman" w:hAnsi="Times New Roman" w:cs="Times New Roman"/>
          <w:color w:val="000000"/>
          <w:sz w:val="24"/>
          <w:szCs w:val="24"/>
        </w:rPr>
        <w:t xml:space="preserve"> - научно-электронная библиотека.</w:t>
      </w:r>
    </w:p>
    <w:p w:rsidR="00AA7CAF" w:rsidRPr="00AA7CAF" w:rsidRDefault="00AA7CAF" w:rsidP="00AA7CAF">
      <w:pPr>
        <w:numPr>
          <w:ilvl w:val="0"/>
          <w:numId w:val="27"/>
        </w:numPr>
        <w:spacing w:line="360" w:lineRule="auto"/>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Поисковые системы: </w:t>
      </w:r>
      <w:proofErr w:type="spellStart"/>
      <w:r w:rsidRPr="00AA7CAF">
        <w:rPr>
          <w:rFonts w:ascii="Times New Roman" w:hAnsi="Times New Roman" w:cs="Times New Roman"/>
          <w:color w:val="000000"/>
          <w:sz w:val="24"/>
          <w:szCs w:val="24"/>
        </w:rPr>
        <w:t>Yandex</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Google</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Mail</w:t>
      </w:r>
      <w:proofErr w:type="spellEnd"/>
      <w:r w:rsidRPr="00AA7CAF">
        <w:rPr>
          <w:rFonts w:ascii="Times New Roman" w:hAnsi="Times New Roman" w:cs="Times New Roman"/>
          <w:color w:val="000000"/>
          <w:sz w:val="24"/>
          <w:szCs w:val="24"/>
        </w:rPr>
        <w:t>.</w:t>
      </w:r>
    </w:p>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8" w:name="_Toc430032783"/>
      <w:r w:rsidRPr="00AA7CAF">
        <w:rPr>
          <w:rFonts w:ascii="Times New Roman" w:eastAsiaTheme="minorHAnsi" w:hAnsi="Times New Roman" w:cs="Times New Roman"/>
          <w:b w:val="0"/>
          <w:bCs w:val="0"/>
          <w:color w:val="000000"/>
          <w:sz w:val="24"/>
          <w:szCs w:val="24"/>
          <w:lang w:eastAsia="en-US"/>
        </w:rPr>
        <w:t>9. Образовательные технологии</w:t>
      </w:r>
      <w:bookmarkEnd w:id="28"/>
    </w:p>
    <w:p w:rsidR="00AA7CAF" w:rsidRPr="00AA7CAF" w:rsidRDefault="00AA7CAF" w:rsidP="00AA7CAF">
      <w:pPr>
        <w:pStyle w:val="ab"/>
        <w:spacing w:line="360" w:lineRule="auto"/>
        <w:ind w:firstLine="567"/>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xml:space="preserve">В процессе прохождения производственной практики Преддипломная </w:t>
      </w:r>
      <w:proofErr w:type="gramStart"/>
      <w:r w:rsidRPr="00AA7CAF">
        <w:rPr>
          <w:rFonts w:ascii="Times New Roman" w:eastAsiaTheme="minorHAnsi" w:hAnsi="Times New Roman"/>
          <w:color w:val="000000"/>
          <w:sz w:val="24"/>
          <w:szCs w:val="24"/>
        </w:rPr>
        <w:t>практика  руководителями</w:t>
      </w:r>
      <w:proofErr w:type="gramEnd"/>
      <w:r w:rsidRPr="00AA7CAF">
        <w:rPr>
          <w:rFonts w:ascii="Times New Roman" w:eastAsiaTheme="minorHAnsi" w:hAnsi="Times New Roman"/>
          <w:color w:val="000000"/>
          <w:sz w:val="24"/>
          <w:szCs w:val="24"/>
        </w:rPr>
        <w:t xml:space="preserve"> от выпускающей кафедры применяются современные образовательные и научно-производственные технологии, такие как: </w:t>
      </w:r>
    </w:p>
    <w:p w:rsidR="00AA7CAF" w:rsidRPr="00AA7CAF" w:rsidRDefault="00AA7CAF" w:rsidP="00AA7CAF">
      <w:pPr>
        <w:pStyle w:val="ab"/>
        <w:spacing w:line="360" w:lineRule="auto"/>
        <w:ind w:firstLine="567"/>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xml:space="preserve">- мультимедийные технологии, </w:t>
      </w:r>
      <w:proofErr w:type="gramStart"/>
      <w:r w:rsidRPr="00AA7CAF">
        <w:rPr>
          <w:rFonts w:ascii="Times New Roman" w:eastAsiaTheme="minorHAnsi" w:hAnsi="Times New Roman"/>
          <w:color w:val="000000"/>
          <w:sz w:val="24"/>
          <w:szCs w:val="24"/>
        </w:rPr>
        <w:t>ознакомительные лекции и консультации</w:t>
      </w:r>
      <w:proofErr w:type="gramEnd"/>
      <w:r w:rsidRPr="00AA7CAF">
        <w:rPr>
          <w:rFonts w:ascii="Times New Roman" w:eastAsiaTheme="minorHAnsi" w:hAnsi="Times New Roman"/>
          <w:color w:val="000000"/>
          <w:sz w:val="24"/>
          <w:szCs w:val="24"/>
        </w:rPr>
        <w:t xml:space="preserve"> обучающихся во время практики проводятся в помещениях, оборудованных экраном, видеопроектором, персональными компьютерами. Это позволяет руководителям практики экономить время, затрачиваемое на изложение необходимого материала, и увеличить его объем;</w:t>
      </w:r>
    </w:p>
    <w:p w:rsidR="00AA7CAF" w:rsidRPr="00AA7CAF" w:rsidRDefault="00AA7CAF" w:rsidP="00AA7CAF">
      <w:pPr>
        <w:pStyle w:val="ab"/>
        <w:spacing w:line="360" w:lineRule="auto"/>
        <w:ind w:firstLine="567"/>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дистанционная форма групповых консультаций во время прохождения первого подготовительного этапа практики для студентов, обучающихся с применением дистанционных образовательных технологий;</w:t>
      </w:r>
    </w:p>
    <w:p w:rsidR="00AA7CAF" w:rsidRPr="00AA7CAF" w:rsidRDefault="00AA7CAF" w:rsidP="00AA7CAF">
      <w:pPr>
        <w:pStyle w:val="ab"/>
        <w:spacing w:line="360" w:lineRule="auto"/>
        <w:ind w:firstLine="567"/>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xml:space="preserve">- использование компьютерных технологий и программных продуктов, необходимых для сбора, систематизации, обработки технико-экономической, финансовой и иной информации, </w:t>
      </w:r>
      <w:proofErr w:type="gramStart"/>
      <w:r w:rsidRPr="00AA7CAF">
        <w:rPr>
          <w:rFonts w:ascii="Times New Roman" w:eastAsiaTheme="minorHAnsi" w:hAnsi="Times New Roman"/>
          <w:color w:val="000000"/>
          <w:sz w:val="24"/>
          <w:szCs w:val="24"/>
        </w:rPr>
        <w:t>проведения</w:t>
      </w:r>
      <w:proofErr w:type="gramEnd"/>
      <w:r w:rsidRPr="00AA7CAF">
        <w:rPr>
          <w:rFonts w:ascii="Times New Roman" w:eastAsiaTheme="minorHAnsi" w:hAnsi="Times New Roman"/>
          <w:color w:val="000000"/>
          <w:sz w:val="24"/>
          <w:szCs w:val="24"/>
        </w:rPr>
        <w:t xml:space="preserve"> требуемых программой практики расчетов, представления результатов, подготовки отчета (</w:t>
      </w:r>
      <w:proofErr w:type="spellStart"/>
      <w:r w:rsidRPr="00AA7CAF">
        <w:rPr>
          <w:rFonts w:ascii="Times New Roman" w:eastAsiaTheme="minorHAnsi" w:hAnsi="Times New Roman"/>
          <w:color w:val="000000"/>
          <w:sz w:val="24"/>
          <w:szCs w:val="24"/>
        </w:rPr>
        <w:t>Excel</w:t>
      </w:r>
      <w:proofErr w:type="spellEnd"/>
      <w:r w:rsidRPr="00AA7CAF">
        <w:rPr>
          <w:rFonts w:ascii="Times New Roman" w:eastAsiaTheme="minorHAnsi" w:hAnsi="Times New Roman"/>
          <w:color w:val="000000"/>
          <w:sz w:val="24"/>
          <w:szCs w:val="24"/>
        </w:rPr>
        <w:t xml:space="preserve">, </w:t>
      </w:r>
      <w:proofErr w:type="spellStart"/>
      <w:r w:rsidRPr="00AA7CAF">
        <w:rPr>
          <w:rFonts w:ascii="Times New Roman" w:eastAsiaTheme="minorHAnsi" w:hAnsi="Times New Roman"/>
          <w:color w:val="000000"/>
          <w:sz w:val="24"/>
          <w:szCs w:val="24"/>
        </w:rPr>
        <w:t>Word</w:t>
      </w:r>
      <w:proofErr w:type="spellEnd"/>
      <w:r w:rsidRPr="00AA7CAF">
        <w:rPr>
          <w:rFonts w:ascii="Times New Roman" w:eastAsiaTheme="minorHAnsi" w:hAnsi="Times New Roman"/>
          <w:color w:val="000000"/>
          <w:sz w:val="24"/>
          <w:szCs w:val="24"/>
        </w:rPr>
        <w:t xml:space="preserve">, </w:t>
      </w:r>
      <w:proofErr w:type="spellStart"/>
      <w:r w:rsidRPr="00AA7CAF">
        <w:rPr>
          <w:rFonts w:ascii="Times New Roman" w:eastAsiaTheme="minorHAnsi" w:hAnsi="Times New Roman"/>
          <w:color w:val="000000"/>
          <w:sz w:val="24"/>
          <w:szCs w:val="24"/>
        </w:rPr>
        <w:t>Power</w:t>
      </w:r>
      <w:proofErr w:type="spellEnd"/>
      <w:r w:rsidRPr="00AA7CAF">
        <w:rPr>
          <w:rFonts w:ascii="Times New Roman" w:eastAsiaTheme="minorHAnsi" w:hAnsi="Times New Roman"/>
          <w:color w:val="000000"/>
          <w:sz w:val="24"/>
          <w:szCs w:val="24"/>
        </w:rPr>
        <w:t xml:space="preserve"> </w:t>
      </w:r>
      <w:proofErr w:type="spellStart"/>
      <w:r w:rsidRPr="00AA7CAF">
        <w:rPr>
          <w:rFonts w:ascii="Times New Roman" w:eastAsiaTheme="minorHAnsi" w:hAnsi="Times New Roman"/>
          <w:color w:val="000000"/>
          <w:sz w:val="24"/>
          <w:szCs w:val="24"/>
        </w:rPr>
        <w:t>Point</w:t>
      </w:r>
      <w:proofErr w:type="spellEnd"/>
      <w:r w:rsidRPr="00AA7CAF">
        <w:rPr>
          <w:rFonts w:ascii="Times New Roman" w:eastAsiaTheme="minorHAnsi" w:hAnsi="Times New Roman"/>
          <w:color w:val="000000"/>
          <w:sz w:val="24"/>
          <w:szCs w:val="24"/>
        </w:rPr>
        <w:t>).</w:t>
      </w:r>
    </w:p>
    <w:p w:rsidR="00AA7CAF" w:rsidRPr="00AA7CAF" w:rsidRDefault="00AA7CAF" w:rsidP="00AA7CAF">
      <w:pPr>
        <w:tabs>
          <w:tab w:val="right" w:leader="underscore" w:pos="8505"/>
        </w:tabs>
        <w:spacing w:line="36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Студент может использовать широкий спектр научных, научно-методических материалов, разработанных на кафедре «Финансы и кредит», доступных в электронной библиотеке Института экономики и финансов </w:t>
      </w:r>
      <w:hyperlink r:id="rId33" w:tgtFrame="_blank" w:history="1">
        <w:r w:rsidRPr="00AA7CAF">
          <w:rPr>
            <w:rFonts w:ascii="Times New Roman" w:hAnsi="Times New Roman" w:cs="Times New Roman"/>
            <w:color w:val="000000"/>
            <w:sz w:val="24"/>
            <w:szCs w:val="24"/>
          </w:rPr>
          <w:t>elibrary.miit-ief.ru</w:t>
        </w:r>
      </w:hyperlink>
      <w:r w:rsidRPr="00AA7CAF">
        <w:rPr>
          <w:rFonts w:ascii="Times New Roman" w:hAnsi="Times New Roman" w:cs="Times New Roman"/>
          <w:color w:val="000000"/>
          <w:sz w:val="24"/>
          <w:szCs w:val="24"/>
        </w:rPr>
        <w:t xml:space="preserve">, обучающем портале http://www.edu.emiit.ru/. </w:t>
      </w:r>
    </w:p>
    <w:p w:rsidR="00AA7CAF" w:rsidRPr="00AA7CAF" w:rsidRDefault="00AA7CAF" w:rsidP="00AA7CAF">
      <w:pPr>
        <w:pStyle w:val="a3"/>
        <w:spacing w:line="360" w:lineRule="auto"/>
        <w:jc w:val="both"/>
        <w:rPr>
          <w:rFonts w:ascii="Times New Roman" w:eastAsiaTheme="minorHAnsi" w:hAnsi="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9" w:name="_Toc430032784"/>
      <w:r w:rsidRPr="00AA7CAF">
        <w:rPr>
          <w:rFonts w:ascii="Times New Roman" w:eastAsiaTheme="minorHAnsi" w:hAnsi="Times New Roman" w:cs="Times New Roman"/>
          <w:b w:val="0"/>
          <w:bCs w:val="0"/>
          <w:color w:val="000000"/>
          <w:sz w:val="24"/>
          <w:szCs w:val="24"/>
          <w:lang w:eastAsia="en-US"/>
        </w:rPr>
        <w:lastRenderedPageBreak/>
        <w:t>10. Перечень информационных технологий, программного обеспечения и информационных справочных систем, используемых при проведении практики</w:t>
      </w:r>
      <w:bookmarkEnd w:id="29"/>
    </w:p>
    <w:p w:rsidR="00AA7CAF" w:rsidRPr="00AA7CAF" w:rsidRDefault="00AA7CAF" w:rsidP="00AA7CAF">
      <w:pPr>
        <w:tabs>
          <w:tab w:val="left" w:pos="426"/>
          <w:tab w:val="right" w:leader="underscore" w:pos="8505"/>
        </w:tabs>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Для проведения преддипломной практики необходимы компьютеры с рабочими местами. Компьютеры должны быть обеспечены стандартными лицензионными программными продуктами и обязательно программным продуктом </w:t>
      </w:r>
      <w:proofErr w:type="spellStart"/>
      <w:r w:rsidRPr="00AA7CAF">
        <w:rPr>
          <w:rFonts w:ascii="Times New Roman" w:hAnsi="Times New Roman" w:cs="Times New Roman"/>
          <w:color w:val="000000"/>
          <w:sz w:val="24"/>
          <w:szCs w:val="24"/>
        </w:rPr>
        <w:t>Microsoft</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Office</w:t>
      </w:r>
      <w:proofErr w:type="spellEnd"/>
      <w:r w:rsidRPr="00AA7CAF">
        <w:rPr>
          <w:rFonts w:ascii="Times New Roman" w:hAnsi="Times New Roman" w:cs="Times New Roman"/>
          <w:color w:val="000000"/>
          <w:sz w:val="24"/>
          <w:szCs w:val="24"/>
        </w:rPr>
        <w:t xml:space="preserve"> не ниже </w:t>
      </w:r>
      <w:proofErr w:type="spellStart"/>
      <w:r w:rsidRPr="00AA7CAF">
        <w:rPr>
          <w:rFonts w:ascii="Times New Roman" w:hAnsi="Times New Roman" w:cs="Times New Roman"/>
          <w:color w:val="000000"/>
          <w:sz w:val="24"/>
          <w:szCs w:val="24"/>
        </w:rPr>
        <w:t>Microsoft</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Office</w:t>
      </w:r>
      <w:proofErr w:type="spellEnd"/>
      <w:r w:rsidRPr="00AA7CAF">
        <w:rPr>
          <w:rFonts w:ascii="Times New Roman" w:hAnsi="Times New Roman" w:cs="Times New Roman"/>
          <w:color w:val="000000"/>
          <w:sz w:val="24"/>
          <w:szCs w:val="24"/>
        </w:rPr>
        <w:t xml:space="preserve"> 2007 (2013), а также информационно-справочной системой Гарант либо Консультант плюс.</w:t>
      </w:r>
    </w:p>
    <w:p w:rsidR="00AA7CAF" w:rsidRPr="00AA7CAF" w:rsidRDefault="00AA7CAF" w:rsidP="00AA7CAF">
      <w:pPr>
        <w:spacing w:line="360" w:lineRule="auto"/>
        <w:ind w:firstLine="709"/>
        <w:jc w:val="both"/>
        <w:rPr>
          <w:rFonts w:ascii="Times New Roman" w:hAnsi="Times New Roman" w:cs="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30" w:name="_Toc430032785"/>
      <w:r w:rsidRPr="00AA7CAF">
        <w:rPr>
          <w:rFonts w:ascii="Times New Roman" w:eastAsiaTheme="minorHAnsi" w:hAnsi="Times New Roman" w:cs="Times New Roman"/>
          <w:b w:val="0"/>
          <w:bCs w:val="0"/>
          <w:color w:val="000000"/>
          <w:sz w:val="24"/>
          <w:szCs w:val="24"/>
          <w:lang w:eastAsia="en-US"/>
        </w:rPr>
        <w:t>11. Материально-техническое обеспечение производственной практики</w:t>
      </w:r>
      <w:bookmarkEnd w:id="30"/>
      <w:r w:rsidRPr="00AA7CAF">
        <w:rPr>
          <w:rFonts w:ascii="Times New Roman" w:eastAsiaTheme="minorHAnsi" w:hAnsi="Times New Roman" w:cs="Times New Roman"/>
          <w:b w:val="0"/>
          <w:bCs w:val="0"/>
          <w:color w:val="000000"/>
          <w:sz w:val="24"/>
          <w:szCs w:val="24"/>
          <w:lang w:eastAsia="en-US"/>
        </w:rPr>
        <w:t xml:space="preserve">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Для проведения преддипломной практики необходимо:</w:t>
      </w:r>
    </w:p>
    <w:p w:rsidR="00AA7CAF" w:rsidRPr="00AA7CAF" w:rsidRDefault="00AA7CAF" w:rsidP="00AA7CAF">
      <w:pPr>
        <w:numPr>
          <w:ilvl w:val="0"/>
          <w:numId w:val="20"/>
        </w:numPr>
        <w:spacing w:after="0"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производственное, научно-исследовательское оборудование</w:t>
      </w:r>
    </w:p>
    <w:p w:rsidR="00AA7CAF" w:rsidRPr="00AA7CAF" w:rsidRDefault="00AA7CAF" w:rsidP="00AA7CAF">
      <w:pPr>
        <w:numPr>
          <w:ilvl w:val="0"/>
          <w:numId w:val="20"/>
        </w:numPr>
        <w:spacing w:after="0"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измерительные и вычислительные комплексы</w:t>
      </w:r>
    </w:p>
    <w:p w:rsidR="00AA7CAF" w:rsidRPr="00AA7CAF" w:rsidRDefault="00AA7CAF" w:rsidP="00AA7CAF">
      <w:pPr>
        <w:numPr>
          <w:ilvl w:val="0"/>
          <w:numId w:val="20"/>
        </w:numPr>
        <w:spacing w:after="0"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архивы учреждений и предприятий </w:t>
      </w:r>
    </w:p>
    <w:p w:rsidR="00AA7CAF" w:rsidRPr="00AA7CAF" w:rsidRDefault="00AA7CAF" w:rsidP="00AA7CAF">
      <w:pPr>
        <w:numPr>
          <w:ilvl w:val="0"/>
          <w:numId w:val="20"/>
        </w:numPr>
        <w:spacing w:after="0"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компьютерное оборудование, другое материально-техническое обеспечение.</w:t>
      </w:r>
    </w:p>
    <w:p w:rsidR="00232615" w:rsidRPr="00232615" w:rsidRDefault="00232615" w:rsidP="003C1D0D">
      <w:pPr>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br w:type="page"/>
      </w:r>
    </w:p>
    <w:p w:rsidR="00967323" w:rsidRPr="00967323" w:rsidRDefault="00967323" w:rsidP="00967323">
      <w:pPr>
        <w:pStyle w:val="2"/>
        <w:jc w:val="center"/>
      </w:pPr>
      <w:bookmarkStart w:id="31" w:name="_Toc463010615"/>
      <w:r>
        <w:lastRenderedPageBreak/>
        <w:t xml:space="preserve">3. </w:t>
      </w:r>
      <w:r w:rsidRPr="00967323">
        <w:t>Требования к составлению отчета по практике</w:t>
      </w:r>
      <w:bookmarkEnd w:id="31"/>
    </w:p>
    <w:p w:rsidR="0057099A" w:rsidRPr="0057099A" w:rsidRDefault="00967323" w:rsidP="0057099A">
      <w:pPr>
        <w:spacing w:after="0" w:line="240" w:lineRule="auto"/>
        <w:ind w:firstLine="708"/>
        <w:jc w:val="both"/>
        <w:rPr>
          <w:rFonts w:ascii="Times New Roman" w:hAnsi="Times New Roman" w:cs="Times New Roman"/>
          <w:bCs/>
          <w:sz w:val="24"/>
          <w:szCs w:val="24"/>
        </w:rPr>
      </w:pPr>
      <w:r w:rsidRPr="0057099A">
        <w:rPr>
          <w:rFonts w:ascii="Times New Roman" w:hAnsi="Times New Roman" w:cs="Times New Roman"/>
          <w:sz w:val="24"/>
          <w:szCs w:val="24"/>
        </w:rPr>
        <w:t>По окончании практики студенты оформляют и сдают руководителю от института отчет.</w:t>
      </w:r>
      <w:r w:rsidR="0057099A" w:rsidRPr="0057099A">
        <w:rPr>
          <w:rFonts w:ascii="Times New Roman" w:hAnsi="Times New Roman" w:cs="Times New Roman"/>
          <w:sz w:val="24"/>
          <w:szCs w:val="24"/>
        </w:rPr>
        <w:t xml:space="preserve"> </w:t>
      </w:r>
      <w:r w:rsidR="0057099A" w:rsidRPr="0057099A">
        <w:rPr>
          <w:rFonts w:ascii="Times New Roman" w:hAnsi="Times New Roman" w:cs="Times New Roman"/>
          <w:bCs/>
          <w:sz w:val="24"/>
          <w:szCs w:val="24"/>
        </w:rPr>
        <w:t xml:space="preserve">Отчет по проделанной работе составляется в течение всего периода выполнения практики. </w:t>
      </w:r>
    </w:p>
    <w:p w:rsidR="00967323" w:rsidRPr="0057099A" w:rsidRDefault="00967323" w:rsidP="0057099A">
      <w:pPr>
        <w:pStyle w:val="Default"/>
        <w:ind w:firstLine="454"/>
        <w:jc w:val="both"/>
      </w:pPr>
      <w:r w:rsidRPr="0057099A">
        <w:t>Руководитель практики проверяет правильность оформления отчета</w:t>
      </w:r>
      <w:r w:rsidR="0057099A" w:rsidRPr="0057099A">
        <w:t>:</w:t>
      </w:r>
      <w:r w:rsidR="0057099A" w:rsidRPr="0057099A">
        <w:rPr>
          <w:bCs/>
        </w:rPr>
        <w:t xml:space="preserve"> соблюдение требований к его оформлению и содержательной части</w:t>
      </w:r>
      <w:r w:rsidRPr="0057099A">
        <w:t xml:space="preserve">, заполняет студенческую аттестационную книжку производственного обучения, составляет краткую характеристику на каждого практиканта по результатам практического обучения, о творческих возможностях, активности и инициативе студента с выставлением общей оценки. </w:t>
      </w:r>
    </w:p>
    <w:p w:rsidR="00967323" w:rsidRPr="0057099A" w:rsidRDefault="00967323" w:rsidP="0057099A">
      <w:pPr>
        <w:spacing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Отчет по производственной практике должен содержать записку, в которой дается краткая характеристика предприятия и излагаются вопросы, изучаемые студентом по программе практики. К записке прилагаются расчеты, выполненные самостоятельно, а также расчеты по определению экономической эффективности различных организационно-технических мероприятий, материалы по анализу различных работ и т. д.</w:t>
      </w:r>
    </w:p>
    <w:p w:rsidR="00967323" w:rsidRPr="0057099A" w:rsidRDefault="00967323" w:rsidP="0057099A">
      <w:pPr>
        <w:spacing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 xml:space="preserve">В состав отчета включаются и материалы, собранные и обработанные по индивидуальному заданию. При составлении отчета студент должен обращать внимание на нормативно-справочные документы и действующие инструкции и приказы. </w:t>
      </w:r>
    </w:p>
    <w:p w:rsidR="00944722" w:rsidRPr="0057099A" w:rsidRDefault="00967323" w:rsidP="0057099A">
      <w:pPr>
        <w:pStyle w:val="Default"/>
        <w:spacing w:before="240"/>
        <w:ind w:firstLine="454"/>
        <w:jc w:val="both"/>
        <w:rPr>
          <w:color w:val="auto"/>
        </w:rPr>
      </w:pPr>
      <w:r w:rsidRPr="0057099A">
        <w:rPr>
          <w:color w:val="auto"/>
        </w:rPr>
        <w:t xml:space="preserve">ТИТУЛЬНЫЙ ЛИСТ. Образец титульного листа приведен в приложении 3. </w:t>
      </w:r>
    </w:p>
    <w:p w:rsidR="00967323" w:rsidRPr="0057099A" w:rsidRDefault="00967323" w:rsidP="0057099A">
      <w:pPr>
        <w:pStyle w:val="Default"/>
        <w:spacing w:before="240"/>
        <w:ind w:firstLine="454"/>
        <w:jc w:val="both"/>
        <w:rPr>
          <w:color w:val="auto"/>
        </w:rPr>
      </w:pPr>
      <w:r w:rsidRPr="0057099A">
        <w:rPr>
          <w:color w:val="auto"/>
        </w:rPr>
        <w:t xml:space="preserve">ОГЛАВЛЕНИЕ. Представляет собой перечень приведенных в отчете разделов и тем с указанием страниц, </w:t>
      </w:r>
    </w:p>
    <w:p w:rsidR="00967323" w:rsidRPr="0057099A" w:rsidRDefault="00967323" w:rsidP="0057099A">
      <w:pPr>
        <w:pStyle w:val="Default"/>
        <w:spacing w:before="240"/>
        <w:ind w:firstLine="454"/>
        <w:jc w:val="both"/>
        <w:rPr>
          <w:color w:val="auto"/>
        </w:rPr>
      </w:pPr>
      <w:r w:rsidRPr="0057099A">
        <w:rPr>
          <w:color w:val="auto"/>
        </w:rPr>
        <w:t xml:space="preserve">ВВЕДЕНИЕ. Включает краткую характеристику предприятия, выпускаемой им продукции и задачи, которые стоят перед предприятием на современном этапе. </w:t>
      </w:r>
    </w:p>
    <w:p w:rsidR="00944722" w:rsidRPr="0057099A" w:rsidRDefault="00967323" w:rsidP="0057099A">
      <w:pPr>
        <w:spacing w:before="240"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ОСНОВНАЯ ЧАСТЬ. Отчет о конкретно выполненной студентом работе во время практики. Содержание этого раздела должно отвечать требованиям, предъявляемым к отчету программой практики и индивидуальным заданием</w:t>
      </w:r>
      <w:r w:rsidR="00944722" w:rsidRPr="0057099A">
        <w:rPr>
          <w:rFonts w:ascii="Times New Roman" w:hAnsi="Times New Roman" w:cs="Times New Roman"/>
          <w:sz w:val="24"/>
          <w:szCs w:val="24"/>
        </w:rPr>
        <w:t>.</w:t>
      </w:r>
    </w:p>
    <w:p w:rsidR="00944722" w:rsidRPr="0057099A" w:rsidRDefault="00944722" w:rsidP="0057099A">
      <w:pPr>
        <w:spacing w:before="240"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 xml:space="preserve">ЗАКЛЮЧЕНИЕ. Студент делает свои выводы и вносит предложения по совершенствованию организации инновационной, инвестиционной, экономической, финансовой системы планирования и управления на предприятии. </w:t>
      </w:r>
    </w:p>
    <w:p w:rsidR="00944722" w:rsidRPr="0057099A" w:rsidRDefault="00944722" w:rsidP="0057099A">
      <w:pPr>
        <w:pStyle w:val="Default"/>
        <w:spacing w:before="240"/>
        <w:ind w:firstLine="454"/>
        <w:jc w:val="both"/>
        <w:rPr>
          <w:color w:val="auto"/>
        </w:rPr>
      </w:pPr>
      <w:r w:rsidRPr="0057099A">
        <w:rPr>
          <w:color w:val="auto"/>
        </w:rPr>
        <w:t xml:space="preserve">ЛИТЕРАТУРА. Список использованной литературы, включая нормативные материалы и методические указания. </w:t>
      </w:r>
    </w:p>
    <w:p w:rsidR="0057099A" w:rsidRPr="0057099A" w:rsidRDefault="00944722" w:rsidP="0057099A">
      <w:pPr>
        <w:spacing w:after="0" w:line="240" w:lineRule="auto"/>
        <w:ind w:firstLine="708"/>
        <w:jc w:val="both"/>
        <w:rPr>
          <w:rFonts w:ascii="Times New Roman" w:hAnsi="Times New Roman" w:cs="Times New Roman"/>
          <w:bCs/>
          <w:sz w:val="24"/>
          <w:szCs w:val="24"/>
        </w:rPr>
      </w:pPr>
      <w:r w:rsidRPr="0057099A">
        <w:rPr>
          <w:rFonts w:ascii="Times New Roman" w:hAnsi="Times New Roman" w:cs="Times New Roman"/>
          <w:sz w:val="24"/>
          <w:szCs w:val="24"/>
        </w:rPr>
        <w:t xml:space="preserve">ПРИЛОЖЕНИЯ. </w:t>
      </w:r>
      <w:r w:rsidR="0057099A" w:rsidRPr="0057099A">
        <w:rPr>
          <w:rFonts w:ascii="Times New Roman" w:hAnsi="Times New Roman" w:cs="Times New Roman"/>
          <w:bCs/>
          <w:sz w:val="24"/>
          <w:szCs w:val="24"/>
        </w:rPr>
        <w:t xml:space="preserve">В качестве приложений к отчету по практической работе представляются таблицы, схемы, заполненные формы (бланки) документов, графики и другой иллюстрированный материал; подготовленное на основе исследования. </w:t>
      </w:r>
    </w:p>
    <w:p w:rsidR="00944722" w:rsidRPr="0057099A" w:rsidRDefault="00944722" w:rsidP="0057099A">
      <w:pPr>
        <w:spacing w:before="240" w:after="0" w:line="240" w:lineRule="auto"/>
        <w:ind w:firstLine="454"/>
        <w:jc w:val="both"/>
        <w:rPr>
          <w:rFonts w:ascii="Times New Roman" w:hAnsi="Times New Roman" w:cs="Times New Roman"/>
          <w:bCs/>
          <w:sz w:val="24"/>
          <w:szCs w:val="24"/>
        </w:rPr>
      </w:pPr>
      <w:r w:rsidRPr="0057099A">
        <w:rPr>
          <w:rFonts w:ascii="Times New Roman" w:hAnsi="Times New Roman" w:cs="Times New Roman"/>
          <w:bCs/>
          <w:sz w:val="24"/>
          <w:szCs w:val="24"/>
        </w:rPr>
        <w:t xml:space="preserve">При наличии ошибок по содержанию и оформлению отчет по </w:t>
      </w:r>
      <w:r w:rsidR="0057099A" w:rsidRPr="0057099A">
        <w:rPr>
          <w:rFonts w:ascii="Times New Roman" w:hAnsi="Times New Roman" w:cs="Times New Roman"/>
          <w:bCs/>
          <w:sz w:val="24"/>
          <w:szCs w:val="24"/>
        </w:rPr>
        <w:t>практике</w:t>
      </w:r>
      <w:r w:rsidRPr="0057099A">
        <w:rPr>
          <w:rFonts w:ascii="Times New Roman" w:hAnsi="Times New Roman" w:cs="Times New Roman"/>
          <w:bCs/>
          <w:sz w:val="24"/>
          <w:szCs w:val="24"/>
        </w:rPr>
        <w:t xml:space="preserve"> возвращает</w:t>
      </w:r>
      <w:r w:rsidR="0057099A" w:rsidRPr="0057099A">
        <w:rPr>
          <w:rFonts w:ascii="Times New Roman" w:hAnsi="Times New Roman" w:cs="Times New Roman"/>
          <w:bCs/>
          <w:sz w:val="24"/>
          <w:szCs w:val="24"/>
        </w:rPr>
        <w:t>ся</w:t>
      </w:r>
      <w:r w:rsidRPr="0057099A">
        <w:rPr>
          <w:rFonts w:ascii="Times New Roman" w:hAnsi="Times New Roman" w:cs="Times New Roman"/>
          <w:bCs/>
          <w:sz w:val="24"/>
          <w:szCs w:val="24"/>
        </w:rPr>
        <w:t xml:space="preserve"> обучающемуся для его доработки. Выявленные недостатки и задача по их устранению </w:t>
      </w:r>
      <w:r w:rsidR="0057099A" w:rsidRPr="0057099A">
        <w:rPr>
          <w:rFonts w:ascii="Times New Roman" w:hAnsi="Times New Roman" w:cs="Times New Roman"/>
          <w:bCs/>
          <w:sz w:val="24"/>
          <w:szCs w:val="24"/>
        </w:rPr>
        <w:t>формулируются</w:t>
      </w:r>
      <w:r w:rsidRPr="0057099A">
        <w:rPr>
          <w:rFonts w:ascii="Times New Roman" w:hAnsi="Times New Roman" w:cs="Times New Roman"/>
          <w:bCs/>
          <w:sz w:val="24"/>
          <w:szCs w:val="24"/>
        </w:rPr>
        <w:t xml:space="preserve"> четко и ясно, с указанием конкретного срока для устранения. </w:t>
      </w:r>
    </w:p>
    <w:p w:rsidR="0057099A" w:rsidRPr="0057099A" w:rsidRDefault="0057099A" w:rsidP="0057099A">
      <w:pPr>
        <w:spacing w:after="0" w:line="240" w:lineRule="auto"/>
        <w:ind w:firstLine="708"/>
        <w:jc w:val="both"/>
        <w:rPr>
          <w:rFonts w:ascii="Times New Roman" w:hAnsi="Times New Roman" w:cs="Times New Roman"/>
          <w:bCs/>
          <w:sz w:val="24"/>
          <w:szCs w:val="24"/>
        </w:rPr>
      </w:pPr>
      <w:r w:rsidRPr="0057099A">
        <w:rPr>
          <w:rFonts w:ascii="Times New Roman" w:hAnsi="Times New Roman" w:cs="Times New Roman"/>
          <w:bCs/>
          <w:sz w:val="24"/>
          <w:szCs w:val="24"/>
        </w:rPr>
        <w:t xml:space="preserve">В тексте отчета по научно-исследовательской работе должны быть ссылки на приложенные документы. </w:t>
      </w:r>
    </w:p>
    <w:p w:rsidR="00967323" w:rsidRPr="00967323" w:rsidRDefault="00967323" w:rsidP="00967323">
      <w:pPr>
        <w:spacing w:line="240" w:lineRule="auto"/>
        <w:ind w:firstLine="454"/>
        <w:jc w:val="both"/>
        <w:rPr>
          <w:rFonts w:ascii="Times New Roman" w:hAnsi="Times New Roman" w:cs="Times New Roman"/>
          <w:sz w:val="24"/>
          <w:szCs w:val="24"/>
        </w:rPr>
      </w:pPr>
    </w:p>
    <w:p w:rsidR="00967323" w:rsidRDefault="00967323" w:rsidP="00967323">
      <w:pPr>
        <w:spacing w:line="360" w:lineRule="auto"/>
        <w:rPr>
          <w:rFonts w:eastAsiaTheme="majorEastAsia"/>
          <w:b/>
          <w:bCs/>
          <w:sz w:val="26"/>
          <w:szCs w:val="26"/>
        </w:rPr>
      </w:pPr>
    </w:p>
    <w:p w:rsidR="00776FB3" w:rsidRDefault="00776FB3" w:rsidP="00B17FEE">
      <w:pPr>
        <w:spacing w:line="360" w:lineRule="auto"/>
        <w:rPr>
          <w:rFonts w:eastAsiaTheme="majorEastAsia"/>
          <w:b/>
          <w:bCs/>
          <w:sz w:val="26"/>
          <w:szCs w:val="26"/>
        </w:rPr>
      </w:pPr>
    </w:p>
    <w:p w:rsidR="00776FB3" w:rsidRPr="00B811FF" w:rsidRDefault="00776FB3" w:rsidP="00B17FEE">
      <w:pPr>
        <w:spacing w:line="360" w:lineRule="auto"/>
        <w:rPr>
          <w:rFonts w:eastAsiaTheme="majorEastAsia"/>
          <w:b/>
          <w:bCs/>
          <w:sz w:val="26"/>
          <w:szCs w:val="26"/>
        </w:rPr>
      </w:pPr>
    </w:p>
    <w:p w:rsidR="00B17FEE" w:rsidRPr="0017421F" w:rsidRDefault="00B17FEE" w:rsidP="008B699A">
      <w:pPr>
        <w:jc w:val="right"/>
      </w:pPr>
      <w:r w:rsidRPr="0017421F">
        <w:lastRenderedPageBreak/>
        <w:t>ПРИЛОЖЕНИЕ А</w:t>
      </w:r>
    </w:p>
    <w:p w:rsidR="00B17FEE" w:rsidRPr="0017421F" w:rsidRDefault="00B17FEE" w:rsidP="0017421F">
      <w:pPr>
        <w:pStyle w:val="2"/>
        <w:spacing w:before="0"/>
        <w:jc w:val="center"/>
        <w:rPr>
          <w:sz w:val="24"/>
          <w:szCs w:val="24"/>
        </w:rPr>
      </w:pPr>
      <w:bookmarkStart w:id="32" w:name="_Toc463010616"/>
      <w:r w:rsidRPr="0017421F">
        <w:rPr>
          <w:sz w:val="24"/>
          <w:szCs w:val="24"/>
        </w:rPr>
        <w:t>Образец титульного листа отчета по преддипломной практике</w:t>
      </w:r>
      <w:bookmarkEnd w:id="32"/>
    </w:p>
    <w:p w:rsidR="006D4AA8" w:rsidRDefault="006D4AA8" w:rsidP="006D4AA8">
      <w:pPr>
        <w:shd w:val="clear" w:color="auto" w:fill="FFFFFF"/>
        <w:spacing w:after="0" w:line="240" w:lineRule="auto"/>
        <w:jc w:val="cente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 xml:space="preserve">ФЕДЕРАЛЬНОЕ АГЕНТСТВО </w:t>
      </w:r>
    </w:p>
    <w:p w:rsidR="006D4AA8" w:rsidRDefault="006D4AA8" w:rsidP="006D4AA8">
      <w:pPr>
        <w:shd w:val="clear" w:color="auto" w:fill="FFFFFF"/>
        <w:spacing w:after="0" w:line="240" w:lineRule="auto"/>
        <w:jc w:val="cente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ЖЕЛЕЗНОДОРОЖНОГО ТРАНСПОРТА</w:t>
      </w:r>
    </w:p>
    <w:p w:rsidR="006D4AA8" w:rsidRDefault="006D4AA8" w:rsidP="006D4AA8">
      <w:pPr>
        <w:shd w:val="clear" w:color="auto" w:fill="FFFFFF"/>
        <w:spacing w:after="0" w:line="240" w:lineRule="auto"/>
        <w:jc w:val="center"/>
        <w:rPr>
          <w:rFonts w:ascii="Times New Roman" w:hAnsi="Times New Roman" w:cs="Times New Roman"/>
          <w:b/>
          <w:bCs/>
          <w:spacing w:val="1"/>
          <w:sz w:val="28"/>
          <w:szCs w:val="24"/>
        </w:rPr>
      </w:pPr>
    </w:p>
    <w:p w:rsidR="006D4AA8" w:rsidRDefault="006D4AA8" w:rsidP="006D4AA8">
      <w:pPr>
        <w:shd w:val="clear" w:color="auto" w:fill="FFFFFF"/>
        <w:spacing w:after="0" w:line="240" w:lineRule="auto"/>
        <w:jc w:val="center"/>
        <w:rPr>
          <w:rFonts w:ascii="Times New Roman" w:hAnsi="Times New Roman" w:cs="Times New Roman"/>
          <w:b/>
          <w:bCs/>
          <w:spacing w:val="1"/>
          <w:sz w:val="28"/>
          <w:szCs w:val="24"/>
        </w:rPr>
      </w:pPr>
      <w:r>
        <w:rPr>
          <w:rFonts w:ascii="Times New Roman" w:hAnsi="Times New Roman" w:cs="Times New Roman"/>
          <w:b/>
          <w:bCs/>
          <w:spacing w:val="1"/>
          <w:sz w:val="28"/>
          <w:szCs w:val="24"/>
        </w:rPr>
        <w:t>ФЕДЕРАЛЬНОЕ ГОСУДАРСТВЕННОЕ БЮДЖЕТНОЕ ОБРАЗОВАТЕЛЬНОЕ УЧРЕЖДЕНИЕ ВЫСШЕГО ПРОФЕССИОНАЛЬНОГО ОБРАЗОВАНИЯ</w:t>
      </w:r>
    </w:p>
    <w:p w:rsidR="006D4AA8" w:rsidRDefault="006D4AA8" w:rsidP="006D4AA8">
      <w:pPr>
        <w:shd w:val="clear" w:color="auto" w:fill="FFFFFF"/>
        <w:spacing w:after="0" w:line="240" w:lineRule="auto"/>
        <w:jc w:val="center"/>
        <w:rPr>
          <w:rFonts w:ascii="Times New Roman" w:hAnsi="Times New Roman" w:cs="Times New Roman"/>
          <w:b/>
          <w:bCs/>
          <w:color w:val="000000"/>
          <w:sz w:val="28"/>
          <w:szCs w:val="28"/>
        </w:rPr>
      </w:pPr>
    </w:p>
    <w:p w:rsidR="006D4AA8" w:rsidRDefault="006D4AA8" w:rsidP="006D4AA8">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«МОСКОВСКИЙ ГОСУДАРСТВЕННЫЙ УНИВЕРСИТЕТ</w:t>
      </w:r>
    </w:p>
    <w:p w:rsidR="006D4AA8" w:rsidRDefault="006D4AA8" w:rsidP="006D4AA8">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ПУТЕЙ СООБЩЕНИЯ</w:t>
      </w:r>
      <w:r w:rsidRPr="006D4AA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ИМПЕРАТОРА НИКОЛАЯ </w:t>
      </w:r>
      <w:r>
        <w:rPr>
          <w:rFonts w:ascii="Times New Roman" w:hAnsi="Times New Roman" w:cs="Times New Roman"/>
          <w:b/>
          <w:bCs/>
          <w:color w:val="000000"/>
          <w:sz w:val="28"/>
          <w:szCs w:val="28"/>
          <w:lang w:val="en-US"/>
        </w:rPr>
        <w:t>II</w:t>
      </w:r>
      <w:r>
        <w:rPr>
          <w:rFonts w:ascii="Times New Roman" w:hAnsi="Times New Roman" w:cs="Times New Roman"/>
          <w:b/>
          <w:bCs/>
          <w:color w:val="000000"/>
          <w:sz w:val="28"/>
          <w:szCs w:val="28"/>
        </w:rPr>
        <w:t xml:space="preserve">» </w:t>
      </w:r>
    </w:p>
    <w:p w:rsidR="006D4AA8" w:rsidRDefault="006D4AA8" w:rsidP="006D4AA8">
      <w:pPr>
        <w:spacing w:after="0"/>
        <w:jc w:val="center"/>
        <w:rPr>
          <w:rFonts w:ascii="Times New Roman" w:hAnsi="Times New Roman" w:cs="Times New Roman"/>
          <w:sz w:val="28"/>
        </w:rPr>
      </w:pPr>
    </w:p>
    <w:p w:rsidR="006D4AA8" w:rsidRDefault="006D4AA8" w:rsidP="006D4AA8">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Кафедра </w:t>
      </w:r>
      <w:r>
        <w:rPr>
          <w:rFonts w:ascii="Times New Roman" w:hAnsi="Times New Roman" w:cs="Times New Roman"/>
          <w:sz w:val="28"/>
          <w:szCs w:val="24"/>
        </w:rPr>
        <w:t>«</w:t>
      </w:r>
      <w:r w:rsidR="003C1D0D">
        <w:rPr>
          <w:rFonts w:ascii="Times New Roman" w:hAnsi="Times New Roman" w:cs="Times New Roman"/>
          <w:b/>
          <w:sz w:val="28"/>
          <w:szCs w:val="24"/>
        </w:rPr>
        <w:t>Финансы и кредит</w:t>
      </w:r>
      <w:r>
        <w:rPr>
          <w:rFonts w:ascii="Times New Roman" w:hAnsi="Times New Roman" w:cs="Times New Roman"/>
          <w:b/>
          <w:sz w:val="28"/>
          <w:szCs w:val="24"/>
        </w:rPr>
        <w:t>»</w:t>
      </w:r>
    </w:p>
    <w:p w:rsidR="006D4AA8" w:rsidRDefault="006D4AA8" w:rsidP="006D4AA8">
      <w:pPr>
        <w:spacing w:after="0"/>
        <w:jc w:val="center"/>
        <w:rPr>
          <w:rFonts w:ascii="Times New Roman" w:hAnsi="Times New Roman" w:cs="Times New Roman"/>
          <w:b/>
          <w:sz w:val="28"/>
          <w:szCs w:val="24"/>
        </w:rPr>
      </w:pPr>
    </w:p>
    <w:p w:rsidR="006D4AA8" w:rsidRDefault="006D4AA8" w:rsidP="006D4AA8">
      <w:pPr>
        <w:spacing w:after="0"/>
        <w:jc w:val="center"/>
        <w:rPr>
          <w:rFonts w:ascii="Times New Roman" w:hAnsi="Times New Roman" w:cs="Times New Roman"/>
          <w:b/>
          <w:sz w:val="28"/>
          <w:szCs w:val="24"/>
        </w:rPr>
      </w:pPr>
    </w:p>
    <w:p w:rsidR="006D4AA8" w:rsidRDefault="006D4AA8" w:rsidP="006D4AA8">
      <w:pPr>
        <w:spacing w:after="0"/>
        <w:jc w:val="center"/>
        <w:rPr>
          <w:rFonts w:ascii="Times New Roman" w:hAnsi="Times New Roman" w:cs="Times New Roman"/>
          <w:sz w:val="28"/>
          <w:szCs w:val="24"/>
        </w:rPr>
      </w:pPr>
      <w:r>
        <w:rPr>
          <w:rFonts w:ascii="Times New Roman" w:hAnsi="Times New Roman" w:cs="Times New Roman"/>
          <w:sz w:val="28"/>
          <w:szCs w:val="24"/>
        </w:rPr>
        <w:t xml:space="preserve">Направление «Экономика» </w:t>
      </w:r>
    </w:p>
    <w:p w:rsidR="008B699A" w:rsidRDefault="008B699A" w:rsidP="006D4AA8">
      <w:pPr>
        <w:spacing w:after="0"/>
        <w:jc w:val="center"/>
        <w:rPr>
          <w:rFonts w:ascii="Times New Roman" w:hAnsi="Times New Roman" w:cs="Times New Roman"/>
          <w:sz w:val="28"/>
          <w:szCs w:val="24"/>
        </w:rPr>
      </w:pPr>
    </w:p>
    <w:p w:rsidR="006D4AA8" w:rsidRDefault="006D4AA8" w:rsidP="006D4AA8">
      <w:pPr>
        <w:rPr>
          <w:rFonts w:ascii="Times New Roman" w:hAnsi="Times New Roman" w:cs="Times New Roman"/>
          <w:sz w:val="28"/>
        </w:rPr>
      </w:pPr>
    </w:p>
    <w:p w:rsidR="006D4AA8" w:rsidRDefault="006D4AA8" w:rsidP="006D4AA8">
      <w:pPr>
        <w:jc w:val="center"/>
        <w:rPr>
          <w:rFonts w:ascii="Times New Roman" w:hAnsi="Times New Roman" w:cs="Times New Roman"/>
          <w:sz w:val="28"/>
        </w:rPr>
      </w:pPr>
    </w:p>
    <w:p w:rsidR="006D4AA8" w:rsidRDefault="006D4AA8" w:rsidP="006D4AA8">
      <w:pPr>
        <w:pStyle w:val="8"/>
        <w:spacing w:before="0" w:after="240"/>
        <w:jc w:val="center"/>
        <w:rPr>
          <w:rFonts w:ascii="Times New Roman" w:hAnsi="Times New Roman" w:cs="Times New Roman"/>
          <w:b/>
          <w:color w:val="auto"/>
          <w:sz w:val="40"/>
          <w:szCs w:val="40"/>
        </w:rPr>
      </w:pPr>
      <w:r>
        <w:rPr>
          <w:rFonts w:ascii="Times New Roman" w:hAnsi="Times New Roman" w:cs="Times New Roman"/>
          <w:b/>
          <w:color w:val="auto"/>
          <w:sz w:val="40"/>
          <w:szCs w:val="40"/>
        </w:rPr>
        <w:t>ОТЧЕТ</w:t>
      </w:r>
    </w:p>
    <w:p w:rsidR="006D4AA8" w:rsidRDefault="006D4AA8" w:rsidP="006D4AA8">
      <w:pPr>
        <w:spacing w:after="0"/>
        <w:ind w:firstLine="839"/>
        <w:rPr>
          <w:rFonts w:ascii="Times New Roman" w:hAnsi="Times New Roman" w:cs="Times New Roman"/>
          <w:sz w:val="24"/>
          <w:szCs w:val="24"/>
        </w:rPr>
      </w:pPr>
      <w:r>
        <w:rPr>
          <w:rFonts w:ascii="Times New Roman" w:hAnsi="Times New Roman" w:cs="Times New Roman"/>
          <w:b/>
          <w:bCs/>
          <w:sz w:val="28"/>
          <w:u w:val="single"/>
        </w:rPr>
        <w:t>___________________________________________________________</w:t>
      </w:r>
    </w:p>
    <w:p w:rsidR="006D4AA8" w:rsidRPr="006D4AA8" w:rsidRDefault="006D4AA8" w:rsidP="006D4AA8">
      <w:pPr>
        <w:pStyle w:val="23"/>
        <w:ind w:firstLine="0"/>
        <w:jc w:val="center"/>
        <w:rPr>
          <w:i/>
          <w:sz w:val="22"/>
          <w:szCs w:val="24"/>
        </w:rPr>
      </w:pPr>
      <w:r w:rsidRPr="007A2E96">
        <w:rPr>
          <w:i/>
          <w:sz w:val="22"/>
          <w:szCs w:val="24"/>
        </w:rPr>
        <w:t xml:space="preserve">    (наименование </w:t>
      </w:r>
      <w:r w:rsidR="0054638F">
        <w:rPr>
          <w:i/>
          <w:sz w:val="22"/>
          <w:szCs w:val="24"/>
        </w:rPr>
        <w:t>практики</w:t>
      </w:r>
      <w:r>
        <w:rPr>
          <w:i/>
          <w:sz w:val="22"/>
          <w:szCs w:val="24"/>
        </w:rPr>
        <w:t>)</w:t>
      </w:r>
    </w:p>
    <w:p w:rsidR="006D4AA8" w:rsidRDefault="006D4AA8" w:rsidP="006D4AA8">
      <w:pPr>
        <w:spacing w:after="0"/>
        <w:ind w:firstLine="839"/>
        <w:rPr>
          <w:rFonts w:ascii="Times New Roman" w:hAnsi="Times New Roman" w:cs="Times New Roman"/>
          <w:sz w:val="24"/>
          <w:szCs w:val="24"/>
        </w:rPr>
      </w:pPr>
    </w:p>
    <w:p w:rsidR="006D4AA8" w:rsidRDefault="006D4AA8" w:rsidP="006D4AA8">
      <w:pPr>
        <w:spacing w:after="0"/>
        <w:ind w:firstLine="839"/>
        <w:rPr>
          <w:rFonts w:ascii="Times New Roman" w:hAnsi="Times New Roman" w:cs="Times New Roman"/>
          <w:sz w:val="24"/>
          <w:szCs w:val="24"/>
        </w:rPr>
      </w:pPr>
    </w:p>
    <w:p w:rsidR="006D4AA8" w:rsidRDefault="006D4AA8" w:rsidP="006D4AA8">
      <w:pPr>
        <w:spacing w:after="0"/>
        <w:ind w:firstLine="839"/>
        <w:rPr>
          <w:rFonts w:ascii="Times New Roman" w:hAnsi="Times New Roman" w:cs="Times New Roman"/>
          <w:sz w:val="24"/>
          <w:szCs w:val="24"/>
        </w:rPr>
      </w:pPr>
    </w:p>
    <w:p w:rsidR="006D4AA8" w:rsidRDefault="006D4AA8" w:rsidP="006D4AA8">
      <w:pPr>
        <w:spacing w:after="0"/>
        <w:rPr>
          <w:rFonts w:ascii="Times New Roman" w:hAnsi="Times New Roman" w:cs="Times New Roman"/>
          <w:sz w:val="24"/>
          <w:szCs w:val="24"/>
        </w:rPr>
      </w:pPr>
      <w:r>
        <w:rPr>
          <w:rFonts w:ascii="Times New Roman" w:hAnsi="Times New Roman" w:cs="Times New Roman"/>
          <w:sz w:val="24"/>
          <w:szCs w:val="24"/>
        </w:rPr>
        <w:t>Исполнитель студент</w:t>
      </w:r>
    </w:p>
    <w:p w:rsidR="006D4AA8" w:rsidRDefault="006D4AA8" w:rsidP="006D4AA8">
      <w:pPr>
        <w:spacing w:after="0"/>
        <w:rPr>
          <w:rFonts w:ascii="Times New Roman" w:hAnsi="Times New Roman" w:cs="Times New Roman"/>
          <w:sz w:val="24"/>
          <w:szCs w:val="24"/>
        </w:rPr>
      </w:pPr>
      <w:r>
        <w:rPr>
          <w:rFonts w:ascii="Times New Roman" w:hAnsi="Times New Roman" w:cs="Times New Roman"/>
          <w:sz w:val="24"/>
          <w:szCs w:val="24"/>
        </w:rPr>
        <w:t>(курс, группа)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(И.О. Фамилия)</w:t>
      </w:r>
    </w:p>
    <w:p w:rsidR="006D4AA8" w:rsidRDefault="006D4AA8" w:rsidP="006D4AA8">
      <w:pPr>
        <w:spacing w:after="0"/>
        <w:rPr>
          <w:rFonts w:ascii="Times New Roman" w:hAnsi="Times New Roman" w:cs="Times New Roman"/>
          <w:sz w:val="24"/>
          <w:szCs w:val="24"/>
        </w:rPr>
      </w:pPr>
    </w:p>
    <w:p w:rsidR="006D4AA8" w:rsidRDefault="006D4AA8" w:rsidP="006D4AA8">
      <w:pPr>
        <w:spacing w:after="0"/>
        <w:rPr>
          <w:rFonts w:ascii="Times New Roman" w:hAnsi="Times New Roman" w:cs="Times New Roman"/>
          <w:sz w:val="24"/>
          <w:szCs w:val="24"/>
        </w:rPr>
      </w:pPr>
      <w:r>
        <w:rPr>
          <w:rFonts w:ascii="Times New Roman" w:hAnsi="Times New Roman" w:cs="Times New Roman"/>
          <w:sz w:val="24"/>
          <w:szCs w:val="24"/>
        </w:rPr>
        <w:t xml:space="preserve">Руководитель практики </w:t>
      </w:r>
    </w:p>
    <w:p w:rsidR="006D4AA8" w:rsidRDefault="006D4AA8" w:rsidP="006D4AA8">
      <w:pPr>
        <w:spacing w:after="0"/>
        <w:rPr>
          <w:rFonts w:ascii="Times New Roman" w:hAnsi="Times New Roman" w:cs="Times New Roman"/>
          <w:sz w:val="28"/>
        </w:rPr>
      </w:pPr>
      <w:r>
        <w:rPr>
          <w:rFonts w:ascii="Times New Roman" w:hAnsi="Times New Roman" w:cs="Times New Roman"/>
          <w:sz w:val="24"/>
          <w:szCs w:val="24"/>
        </w:rPr>
        <w:t>от института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(И.О. Фамилия)</w:t>
      </w:r>
    </w:p>
    <w:p w:rsidR="006D4AA8" w:rsidRDefault="006D4AA8" w:rsidP="006D4AA8">
      <w:pPr>
        <w:spacing w:after="0"/>
        <w:rPr>
          <w:rFonts w:ascii="Times New Roman" w:hAnsi="Times New Roman" w:cs="Times New Roman"/>
          <w:sz w:val="24"/>
          <w:szCs w:val="24"/>
        </w:rPr>
      </w:pPr>
    </w:p>
    <w:p w:rsidR="006D4AA8" w:rsidRDefault="006D4AA8" w:rsidP="006D4AA8">
      <w:pPr>
        <w:spacing w:after="0"/>
        <w:rPr>
          <w:rFonts w:ascii="Times New Roman" w:hAnsi="Times New Roman" w:cs="Times New Roman"/>
          <w:sz w:val="24"/>
          <w:szCs w:val="24"/>
        </w:rPr>
      </w:pPr>
      <w:r>
        <w:rPr>
          <w:rStyle w:val="af2"/>
          <w:rFonts w:ascii="Times New Roman" w:hAnsi="Times New Roman" w:cs="Times New Roman"/>
          <w:sz w:val="24"/>
          <w:szCs w:val="24"/>
        </w:rPr>
        <w:footnoteReference w:id="1"/>
      </w:r>
      <w:r>
        <w:rPr>
          <w:rFonts w:ascii="Times New Roman" w:hAnsi="Times New Roman" w:cs="Times New Roman"/>
          <w:sz w:val="24"/>
          <w:szCs w:val="24"/>
        </w:rPr>
        <w:t xml:space="preserve">Руководитель практики </w:t>
      </w:r>
    </w:p>
    <w:p w:rsidR="006D4AA8" w:rsidRDefault="006D4AA8" w:rsidP="006D4AA8">
      <w:pPr>
        <w:spacing w:after="0"/>
        <w:rPr>
          <w:rFonts w:ascii="Times New Roman" w:hAnsi="Times New Roman" w:cs="Times New Roman"/>
          <w:sz w:val="28"/>
        </w:rPr>
      </w:pPr>
      <w:r>
        <w:rPr>
          <w:rFonts w:ascii="Times New Roman" w:hAnsi="Times New Roman" w:cs="Times New Roman"/>
          <w:sz w:val="24"/>
          <w:szCs w:val="24"/>
        </w:rPr>
        <w:t>от предприятия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(И.О. Фамилия)</w:t>
      </w:r>
    </w:p>
    <w:p w:rsidR="006D4AA8" w:rsidRDefault="006D4AA8" w:rsidP="006D4AA8">
      <w:pPr>
        <w:spacing w:after="0" w:line="360" w:lineRule="auto"/>
        <w:ind w:firstLine="709"/>
        <w:jc w:val="both"/>
        <w:rPr>
          <w:rFonts w:ascii="Times New Roman" w:hAnsi="Times New Roman" w:cs="Times New Roman"/>
          <w:b/>
          <w:bCs/>
          <w:sz w:val="28"/>
        </w:rPr>
      </w:pPr>
    </w:p>
    <w:p w:rsidR="006D4AA8" w:rsidRDefault="006D4AA8" w:rsidP="006D4AA8">
      <w:pPr>
        <w:spacing w:after="0" w:line="360" w:lineRule="auto"/>
        <w:ind w:firstLine="709"/>
        <w:jc w:val="both"/>
        <w:rPr>
          <w:rFonts w:ascii="Times New Roman" w:hAnsi="Times New Roman" w:cs="Times New Roman"/>
          <w:b/>
          <w:bCs/>
          <w:sz w:val="28"/>
        </w:rPr>
      </w:pPr>
    </w:p>
    <w:p w:rsidR="003C1D0D" w:rsidRDefault="008B699A" w:rsidP="008B699A">
      <w:pPr>
        <w:jc w:val="center"/>
        <w:rPr>
          <w:rFonts w:ascii="Times New Roman" w:hAnsi="Times New Roman" w:cs="Times New Roman"/>
        </w:rPr>
      </w:pPr>
      <w:r>
        <w:rPr>
          <w:rFonts w:ascii="Times New Roman" w:hAnsi="Times New Roman" w:cs="Times New Roman"/>
        </w:rPr>
        <w:t>Москва, 2016</w:t>
      </w:r>
      <w:r w:rsidR="003C1D0D">
        <w:rPr>
          <w:rFonts w:ascii="Times New Roman" w:hAnsi="Times New Roman" w:cs="Times New Roman"/>
        </w:rPr>
        <w:br w:type="page"/>
      </w:r>
    </w:p>
    <w:p w:rsidR="006D4AA8" w:rsidRPr="0017421F" w:rsidRDefault="006D4AA8" w:rsidP="008B699A">
      <w:pPr>
        <w:jc w:val="right"/>
        <w:rPr>
          <w:rStyle w:val="10"/>
          <w:rFonts w:asciiTheme="minorHAnsi" w:eastAsiaTheme="minorHAnsi" w:hAnsiTheme="minorHAnsi" w:cstheme="minorBidi"/>
          <w:b w:val="0"/>
          <w:bCs w:val="0"/>
          <w:color w:val="auto"/>
          <w:sz w:val="24"/>
          <w:szCs w:val="24"/>
        </w:rPr>
      </w:pPr>
      <w:r w:rsidRPr="0017421F">
        <w:lastRenderedPageBreak/>
        <w:t xml:space="preserve">ПРИЛОЖЕНИЕ </w:t>
      </w:r>
      <w:r w:rsidR="003C1D0D">
        <w:rPr>
          <w:rStyle w:val="10"/>
          <w:rFonts w:asciiTheme="minorHAnsi" w:eastAsiaTheme="minorHAnsi" w:hAnsiTheme="minorHAnsi" w:cstheme="minorBidi"/>
          <w:b w:val="0"/>
          <w:bCs w:val="0"/>
          <w:color w:val="auto"/>
          <w:sz w:val="24"/>
          <w:szCs w:val="24"/>
        </w:rPr>
        <w:t>Б</w:t>
      </w:r>
    </w:p>
    <w:p w:rsidR="006D4AA8" w:rsidRPr="0017421F" w:rsidRDefault="006D4AA8" w:rsidP="008B699A">
      <w:pPr>
        <w:pStyle w:val="2"/>
        <w:spacing w:before="0"/>
        <w:jc w:val="center"/>
        <w:rPr>
          <w:sz w:val="24"/>
          <w:szCs w:val="24"/>
        </w:rPr>
      </w:pPr>
      <w:bookmarkStart w:id="33" w:name="_Toc463010618"/>
      <w:r w:rsidRPr="0017421F">
        <w:rPr>
          <w:sz w:val="24"/>
          <w:szCs w:val="24"/>
        </w:rPr>
        <w:t>Образец</w:t>
      </w:r>
      <w:r w:rsidR="008B699A">
        <w:rPr>
          <w:sz w:val="24"/>
          <w:szCs w:val="24"/>
        </w:rPr>
        <w:t xml:space="preserve"> </w:t>
      </w:r>
      <w:r w:rsidRPr="0017421F">
        <w:rPr>
          <w:sz w:val="24"/>
          <w:szCs w:val="24"/>
        </w:rPr>
        <w:t>письма-заявки на практику от предприятия</w:t>
      </w:r>
      <w:bookmarkEnd w:id="33"/>
    </w:p>
    <w:p w:rsidR="006D4AA8" w:rsidRPr="006D4AA8" w:rsidRDefault="006D4AA8" w:rsidP="00BA24E5">
      <w:pPr>
        <w:autoSpaceDE w:val="0"/>
        <w:autoSpaceDN w:val="0"/>
        <w:adjustRightInd w:val="0"/>
        <w:spacing w:after="0" w:line="240" w:lineRule="auto"/>
        <w:jc w:val="center"/>
        <w:rPr>
          <w:rFonts w:ascii="Times New Roman" w:hAnsi="Times New Roman" w:cs="Times New Roman"/>
          <w:color w:val="000000"/>
          <w:sz w:val="24"/>
          <w:szCs w:val="24"/>
        </w:rPr>
      </w:pPr>
      <w:r w:rsidRPr="006D4AA8">
        <w:rPr>
          <w:rFonts w:ascii="Times New Roman" w:hAnsi="Times New Roman" w:cs="Times New Roman"/>
          <w:color w:val="000000"/>
          <w:sz w:val="24"/>
          <w:szCs w:val="24"/>
        </w:rPr>
        <w:t>(оформляется на фирменном бланке организации, подписывает руководство организации, печать обязательна)</w:t>
      </w:r>
    </w:p>
    <w:p w:rsidR="006D4AA8" w:rsidRPr="006D4AA8" w:rsidRDefault="006D4AA8" w:rsidP="00BA24E5">
      <w:pPr>
        <w:autoSpaceDE w:val="0"/>
        <w:autoSpaceDN w:val="0"/>
        <w:adjustRightInd w:val="0"/>
        <w:spacing w:after="0" w:line="240" w:lineRule="auto"/>
        <w:jc w:val="center"/>
        <w:rPr>
          <w:rFonts w:ascii="Times New Roman" w:hAnsi="Times New Roman" w:cs="Times New Roman"/>
          <w:color w:val="000000"/>
          <w:sz w:val="24"/>
          <w:szCs w:val="24"/>
        </w:rPr>
      </w:pPr>
      <w:r w:rsidRPr="006D4AA8">
        <w:rPr>
          <w:rFonts w:ascii="Times New Roman" w:hAnsi="Times New Roman" w:cs="Times New Roman"/>
          <w:color w:val="000000"/>
          <w:sz w:val="24"/>
          <w:szCs w:val="24"/>
        </w:rPr>
        <w:t>_______________________________________________</w:t>
      </w:r>
    </w:p>
    <w:p w:rsidR="00BA24E5"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54638F" w:rsidRDefault="0054638F"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Первому проректору-проректору </w:t>
      </w: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по учебной работе Московского </w:t>
      </w: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государственного университета путей </w:t>
      </w: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сообщения </w:t>
      </w:r>
    </w:p>
    <w:p w:rsidR="006D4AA8" w:rsidRPr="00BA24E5"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профессору Виноградову В.В. </w:t>
      </w:r>
    </w:p>
    <w:p w:rsidR="00BA24E5"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54638F" w:rsidRPr="00BA24E5" w:rsidRDefault="0054638F"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BA24E5" w:rsidRPr="006D4AA8"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6D4AA8" w:rsidRPr="00BA24E5" w:rsidRDefault="006D4AA8" w:rsidP="00BA24E5">
      <w:pPr>
        <w:autoSpaceDE w:val="0"/>
        <w:autoSpaceDN w:val="0"/>
        <w:adjustRightInd w:val="0"/>
        <w:spacing w:after="0" w:line="240" w:lineRule="auto"/>
        <w:jc w:val="center"/>
        <w:rPr>
          <w:rFonts w:ascii="Times New Roman" w:hAnsi="Times New Roman" w:cs="Times New Roman"/>
          <w:color w:val="000000"/>
          <w:sz w:val="24"/>
          <w:szCs w:val="24"/>
        </w:rPr>
      </w:pPr>
      <w:r w:rsidRPr="006D4AA8">
        <w:rPr>
          <w:rFonts w:ascii="Times New Roman" w:hAnsi="Times New Roman" w:cs="Times New Roman"/>
          <w:color w:val="000000"/>
          <w:sz w:val="24"/>
          <w:szCs w:val="24"/>
        </w:rPr>
        <w:t>Уважаемый Валентин Васильевич!</w:t>
      </w:r>
    </w:p>
    <w:p w:rsidR="00BA24E5" w:rsidRPr="006D4AA8" w:rsidRDefault="00BA24E5" w:rsidP="00BA24E5">
      <w:pPr>
        <w:autoSpaceDE w:val="0"/>
        <w:autoSpaceDN w:val="0"/>
        <w:adjustRightInd w:val="0"/>
        <w:spacing w:after="0" w:line="240" w:lineRule="auto"/>
        <w:jc w:val="center"/>
        <w:rPr>
          <w:rFonts w:ascii="Times New Roman" w:hAnsi="Times New Roman" w:cs="Times New Roman"/>
          <w:color w:val="000000"/>
          <w:sz w:val="24"/>
          <w:szCs w:val="24"/>
        </w:rPr>
      </w:pPr>
    </w:p>
    <w:p w:rsidR="006D4AA8" w:rsidRPr="006D4AA8" w:rsidRDefault="006D4AA8"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r w:rsidRPr="006D4AA8">
        <w:rPr>
          <w:rFonts w:ascii="Times New Roman" w:hAnsi="Times New Roman" w:cs="Times New Roman"/>
          <w:color w:val="000000"/>
          <w:sz w:val="24"/>
          <w:szCs w:val="24"/>
        </w:rPr>
        <w:t>ОАО «АВС» просит направить на производственную практику студента(ку) 3 курса Московского государственного университета путей сообщения, направление подготовки «Менеджмент», группа</w:t>
      </w:r>
      <w:proofErr w:type="gramStart"/>
      <w:r w:rsidRPr="006D4AA8">
        <w:rPr>
          <w:rFonts w:ascii="Times New Roman" w:hAnsi="Times New Roman" w:cs="Times New Roman"/>
          <w:color w:val="000000"/>
          <w:sz w:val="24"/>
          <w:szCs w:val="24"/>
        </w:rPr>
        <w:t xml:space="preserve"> ….</w:t>
      </w:r>
      <w:proofErr w:type="gramEnd"/>
      <w:r w:rsidRPr="006D4AA8">
        <w:rPr>
          <w:rFonts w:ascii="Times New Roman" w:hAnsi="Times New Roman" w:cs="Times New Roman"/>
          <w:color w:val="000000"/>
          <w:sz w:val="24"/>
          <w:szCs w:val="24"/>
        </w:rPr>
        <w:t xml:space="preserve">. Ф.И.О. </w:t>
      </w:r>
    </w:p>
    <w:p w:rsidR="006D4AA8" w:rsidRPr="006D4AA8" w:rsidRDefault="006D4AA8"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Сроки прохождения практики: с …… по ……… </w:t>
      </w:r>
    </w:p>
    <w:p w:rsidR="006D4AA8" w:rsidRPr="006D4AA8" w:rsidRDefault="006D4AA8"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Выполнение программы производственной практики гарантировано. </w:t>
      </w: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rPr>
          <w:rFonts w:ascii="Times New Roman" w:hAnsi="Times New Roman" w:cs="Times New Roman"/>
          <w:color w:val="000000"/>
          <w:sz w:val="24"/>
          <w:szCs w:val="24"/>
        </w:rPr>
      </w:pPr>
      <w:r w:rsidRPr="006D4AA8">
        <w:rPr>
          <w:rFonts w:ascii="Times New Roman" w:hAnsi="Times New Roman" w:cs="Times New Roman"/>
          <w:color w:val="000000"/>
          <w:sz w:val="24"/>
          <w:szCs w:val="24"/>
        </w:rPr>
        <w:t>Должность подписавшего</w:t>
      </w:r>
      <w:r>
        <w:rPr>
          <w:rFonts w:ascii="Times New Roman" w:hAnsi="Times New Roman" w:cs="Times New Roman"/>
          <w:sz w:val="24"/>
          <w:szCs w:val="24"/>
        </w:rPr>
        <w:tab/>
      </w:r>
      <w:r w:rsidRPr="006D4AA8">
        <w:rPr>
          <w:rFonts w:ascii="Times New Roman" w:hAnsi="Times New Roman" w:cs="Times New Roman"/>
          <w:color w:val="000000"/>
          <w:sz w:val="24"/>
          <w:szCs w:val="24"/>
        </w:rPr>
        <w:t xml:space="preserve">заявку </w:t>
      </w:r>
      <w:r>
        <w:rPr>
          <w:rFonts w:ascii="Times New Roman" w:hAnsi="Times New Roman" w:cs="Times New Roman"/>
          <w:sz w:val="24"/>
          <w:szCs w:val="24"/>
        </w:rPr>
        <w:t xml:space="preserve">                     подпись</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И.О. Фамилия)</w:t>
      </w:r>
    </w:p>
    <w:p w:rsidR="00BA24E5" w:rsidRDefault="00BA24E5" w:rsidP="00BA24E5">
      <w:pPr>
        <w:spacing w:after="0"/>
        <w:rPr>
          <w:rFonts w:ascii="Times New Roman" w:hAnsi="Times New Roman" w:cs="Times New Roman"/>
          <w:sz w:val="24"/>
          <w:szCs w:val="24"/>
        </w:rPr>
      </w:pPr>
    </w:p>
    <w:p w:rsidR="006D4AA8" w:rsidRDefault="006D4AA8" w:rsidP="00BA24E5">
      <w:pPr>
        <w:jc w:val="right"/>
        <w:rPr>
          <w:rFonts w:ascii="Times New Roman" w:hAnsi="Times New Roman" w:cs="Times New Roman"/>
          <w:b/>
          <w:color w:val="000000"/>
          <w:sz w:val="24"/>
          <w:szCs w:val="24"/>
        </w:rPr>
      </w:pPr>
      <w:r w:rsidRPr="00BA24E5">
        <w:rPr>
          <w:rFonts w:ascii="Times New Roman" w:hAnsi="Times New Roman" w:cs="Times New Roman"/>
          <w:b/>
          <w:color w:val="000000"/>
          <w:sz w:val="24"/>
          <w:szCs w:val="24"/>
        </w:rPr>
        <w:t>Печать организации</w:t>
      </w:r>
    </w:p>
    <w:p w:rsidR="00D523D8" w:rsidRDefault="00D523D8" w:rsidP="00BA24E5">
      <w:pPr>
        <w:jc w:val="right"/>
        <w:rPr>
          <w:rFonts w:ascii="Times New Roman" w:hAnsi="Times New Roman" w:cs="Times New Roman"/>
          <w:b/>
          <w:color w:val="000000"/>
          <w:sz w:val="24"/>
          <w:szCs w:val="24"/>
        </w:rPr>
      </w:pPr>
    </w:p>
    <w:p w:rsidR="00D523D8" w:rsidRDefault="00D523D8" w:rsidP="00BA24E5">
      <w:pPr>
        <w:jc w:val="right"/>
        <w:rPr>
          <w:rFonts w:ascii="Times New Roman" w:hAnsi="Times New Roman" w:cs="Times New Roman"/>
          <w:b/>
          <w:color w:val="000000"/>
          <w:sz w:val="24"/>
          <w:szCs w:val="24"/>
        </w:rPr>
      </w:pPr>
    </w:p>
    <w:p w:rsidR="00944722" w:rsidRDefault="00944722" w:rsidP="004504DA">
      <w:pPr>
        <w:spacing w:after="0" w:line="240" w:lineRule="auto"/>
        <w:ind w:firstLine="709"/>
        <w:jc w:val="both"/>
        <w:rPr>
          <w:rFonts w:ascii="Times New Roman" w:hAnsi="Times New Roman" w:cs="Times New Roman"/>
          <w:sz w:val="24"/>
          <w:szCs w:val="24"/>
        </w:rPr>
      </w:pPr>
    </w:p>
    <w:p w:rsidR="00944722" w:rsidRDefault="00944722" w:rsidP="004504DA">
      <w:pPr>
        <w:spacing w:after="0" w:line="240" w:lineRule="auto"/>
        <w:ind w:firstLine="709"/>
        <w:jc w:val="both"/>
        <w:rPr>
          <w:rFonts w:ascii="Times New Roman" w:hAnsi="Times New Roman" w:cs="Times New Roman"/>
          <w:sz w:val="24"/>
          <w:szCs w:val="24"/>
        </w:rPr>
      </w:pPr>
    </w:p>
    <w:p w:rsidR="00944722" w:rsidRDefault="00944722" w:rsidP="004504DA">
      <w:pPr>
        <w:spacing w:after="0" w:line="240" w:lineRule="auto"/>
        <w:ind w:firstLine="709"/>
        <w:jc w:val="both"/>
        <w:rPr>
          <w:rFonts w:ascii="Times New Roman" w:hAnsi="Times New Roman" w:cs="Times New Roman"/>
          <w:sz w:val="24"/>
          <w:szCs w:val="24"/>
        </w:rPr>
      </w:pPr>
    </w:p>
    <w:p w:rsidR="00944722" w:rsidRDefault="00944722" w:rsidP="004504DA">
      <w:pPr>
        <w:spacing w:after="0" w:line="240" w:lineRule="auto"/>
        <w:ind w:firstLine="709"/>
        <w:jc w:val="both"/>
        <w:rPr>
          <w:rFonts w:ascii="Times New Roman" w:hAnsi="Times New Roman" w:cs="Times New Roman"/>
          <w:sz w:val="24"/>
          <w:szCs w:val="24"/>
        </w:rPr>
      </w:pPr>
    </w:p>
    <w:p w:rsidR="00FE3728" w:rsidRDefault="00FE3728" w:rsidP="007F53D3">
      <w:pPr>
        <w:jc w:val="center"/>
      </w:pPr>
    </w:p>
    <w:sectPr w:rsidR="00FE37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F1" w:rsidRDefault="003019F1" w:rsidP="006D4AA8">
      <w:pPr>
        <w:spacing w:after="0" w:line="240" w:lineRule="auto"/>
      </w:pPr>
      <w:r>
        <w:separator/>
      </w:r>
    </w:p>
  </w:endnote>
  <w:endnote w:type="continuationSeparator" w:id="0">
    <w:p w:rsidR="003019F1" w:rsidRDefault="003019F1" w:rsidP="006D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F1" w:rsidRDefault="003019F1" w:rsidP="006D4AA8">
      <w:pPr>
        <w:spacing w:after="0" w:line="240" w:lineRule="auto"/>
      </w:pPr>
      <w:r>
        <w:separator/>
      </w:r>
    </w:p>
  </w:footnote>
  <w:footnote w:type="continuationSeparator" w:id="0">
    <w:p w:rsidR="003019F1" w:rsidRDefault="003019F1" w:rsidP="006D4AA8">
      <w:pPr>
        <w:spacing w:after="0" w:line="240" w:lineRule="auto"/>
      </w:pPr>
      <w:r>
        <w:continuationSeparator/>
      </w:r>
    </w:p>
  </w:footnote>
  <w:footnote w:id="1">
    <w:p w:rsidR="00AA7CAF" w:rsidRDefault="00AA7CAF">
      <w:pPr>
        <w:pStyle w:val="af0"/>
      </w:pPr>
      <w:r>
        <w:rPr>
          <w:rStyle w:val="af2"/>
        </w:rPr>
        <w:footnoteRef/>
      </w:r>
      <w:r>
        <w:t xml:space="preserve"> Если студент проходит практику в институте, то данная графа не указывается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E84E49"/>
    <w:multiLevelType w:val="hybridMultilevel"/>
    <w:tmpl w:val="0826134A"/>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1E4071"/>
    <w:multiLevelType w:val="hybridMultilevel"/>
    <w:tmpl w:val="DFAE9B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C1A4819"/>
    <w:multiLevelType w:val="hybridMultilevel"/>
    <w:tmpl w:val="78F6D9DC"/>
    <w:lvl w:ilvl="0" w:tplc="FFFFFFFF">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612BDA"/>
    <w:multiLevelType w:val="hybridMultilevel"/>
    <w:tmpl w:val="0EE2395C"/>
    <w:lvl w:ilvl="0" w:tplc="7624E5E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1433494"/>
    <w:multiLevelType w:val="hybridMultilevel"/>
    <w:tmpl w:val="AFD04B2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23B7556A"/>
    <w:multiLevelType w:val="hybridMultilevel"/>
    <w:tmpl w:val="2DAC9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D5A76"/>
    <w:multiLevelType w:val="hybridMultilevel"/>
    <w:tmpl w:val="5A96A944"/>
    <w:lvl w:ilvl="0" w:tplc="0A80215C">
      <w:start w:val="1"/>
      <w:numFmt w:val="bullet"/>
      <w:lvlText w:val="-"/>
      <w:lvlJc w:val="left"/>
      <w:pPr>
        <w:tabs>
          <w:tab w:val="num" w:pos="720"/>
        </w:tabs>
        <w:ind w:left="720" w:hanging="360"/>
      </w:pPr>
      <w:rPr>
        <w:rFonts w:ascii="Times New Roman" w:hAnsi="Times New Roman" w:hint="default"/>
      </w:rPr>
    </w:lvl>
    <w:lvl w:ilvl="1" w:tplc="4B0A1FE6" w:tentative="1">
      <w:start w:val="1"/>
      <w:numFmt w:val="bullet"/>
      <w:lvlText w:val="-"/>
      <w:lvlJc w:val="left"/>
      <w:pPr>
        <w:tabs>
          <w:tab w:val="num" w:pos="1440"/>
        </w:tabs>
        <w:ind w:left="1440" w:hanging="360"/>
      </w:pPr>
      <w:rPr>
        <w:rFonts w:ascii="Times New Roman" w:hAnsi="Times New Roman" w:hint="default"/>
      </w:rPr>
    </w:lvl>
    <w:lvl w:ilvl="2" w:tplc="04E870EC" w:tentative="1">
      <w:start w:val="1"/>
      <w:numFmt w:val="bullet"/>
      <w:lvlText w:val="-"/>
      <w:lvlJc w:val="left"/>
      <w:pPr>
        <w:tabs>
          <w:tab w:val="num" w:pos="2160"/>
        </w:tabs>
        <w:ind w:left="2160" w:hanging="360"/>
      </w:pPr>
      <w:rPr>
        <w:rFonts w:ascii="Times New Roman" w:hAnsi="Times New Roman" w:hint="default"/>
      </w:rPr>
    </w:lvl>
    <w:lvl w:ilvl="3" w:tplc="AF4C7930" w:tentative="1">
      <w:start w:val="1"/>
      <w:numFmt w:val="bullet"/>
      <w:lvlText w:val="-"/>
      <w:lvlJc w:val="left"/>
      <w:pPr>
        <w:tabs>
          <w:tab w:val="num" w:pos="2880"/>
        </w:tabs>
        <w:ind w:left="2880" w:hanging="360"/>
      </w:pPr>
      <w:rPr>
        <w:rFonts w:ascii="Times New Roman" w:hAnsi="Times New Roman" w:hint="default"/>
      </w:rPr>
    </w:lvl>
    <w:lvl w:ilvl="4" w:tplc="BFA018C2" w:tentative="1">
      <w:start w:val="1"/>
      <w:numFmt w:val="bullet"/>
      <w:lvlText w:val="-"/>
      <w:lvlJc w:val="left"/>
      <w:pPr>
        <w:tabs>
          <w:tab w:val="num" w:pos="3600"/>
        </w:tabs>
        <w:ind w:left="3600" w:hanging="360"/>
      </w:pPr>
      <w:rPr>
        <w:rFonts w:ascii="Times New Roman" w:hAnsi="Times New Roman" w:hint="default"/>
      </w:rPr>
    </w:lvl>
    <w:lvl w:ilvl="5" w:tplc="51EC4968" w:tentative="1">
      <w:start w:val="1"/>
      <w:numFmt w:val="bullet"/>
      <w:lvlText w:val="-"/>
      <w:lvlJc w:val="left"/>
      <w:pPr>
        <w:tabs>
          <w:tab w:val="num" w:pos="4320"/>
        </w:tabs>
        <w:ind w:left="4320" w:hanging="360"/>
      </w:pPr>
      <w:rPr>
        <w:rFonts w:ascii="Times New Roman" w:hAnsi="Times New Roman" w:hint="default"/>
      </w:rPr>
    </w:lvl>
    <w:lvl w:ilvl="6" w:tplc="973C52C4" w:tentative="1">
      <w:start w:val="1"/>
      <w:numFmt w:val="bullet"/>
      <w:lvlText w:val="-"/>
      <w:lvlJc w:val="left"/>
      <w:pPr>
        <w:tabs>
          <w:tab w:val="num" w:pos="5040"/>
        </w:tabs>
        <w:ind w:left="5040" w:hanging="360"/>
      </w:pPr>
      <w:rPr>
        <w:rFonts w:ascii="Times New Roman" w:hAnsi="Times New Roman" w:hint="default"/>
      </w:rPr>
    </w:lvl>
    <w:lvl w:ilvl="7" w:tplc="BF105440" w:tentative="1">
      <w:start w:val="1"/>
      <w:numFmt w:val="bullet"/>
      <w:lvlText w:val="-"/>
      <w:lvlJc w:val="left"/>
      <w:pPr>
        <w:tabs>
          <w:tab w:val="num" w:pos="5760"/>
        </w:tabs>
        <w:ind w:left="5760" w:hanging="360"/>
      </w:pPr>
      <w:rPr>
        <w:rFonts w:ascii="Times New Roman" w:hAnsi="Times New Roman" w:hint="default"/>
      </w:rPr>
    </w:lvl>
    <w:lvl w:ilvl="8" w:tplc="84A4E6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462922"/>
    <w:multiLevelType w:val="hybridMultilevel"/>
    <w:tmpl w:val="6D98B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4B36924"/>
    <w:multiLevelType w:val="hybridMultilevel"/>
    <w:tmpl w:val="D0CCB6A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6FE61E6"/>
    <w:multiLevelType w:val="hybridMultilevel"/>
    <w:tmpl w:val="076E4918"/>
    <w:lvl w:ilvl="0" w:tplc="7CFEB434">
      <w:start w:val="1"/>
      <w:numFmt w:val="bullet"/>
      <w:lvlText w:val=""/>
      <w:lvlJc w:val="left"/>
      <w:pPr>
        <w:ind w:left="722" w:hanging="360"/>
      </w:pPr>
      <w:rPr>
        <w:rFonts w:ascii="Symbol" w:hAnsi="Symbol" w:hint="default"/>
      </w:rPr>
    </w:lvl>
    <w:lvl w:ilvl="1" w:tplc="04190003">
      <w:start w:val="1"/>
      <w:numFmt w:val="bullet"/>
      <w:lvlText w:val="o"/>
      <w:lvlJc w:val="left"/>
      <w:pPr>
        <w:ind w:left="1442" w:hanging="360"/>
      </w:pPr>
      <w:rPr>
        <w:rFonts w:ascii="Courier New" w:hAnsi="Courier New" w:cs="Courier New" w:hint="default"/>
      </w:rPr>
    </w:lvl>
    <w:lvl w:ilvl="2" w:tplc="04190005">
      <w:start w:val="1"/>
      <w:numFmt w:val="bullet"/>
      <w:lvlText w:val=""/>
      <w:lvlJc w:val="left"/>
      <w:pPr>
        <w:ind w:left="2162" w:hanging="360"/>
      </w:pPr>
      <w:rPr>
        <w:rFonts w:ascii="Wingdings" w:hAnsi="Wingdings" w:hint="default"/>
      </w:rPr>
    </w:lvl>
    <w:lvl w:ilvl="3" w:tplc="04190001">
      <w:start w:val="1"/>
      <w:numFmt w:val="bullet"/>
      <w:lvlText w:val=""/>
      <w:lvlJc w:val="left"/>
      <w:pPr>
        <w:ind w:left="2882" w:hanging="360"/>
      </w:pPr>
      <w:rPr>
        <w:rFonts w:ascii="Symbol" w:hAnsi="Symbol" w:hint="default"/>
      </w:rPr>
    </w:lvl>
    <w:lvl w:ilvl="4" w:tplc="04190003">
      <w:start w:val="1"/>
      <w:numFmt w:val="bullet"/>
      <w:lvlText w:val="o"/>
      <w:lvlJc w:val="left"/>
      <w:pPr>
        <w:ind w:left="3602" w:hanging="360"/>
      </w:pPr>
      <w:rPr>
        <w:rFonts w:ascii="Courier New" w:hAnsi="Courier New" w:cs="Courier New" w:hint="default"/>
      </w:rPr>
    </w:lvl>
    <w:lvl w:ilvl="5" w:tplc="04190005">
      <w:start w:val="1"/>
      <w:numFmt w:val="bullet"/>
      <w:lvlText w:val=""/>
      <w:lvlJc w:val="left"/>
      <w:pPr>
        <w:ind w:left="4322" w:hanging="360"/>
      </w:pPr>
      <w:rPr>
        <w:rFonts w:ascii="Wingdings" w:hAnsi="Wingdings" w:hint="default"/>
      </w:rPr>
    </w:lvl>
    <w:lvl w:ilvl="6" w:tplc="04190001">
      <w:start w:val="1"/>
      <w:numFmt w:val="bullet"/>
      <w:lvlText w:val=""/>
      <w:lvlJc w:val="left"/>
      <w:pPr>
        <w:ind w:left="5042" w:hanging="360"/>
      </w:pPr>
      <w:rPr>
        <w:rFonts w:ascii="Symbol" w:hAnsi="Symbol" w:hint="default"/>
      </w:rPr>
    </w:lvl>
    <w:lvl w:ilvl="7" w:tplc="04190003">
      <w:start w:val="1"/>
      <w:numFmt w:val="bullet"/>
      <w:lvlText w:val="o"/>
      <w:lvlJc w:val="left"/>
      <w:pPr>
        <w:ind w:left="5762" w:hanging="360"/>
      </w:pPr>
      <w:rPr>
        <w:rFonts w:ascii="Courier New" w:hAnsi="Courier New" w:cs="Courier New" w:hint="default"/>
      </w:rPr>
    </w:lvl>
    <w:lvl w:ilvl="8" w:tplc="04190005">
      <w:start w:val="1"/>
      <w:numFmt w:val="bullet"/>
      <w:lvlText w:val=""/>
      <w:lvlJc w:val="left"/>
      <w:pPr>
        <w:ind w:left="6482" w:hanging="360"/>
      </w:pPr>
      <w:rPr>
        <w:rFonts w:ascii="Wingdings" w:hAnsi="Wingdings" w:hint="default"/>
      </w:rPr>
    </w:lvl>
  </w:abstractNum>
  <w:abstractNum w:abstractNumId="11" w15:restartNumberingAfterBreak="0">
    <w:nsid w:val="37823CF0"/>
    <w:multiLevelType w:val="hybridMultilevel"/>
    <w:tmpl w:val="1D62BF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623FC"/>
    <w:multiLevelType w:val="hybridMultilevel"/>
    <w:tmpl w:val="8C08A628"/>
    <w:lvl w:ilvl="0" w:tplc="FFFFFFFF">
      <w:start w:val="1"/>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42754825"/>
    <w:multiLevelType w:val="hybridMultilevel"/>
    <w:tmpl w:val="D17AF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4A65BFB"/>
    <w:multiLevelType w:val="hybridMultilevel"/>
    <w:tmpl w:val="54F21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64059E"/>
    <w:multiLevelType w:val="hybridMultilevel"/>
    <w:tmpl w:val="48F2C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351521"/>
    <w:multiLevelType w:val="hybridMultilevel"/>
    <w:tmpl w:val="8CD8B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E5A1BB5"/>
    <w:multiLevelType w:val="multilevel"/>
    <w:tmpl w:val="4B126EEE"/>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50A2E83"/>
    <w:multiLevelType w:val="multilevel"/>
    <w:tmpl w:val="911A2B8C"/>
    <w:lvl w:ilvl="0">
      <w:start w:val="1"/>
      <w:numFmt w:val="decimal"/>
      <w:lvlText w:val="%1."/>
      <w:lvlJc w:val="left"/>
      <w:pPr>
        <w:ind w:left="783" w:hanging="360"/>
      </w:pPr>
    </w:lvl>
    <w:lvl w:ilvl="1">
      <w:start w:val="1"/>
      <w:numFmt w:val="decimal"/>
      <w:isLgl/>
      <w:lvlText w:val="%1.%2"/>
      <w:lvlJc w:val="left"/>
      <w:pPr>
        <w:ind w:left="1778" w:hanging="360"/>
      </w:pPr>
      <w:rPr>
        <w:rFonts w:hint="default"/>
        <w:sz w:val="23"/>
      </w:rPr>
    </w:lvl>
    <w:lvl w:ilvl="2">
      <w:start w:val="1"/>
      <w:numFmt w:val="decimal"/>
      <w:isLgl/>
      <w:lvlText w:val="%1.%2.%3"/>
      <w:lvlJc w:val="left"/>
      <w:pPr>
        <w:ind w:left="1863" w:hanging="720"/>
      </w:pPr>
      <w:rPr>
        <w:rFonts w:hint="default"/>
        <w:sz w:val="23"/>
      </w:rPr>
    </w:lvl>
    <w:lvl w:ilvl="3">
      <w:start w:val="1"/>
      <w:numFmt w:val="decimal"/>
      <w:isLgl/>
      <w:lvlText w:val="%1.%2.%3.%4"/>
      <w:lvlJc w:val="left"/>
      <w:pPr>
        <w:ind w:left="2223" w:hanging="720"/>
      </w:pPr>
      <w:rPr>
        <w:rFonts w:hint="default"/>
        <w:sz w:val="23"/>
      </w:rPr>
    </w:lvl>
    <w:lvl w:ilvl="4">
      <w:start w:val="1"/>
      <w:numFmt w:val="decimal"/>
      <w:isLgl/>
      <w:lvlText w:val="%1.%2.%3.%4.%5"/>
      <w:lvlJc w:val="left"/>
      <w:pPr>
        <w:ind w:left="2943" w:hanging="1080"/>
      </w:pPr>
      <w:rPr>
        <w:rFonts w:hint="default"/>
        <w:sz w:val="23"/>
      </w:rPr>
    </w:lvl>
    <w:lvl w:ilvl="5">
      <w:start w:val="1"/>
      <w:numFmt w:val="decimal"/>
      <w:isLgl/>
      <w:lvlText w:val="%1.%2.%3.%4.%5.%6"/>
      <w:lvlJc w:val="left"/>
      <w:pPr>
        <w:ind w:left="3303" w:hanging="1080"/>
      </w:pPr>
      <w:rPr>
        <w:rFonts w:hint="default"/>
        <w:sz w:val="23"/>
      </w:rPr>
    </w:lvl>
    <w:lvl w:ilvl="6">
      <w:start w:val="1"/>
      <w:numFmt w:val="decimal"/>
      <w:isLgl/>
      <w:lvlText w:val="%1.%2.%3.%4.%5.%6.%7"/>
      <w:lvlJc w:val="left"/>
      <w:pPr>
        <w:ind w:left="4023" w:hanging="1440"/>
      </w:pPr>
      <w:rPr>
        <w:rFonts w:hint="default"/>
        <w:sz w:val="23"/>
      </w:rPr>
    </w:lvl>
    <w:lvl w:ilvl="7">
      <w:start w:val="1"/>
      <w:numFmt w:val="decimal"/>
      <w:isLgl/>
      <w:lvlText w:val="%1.%2.%3.%4.%5.%6.%7.%8"/>
      <w:lvlJc w:val="left"/>
      <w:pPr>
        <w:ind w:left="4383" w:hanging="1440"/>
      </w:pPr>
      <w:rPr>
        <w:rFonts w:hint="default"/>
        <w:sz w:val="23"/>
      </w:rPr>
    </w:lvl>
    <w:lvl w:ilvl="8">
      <w:start w:val="1"/>
      <w:numFmt w:val="decimal"/>
      <w:isLgl/>
      <w:lvlText w:val="%1.%2.%3.%4.%5.%6.%7.%8.%9"/>
      <w:lvlJc w:val="left"/>
      <w:pPr>
        <w:ind w:left="5103" w:hanging="1800"/>
      </w:pPr>
      <w:rPr>
        <w:rFonts w:hint="default"/>
        <w:sz w:val="23"/>
      </w:rPr>
    </w:lvl>
  </w:abstractNum>
  <w:abstractNum w:abstractNumId="19" w15:restartNumberingAfterBreak="0">
    <w:nsid w:val="579959B8"/>
    <w:multiLevelType w:val="hybridMultilevel"/>
    <w:tmpl w:val="5EC8BCAE"/>
    <w:lvl w:ilvl="0" w:tplc="7CFEB43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0" w15:restartNumberingAfterBreak="0">
    <w:nsid w:val="60835463"/>
    <w:multiLevelType w:val="hybridMultilevel"/>
    <w:tmpl w:val="D1B00B94"/>
    <w:lvl w:ilvl="0" w:tplc="7CFEB434">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0D63613"/>
    <w:multiLevelType w:val="hybridMultilevel"/>
    <w:tmpl w:val="F6CEC3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45AFF"/>
    <w:multiLevelType w:val="hybridMultilevel"/>
    <w:tmpl w:val="8770759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50F048B"/>
    <w:multiLevelType w:val="hybridMultilevel"/>
    <w:tmpl w:val="14624D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8675A4E"/>
    <w:multiLevelType w:val="hybridMultilevel"/>
    <w:tmpl w:val="30D25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7"/>
  </w:num>
  <w:num w:numId="4">
    <w:abstractNumId w:val="19"/>
  </w:num>
  <w:num w:numId="5">
    <w:abstractNumId w:val="20"/>
  </w:num>
  <w:num w:numId="6">
    <w:abstractNumId w:val="10"/>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11"/>
  </w:num>
  <w:num w:numId="14">
    <w:abstractNumId w:val="14"/>
  </w:num>
  <w:num w:numId="15">
    <w:abstractNumId w:val="16"/>
  </w:num>
  <w:num w:numId="16">
    <w:abstractNumId w:val="23"/>
  </w:num>
  <w:num w:numId="17">
    <w:abstractNumId w:val="9"/>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4"/>
  </w:num>
  <w:num w:numId="23">
    <w:abstractNumId w:val="3"/>
  </w:num>
  <w:num w:numId="24">
    <w:abstractNumId w:val="12"/>
  </w:num>
  <w:num w:numId="25">
    <w:abstractNumId w:val="2"/>
  </w:num>
  <w:num w:numId="26">
    <w:abstractNumId w:val="6"/>
  </w:num>
  <w:num w:numId="27">
    <w:abstractNumId w:val="13"/>
  </w:num>
  <w:num w:numId="2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D3"/>
    <w:rsid w:val="00012E43"/>
    <w:rsid w:val="000337E9"/>
    <w:rsid w:val="0008285E"/>
    <w:rsid w:val="00133380"/>
    <w:rsid w:val="0016159D"/>
    <w:rsid w:val="0017421F"/>
    <w:rsid w:val="00232615"/>
    <w:rsid w:val="003019F1"/>
    <w:rsid w:val="0032045C"/>
    <w:rsid w:val="003976B3"/>
    <w:rsid w:val="003C1D0D"/>
    <w:rsid w:val="003F3E46"/>
    <w:rsid w:val="004504DA"/>
    <w:rsid w:val="00467FE7"/>
    <w:rsid w:val="004D6309"/>
    <w:rsid w:val="0054638F"/>
    <w:rsid w:val="00563695"/>
    <w:rsid w:val="0057099A"/>
    <w:rsid w:val="006253AF"/>
    <w:rsid w:val="00626FAB"/>
    <w:rsid w:val="006577D5"/>
    <w:rsid w:val="006C08A2"/>
    <w:rsid w:val="006D4AA8"/>
    <w:rsid w:val="00725777"/>
    <w:rsid w:val="00776FB3"/>
    <w:rsid w:val="007F53D3"/>
    <w:rsid w:val="00810DA2"/>
    <w:rsid w:val="008B699A"/>
    <w:rsid w:val="009433A0"/>
    <w:rsid w:val="00944722"/>
    <w:rsid w:val="009461CB"/>
    <w:rsid w:val="00967323"/>
    <w:rsid w:val="009914F3"/>
    <w:rsid w:val="009D358C"/>
    <w:rsid w:val="00AA7CAF"/>
    <w:rsid w:val="00B17FEE"/>
    <w:rsid w:val="00B2019E"/>
    <w:rsid w:val="00B811FF"/>
    <w:rsid w:val="00BA24E5"/>
    <w:rsid w:val="00C503F3"/>
    <w:rsid w:val="00D523D8"/>
    <w:rsid w:val="00D916FD"/>
    <w:rsid w:val="00DA113F"/>
    <w:rsid w:val="00E40B5E"/>
    <w:rsid w:val="00ED2E8C"/>
    <w:rsid w:val="00EE0AF6"/>
    <w:rsid w:val="00FE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FA0130D-FE18-4C5D-894C-3D05931A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7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7FE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A7C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A7CA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0"/>
    <w:uiPriority w:val="9"/>
    <w:semiHidden/>
    <w:unhideWhenUsed/>
    <w:qFormat/>
    <w:rsid w:val="006D4AA8"/>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F53D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337E9"/>
    <w:pPr>
      <w:ind w:left="720"/>
      <w:contextualSpacing/>
    </w:pPr>
    <w:rPr>
      <w:rFonts w:ascii="Calibri" w:eastAsia="Times New Roman" w:hAnsi="Calibri" w:cs="Times New Roman"/>
    </w:rPr>
  </w:style>
  <w:style w:type="paragraph" w:customStyle="1" w:styleId="23">
    <w:name w:val="Основной текст 23"/>
    <w:basedOn w:val="a"/>
    <w:rsid w:val="000337E9"/>
    <w:pPr>
      <w:spacing w:after="0" w:line="240" w:lineRule="auto"/>
      <w:ind w:firstLine="709"/>
      <w:jc w:val="both"/>
    </w:pPr>
    <w:rPr>
      <w:rFonts w:ascii="Calibri" w:eastAsia="Times New Roman" w:hAnsi="Calibri" w:cs="Calibri"/>
      <w:sz w:val="28"/>
      <w:szCs w:val="28"/>
      <w:lang w:eastAsia="ru-RU"/>
    </w:rPr>
  </w:style>
  <w:style w:type="paragraph" w:styleId="a4">
    <w:name w:val="Body Text"/>
    <w:basedOn w:val="a"/>
    <w:link w:val="a5"/>
    <w:uiPriority w:val="99"/>
    <w:rsid w:val="000337E9"/>
    <w:pPr>
      <w:spacing w:after="120"/>
    </w:pPr>
    <w:rPr>
      <w:rFonts w:ascii="Calibri" w:eastAsia="Times New Roman" w:hAnsi="Calibri" w:cs="Calibri"/>
    </w:rPr>
  </w:style>
  <w:style w:type="character" w:customStyle="1" w:styleId="a5">
    <w:name w:val="Основной текст Знак"/>
    <w:basedOn w:val="a0"/>
    <w:link w:val="a4"/>
    <w:uiPriority w:val="99"/>
    <w:rsid w:val="000337E9"/>
    <w:rPr>
      <w:rFonts w:ascii="Calibri" w:eastAsia="Times New Roman" w:hAnsi="Calibri" w:cs="Calibri"/>
    </w:rPr>
  </w:style>
  <w:style w:type="paragraph" w:styleId="a6">
    <w:name w:val="Body Text First Indent"/>
    <w:basedOn w:val="a4"/>
    <w:link w:val="a7"/>
    <w:uiPriority w:val="99"/>
    <w:rsid w:val="000337E9"/>
    <w:pPr>
      <w:ind w:firstLine="210"/>
    </w:pPr>
  </w:style>
  <w:style w:type="character" w:customStyle="1" w:styleId="a7">
    <w:name w:val="Красная строка Знак"/>
    <w:basedOn w:val="a5"/>
    <w:link w:val="a6"/>
    <w:uiPriority w:val="99"/>
    <w:rsid w:val="000337E9"/>
    <w:rPr>
      <w:rFonts w:ascii="Calibri" w:eastAsia="Times New Roman" w:hAnsi="Calibri" w:cs="Calibri"/>
    </w:rPr>
  </w:style>
  <w:style w:type="paragraph" w:styleId="a8">
    <w:name w:val="Body Text Indent"/>
    <w:basedOn w:val="a"/>
    <w:link w:val="a9"/>
    <w:uiPriority w:val="99"/>
    <w:rsid w:val="000337E9"/>
    <w:pPr>
      <w:spacing w:after="120"/>
      <w:ind w:left="283"/>
    </w:pPr>
    <w:rPr>
      <w:rFonts w:ascii="Calibri" w:eastAsia="Times New Roman" w:hAnsi="Calibri" w:cs="Calibri"/>
    </w:rPr>
  </w:style>
  <w:style w:type="character" w:customStyle="1" w:styleId="a9">
    <w:name w:val="Основной текст с отступом Знак"/>
    <w:basedOn w:val="a0"/>
    <w:link w:val="a8"/>
    <w:uiPriority w:val="99"/>
    <w:rsid w:val="000337E9"/>
    <w:rPr>
      <w:rFonts w:ascii="Calibri" w:eastAsia="Times New Roman" w:hAnsi="Calibri" w:cs="Calibri"/>
    </w:rPr>
  </w:style>
  <w:style w:type="paragraph" w:styleId="31">
    <w:name w:val="Body Text Indent 3"/>
    <w:basedOn w:val="a"/>
    <w:link w:val="32"/>
    <w:uiPriority w:val="99"/>
    <w:unhideWhenUsed/>
    <w:rsid w:val="009433A0"/>
    <w:pPr>
      <w:spacing w:after="120"/>
      <w:ind w:left="283"/>
    </w:pPr>
    <w:rPr>
      <w:sz w:val="16"/>
      <w:szCs w:val="16"/>
    </w:rPr>
  </w:style>
  <w:style w:type="character" w:customStyle="1" w:styleId="32">
    <w:name w:val="Основной текст с отступом 3 Знак"/>
    <w:basedOn w:val="a0"/>
    <w:link w:val="31"/>
    <w:uiPriority w:val="99"/>
    <w:rsid w:val="009433A0"/>
    <w:rPr>
      <w:sz w:val="16"/>
      <w:szCs w:val="16"/>
    </w:rPr>
  </w:style>
  <w:style w:type="character" w:styleId="aa">
    <w:name w:val="Hyperlink"/>
    <w:uiPriority w:val="99"/>
    <w:rsid w:val="009433A0"/>
    <w:rPr>
      <w:color w:val="000000"/>
      <w:u w:val="single"/>
    </w:rPr>
  </w:style>
  <w:style w:type="paragraph" w:styleId="ab">
    <w:name w:val="No Spacing"/>
    <w:uiPriority w:val="1"/>
    <w:qFormat/>
    <w:rsid w:val="009433A0"/>
    <w:pPr>
      <w:spacing w:after="0" w:line="240" w:lineRule="auto"/>
    </w:pPr>
    <w:rPr>
      <w:rFonts w:ascii="Calibri" w:eastAsia="Times New Roman" w:hAnsi="Calibri" w:cs="Times New Roman"/>
    </w:rPr>
  </w:style>
  <w:style w:type="table" w:styleId="ac">
    <w:name w:val="Table Grid"/>
    <w:basedOn w:val="a1"/>
    <w:rsid w:val="00FE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17FEE"/>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B17F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Основной текст 24"/>
    <w:basedOn w:val="a"/>
    <w:rsid w:val="00B17FEE"/>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B17FEE"/>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B17FEE"/>
    <w:pPr>
      <w:outlineLvl w:val="9"/>
    </w:pPr>
    <w:rPr>
      <w:lang w:eastAsia="ru-RU"/>
    </w:rPr>
  </w:style>
  <w:style w:type="paragraph" w:styleId="21">
    <w:name w:val="toc 2"/>
    <w:basedOn w:val="a"/>
    <w:next w:val="a"/>
    <w:autoRedefine/>
    <w:uiPriority w:val="39"/>
    <w:unhideWhenUsed/>
    <w:rsid w:val="00B17FEE"/>
    <w:pPr>
      <w:spacing w:after="100"/>
      <w:ind w:left="220"/>
    </w:pPr>
  </w:style>
  <w:style w:type="paragraph" w:styleId="ae">
    <w:name w:val="Balloon Text"/>
    <w:basedOn w:val="a"/>
    <w:link w:val="af"/>
    <w:uiPriority w:val="99"/>
    <w:semiHidden/>
    <w:unhideWhenUsed/>
    <w:rsid w:val="00B17F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7FEE"/>
    <w:rPr>
      <w:rFonts w:ascii="Tahoma" w:hAnsi="Tahoma" w:cs="Tahoma"/>
      <w:sz w:val="16"/>
      <w:szCs w:val="16"/>
    </w:rPr>
  </w:style>
  <w:style w:type="paragraph" w:styleId="11">
    <w:name w:val="toc 1"/>
    <w:basedOn w:val="a"/>
    <w:next w:val="a"/>
    <w:autoRedefine/>
    <w:uiPriority w:val="39"/>
    <w:unhideWhenUsed/>
    <w:rsid w:val="00C503F3"/>
    <w:pPr>
      <w:spacing w:after="100"/>
    </w:pPr>
  </w:style>
  <w:style w:type="character" w:customStyle="1" w:styleId="80">
    <w:name w:val="Заголовок 8 Знак"/>
    <w:basedOn w:val="a0"/>
    <w:link w:val="8"/>
    <w:uiPriority w:val="9"/>
    <w:semiHidden/>
    <w:rsid w:val="006D4AA8"/>
    <w:rPr>
      <w:rFonts w:asciiTheme="majorHAnsi" w:eastAsiaTheme="majorEastAsia" w:hAnsiTheme="majorHAnsi" w:cstheme="majorBidi"/>
      <w:color w:val="404040" w:themeColor="text1" w:themeTint="BF"/>
      <w:sz w:val="20"/>
      <w:szCs w:val="20"/>
      <w:lang w:eastAsia="ru-RU"/>
    </w:rPr>
  </w:style>
  <w:style w:type="table" w:customStyle="1" w:styleId="TableGrid">
    <w:name w:val="TableGrid"/>
    <w:rsid w:val="006D4AA8"/>
    <w:pPr>
      <w:spacing w:after="0" w:line="240" w:lineRule="auto"/>
    </w:pPr>
    <w:rPr>
      <w:rFonts w:eastAsiaTheme="minorEastAsia"/>
    </w:rPr>
    <w:tblPr>
      <w:tblCellMar>
        <w:top w:w="0" w:type="dxa"/>
        <w:left w:w="0" w:type="dxa"/>
        <w:bottom w:w="0" w:type="dxa"/>
        <w:right w:w="0" w:type="dxa"/>
      </w:tblCellMar>
    </w:tblPr>
  </w:style>
  <w:style w:type="paragraph" w:styleId="af0">
    <w:name w:val="footnote text"/>
    <w:basedOn w:val="a"/>
    <w:link w:val="af1"/>
    <w:uiPriority w:val="99"/>
    <w:semiHidden/>
    <w:unhideWhenUsed/>
    <w:rsid w:val="006D4AA8"/>
    <w:pPr>
      <w:spacing w:after="0" w:line="240" w:lineRule="auto"/>
    </w:pPr>
    <w:rPr>
      <w:sz w:val="20"/>
      <w:szCs w:val="20"/>
    </w:rPr>
  </w:style>
  <w:style w:type="character" w:customStyle="1" w:styleId="af1">
    <w:name w:val="Текст сноски Знак"/>
    <w:basedOn w:val="a0"/>
    <w:link w:val="af0"/>
    <w:uiPriority w:val="99"/>
    <w:semiHidden/>
    <w:rsid w:val="006D4AA8"/>
    <w:rPr>
      <w:sz w:val="20"/>
      <w:szCs w:val="20"/>
    </w:rPr>
  </w:style>
  <w:style w:type="character" w:styleId="af2">
    <w:name w:val="footnote reference"/>
    <w:basedOn w:val="a0"/>
    <w:uiPriority w:val="99"/>
    <w:semiHidden/>
    <w:unhideWhenUsed/>
    <w:rsid w:val="006D4AA8"/>
    <w:rPr>
      <w:vertAlign w:val="superscript"/>
    </w:rPr>
  </w:style>
  <w:style w:type="paragraph" w:customStyle="1" w:styleId="22">
    <w:name w:val="Абзац списка2"/>
    <w:basedOn w:val="a"/>
    <w:rsid w:val="00AA7CAF"/>
    <w:pPr>
      <w:ind w:left="720"/>
      <w:contextualSpacing/>
    </w:pPr>
    <w:rPr>
      <w:rFonts w:ascii="Calibri" w:eastAsia="Times New Roman" w:hAnsi="Calibri" w:cs="Times New Roman"/>
    </w:rPr>
  </w:style>
  <w:style w:type="character" w:customStyle="1" w:styleId="30">
    <w:name w:val="Заголовок 3 Знак"/>
    <w:basedOn w:val="a0"/>
    <w:link w:val="3"/>
    <w:uiPriority w:val="9"/>
    <w:semiHidden/>
    <w:rsid w:val="00AA7CA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AA7CAF"/>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a0"/>
    <w:rsid w:val="00AA7CAF"/>
  </w:style>
  <w:style w:type="paragraph" w:styleId="af3">
    <w:name w:val="Normal (Web)"/>
    <w:basedOn w:val="a"/>
    <w:uiPriority w:val="99"/>
    <w:semiHidden/>
    <w:unhideWhenUsed/>
    <w:rsid w:val="00AA7C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1958">
      <w:bodyDiv w:val="1"/>
      <w:marLeft w:val="0"/>
      <w:marRight w:val="0"/>
      <w:marTop w:val="0"/>
      <w:marBottom w:val="0"/>
      <w:divBdr>
        <w:top w:val="none" w:sz="0" w:space="0" w:color="auto"/>
        <w:left w:val="none" w:sz="0" w:space="0" w:color="auto"/>
        <w:bottom w:val="none" w:sz="0" w:space="0" w:color="auto"/>
        <w:right w:val="none" w:sz="0" w:space="0" w:color="auto"/>
      </w:divBdr>
    </w:div>
    <w:div w:id="577639006">
      <w:bodyDiv w:val="1"/>
      <w:marLeft w:val="0"/>
      <w:marRight w:val="0"/>
      <w:marTop w:val="0"/>
      <w:marBottom w:val="0"/>
      <w:divBdr>
        <w:top w:val="none" w:sz="0" w:space="0" w:color="auto"/>
        <w:left w:val="none" w:sz="0" w:space="0" w:color="auto"/>
        <w:bottom w:val="none" w:sz="0" w:space="0" w:color="auto"/>
        <w:right w:val="none" w:sz="0" w:space="0" w:color="auto"/>
      </w:divBdr>
    </w:div>
    <w:div w:id="858202148">
      <w:bodyDiv w:val="1"/>
      <w:marLeft w:val="0"/>
      <w:marRight w:val="0"/>
      <w:marTop w:val="0"/>
      <w:marBottom w:val="0"/>
      <w:divBdr>
        <w:top w:val="none" w:sz="0" w:space="0" w:color="auto"/>
        <w:left w:val="none" w:sz="0" w:space="0" w:color="auto"/>
        <w:bottom w:val="none" w:sz="0" w:space="0" w:color="auto"/>
        <w:right w:val="none" w:sz="0" w:space="0" w:color="auto"/>
      </w:divBdr>
    </w:div>
    <w:div w:id="1088967127">
      <w:bodyDiv w:val="1"/>
      <w:marLeft w:val="0"/>
      <w:marRight w:val="0"/>
      <w:marTop w:val="0"/>
      <w:marBottom w:val="0"/>
      <w:divBdr>
        <w:top w:val="none" w:sz="0" w:space="0" w:color="auto"/>
        <w:left w:val="none" w:sz="0" w:space="0" w:color="auto"/>
        <w:bottom w:val="none" w:sz="0" w:space="0" w:color="auto"/>
        <w:right w:val="none" w:sz="0" w:space="0" w:color="auto"/>
      </w:divBdr>
    </w:div>
    <w:div w:id="1512646335">
      <w:bodyDiv w:val="1"/>
      <w:marLeft w:val="0"/>
      <w:marRight w:val="0"/>
      <w:marTop w:val="0"/>
      <w:marBottom w:val="0"/>
      <w:divBdr>
        <w:top w:val="none" w:sz="0" w:space="0" w:color="auto"/>
        <w:left w:val="none" w:sz="0" w:space="0" w:color="auto"/>
        <w:bottom w:val="none" w:sz="0" w:space="0" w:color="auto"/>
        <w:right w:val="none" w:sz="0" w:space="0" w:color="auto"/>
      </w:divBdr>
    </w:div>
    <w:div w:id="1754742573">
      <w:bodyDiv w:val="1"/>
      <w:marLeft w:val="0"/>
      <w:marRight w:val="0"/>
      <w:marTop w:val="0"/>
      <w:marBottom w:val="0"/>
      <w:divBdr>
        <w:top w:val="none" w:sz="0" w:space="0" w:color="auto"/>
        <w:left w:val="none" w:sz="0" w:space="0" w:color="auto"/>
        <w:bottom w:val="none" w:sz="0" w:space="0" w:color="auto"/>
        <w:right w:val="none" w:sz="0" w:space="0" w:color="auto"/>
      </w:divBdr>
    </w:div>
    <w:div w:id="19957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it-ief.ru/student/methodical" TargetMode="External"/><Relationship Id="rId13" Type="http://schemas.openxmlformats.org/officeDocument/2006/relationships/hyperlink" Target="http://www.mintrans.ru/" TargetMode="External"/><Relationship Id="rId18" Type="http://schemas.openxmlformats.org/officeDocument/2006/relationships/hyperlink" Target="http://www.knigafund.ru/books/170836" TargetMode="External"/><Relationship Id="rId26" Type="http://schemas.openxmlformats.org/officeDocument/2006/relationships/hyperlink" Target="http://library.miit.ru/" TargetMode="External"/><Relationship Id="rId3" Type="http://schemas.openxmlformats.org/officeDocument/2006/relationships/styles" Target="styles.xml"/><Relationship Id="rId21" Type="http://schemas.openxmlformats.org/officeDocument/2006/relationships/hyperlink" Target="http://www.knigafund.ru/books/12266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iit-ief.ru/student/methodical" TargetMode="External"/><Relationship Id="rId17" Type="http://schemas.openxmlformats.org/officeDocument/2006/relationships/hyperlink" Target="http://www.knigafund.ru/authors/17412" TargetMode="External"/><Relationship Id="rId25" Type="http://schemas.openxmlformats.org/officeDocument/2006/relationships/hyperlink" Target="http://www.knigafund.ru" TargetMode="External"/><Relationship Id="rId33" Type="http://schemas.openxmlformats.org/officeDocument/2006/relationships/hyperlink" Target="http://elibrary.miit-ief.ru/" TargetMode="External"/><Relationship Id="rId2" Type="http://schemas.openxmlformats.org/officeDocument/2006/relationships/numbering" Target="numbering.xml"/><Relationship Id="rId16" Type="http://schemas.openxmlformats.org/officeDocument/2006/relationships/hyperlink" Target="http://www.knigafund.ru/books/122588" TargetMode="External"/><Relationship Id="rId20" Type="http://schemas.openxmlformats.org/officeDocument/2006/relationships/hyperlink" Target="http://www.knigafund.ru/authors/29259" TargetMode="External"/><Relationship Id="rId29" Type="http://schemas.openxmlformats.org/officeDocument/2006/relationships/hyperlink" Target="http://library.mi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zd.ru/" TargetMode="External"/><Relationship Id="rId24" Type="http://schemas.openxmlformats.org/officeDocument/2006/relationships/hyperlink" Target="http://elibrary.ru/" TargetMode="External"/><Relationship Id="rId32" Type="http://schemas.openxmlformats.org/officeDocument/2006/relationships/hyperlink" Target="http://elibrary.ru/" TargetMode="External"/><Relationship Id="rId5" Type="http://schemas.openxmlformats.org/officeDocument/2006/relationships/webSettings" Target="webSettings.xml"/><Relationship Id="rId15" Type="http://schemas.openxmlformats.org/officeDocument/2006/relationships/hyperlink" Target="http://rzd.ru/" TargetMode="External"/><Relationship Id="rId23" Type="http://schemas.openxmlformats.org/officeDocument/2006/relationships/hyperlink" Target="http://library.miit.ru/" TargetMode="External"/><Relationship Id="rId28" Type="http://schemas.openxmlformats.org/officeDocument/2006/relationships/hyperlink" Target="http://www.consultant.ru/" TargetMode="External"/><Relationship Id="rId10" Type="http://schemas.openxmlformats.org/officeDocument/2006/relationships/hyperlink" Target="http://www.roszeldor.ru/" TargetMode="External"/><Relationship Id="rId19" Type="http://schemas.openxmlformats.org/officeDocument/2006/relationships/hyperlink" Target="http://www.knigafund.ru/authors/29258" TargetMode="External"/><Relationship Id="rId31" Type="http://schemas.openxmlformats.org/officeDocument/2006/relationships/hyperlink" Target="http://rzd.ru/" TargetMode="External"/><Relationship Id="rId4" Type="http://schemas.openxmlformats.org/officeDocument/2006/relationships/settings" Target="settings.xml"/><Relationship Id="rId9" Type="http://schemas.openxmlformats.org/officeDocument/2006/relationships/hyperlink" Target="http://www.mintrans.ru/" TargetMode="External"/><Relationship Id="rId14" Type="http://schemas.openxmlformats.org/officeDocument/2006/relationships/hyperlink" Target="http://www.roszeldor.ru/" TargetMode="External"/><Relationship Id="rId22" Type="http://schemas.openxmlformats.org/officeDocument/2006/relationships/hyperlink" Target="http://www.knigafund.ru/authors/21163" TargetMode="External"/><Relationship Id="rId27" Type="http://schemas.openxmlformats.org/officeDocument/2006/relationships/hyperlink" Target="http://elibrary.ru/" TargetMode="External"/><Relationship Id="rId30" Type="http://schemas.openxmlformats.org/officeDocument/2006/relationships/hyperlink" Target="http://www.knigafund.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C4347-818C-4A6F-B76E-89439667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13057</Words>
  <Characters>74428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ЭУТ</dc:creator>
  <cp:lastModifiedBy>ANNA NAS</cp:lastModifiedBy>
  <cp:revision>4</cp:revision>
  <cp:lastPrinted>2016-10-13T07:46:00Z</cp:lastPrinted>
  <dcterms:created xsi:type="dcterms:W3CDTF">2016-10-13T07:39:00Z</dcterms:created>
  <dcterms:modified xsi:type="dcterms:W3CDTF">2016-10-13T07:53:00Z</dcterms:modified>
</cp:coreProperties>
</file>