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F6" w:rsidRPr="004C6CEC" w:rsidRDefault="00064BF6" w:rsidP="00BC3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C6CEC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064BF6" w:rsidRPr="004C6CEC" w:rsidRDefault="00064BF6" w:rsidP="00BC35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CEC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064BF6" w:rsidRPr="004C6CEC" w:rsidRDefault="00064BF6" w:rsidP="00BC35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CEC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064BF6" w:rsidRPr="004C6CEC" w:rsidRDefault="00064BF6" w:rsidP="00BC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EC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064BF6" w:rsidRPr="004C6CEC" w:rsidRDefault="00064BF6" w:rsidP="00BC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EC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064BF6" w:rsidRPr="004C6CEC" w:rsidRDefault="00064BF6" w:rsidP="00064B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64BF6" w:rsidRPr="004C6CEC" w:rsidRDefault="00064BF6" w:rsidP="00064B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6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4C6CEC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064BF6" w:rsidRPr="00D85790" w:rsidRDefault="00064BF6" w:rsidP="00064BF6">
      <w:pPr>
        <w:pStyle w:val="Default"/>
        <w:jc w:val="center"/>
        <w:rPr>
          <w:b/>
          <w:bCs/>
        </w:rPr>
      </w:pPr>
    </w:p>
    <w:p w:rsidR="00064BF6" w:rsidRDefault="00064BF6" w:rsidP="00064BF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64BF6" w:rsidRDefault="00064BF6" w:rsidP="00064BF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64BF6" w:rsidRDefault="00064BF6" w:rsidP="00064BF6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064BF6" w:rsidRPr="00064BF6" w:rsidRDefault="00064BF6" w:rsidP="00064BF6">
      <w:pPr>
        <w:pStyle w:val="Default"/>
        <w:jc w:val="center"/>
        <w:rPr>
          <w:rFonts w:eastAsia="Times New Roman"/>
          <w:b/>
          <w:color w:val="auto"/>
          <w:sz w:val="32"/>
          <w:szCs w:val="28"/>
          <w:lang w:eastAsia="ru-RU"/>
        </w:rPr>
      </w:pPr>
      <w:r w:rsidRPr="00064BF6">
        <w:rPr>
          <w:rFonts w:eastAsia="Times New Roman"/>
          <w:b/>
          <w:color w:val="auto"/>
          <w:sz w:val="32"/>
          <w:szCs w:val="28"/>
          <w:lang w:eastAsia="ru-RU"/>
        </w:rPr>
        <w:t>А.В. Глыва</w:t>
      </w:r>
    </w:p>
    <w:p w:rsidR="00064BF6" w:rsidRDefault="00064BF6" w:rsidP="00064BF6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064BF6" w:rsidRDefault="00064BF6" w:rsidP="00064BF6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064BF6" w:rsidRPr="00064BF6" w:rsidRDefault="00064BF6" w:rsidP="00064BF6">
      <w:pPr>
        <w:pStyle w:val="Default"/>
        <w:spacing w:line="360" w:lineRule="auto"/>
        <w:jc w:val="center"/>
        <w:rPr>
          <w:b/>
          <w:sz w:val="32"/>
          <w:szCs w:val="28"/>
        </w:rPr>
      </w:pPr>
      <w:r w:rsidRPr="00064BF6">
        <w:rPr>
          <w:rFonts w:eastAsia="Times New Roman"/>
          <w:b/>
          <w:color w:val="auto"/>
          <w:sz w:val="32"/>
          <w:szCs w:val="28"/>
          <w:lang w:eastAsia="ru-RU"/>
        </w:rPr>
        <w:t xml:space="preserve">МЕТОДИЧЕСКИЕ РЕКОМЕНДАЦИИ ПО </w:t>
      </w:r>
      <w:r>
        <w:rPr>
          <w:rFonts w:eastAsia="Times New Roman"/>
          <w:b/>
          <w:color w:val="auto"/>
          <w:sz w:val="32"/>
          <w:szCs w:val="28"/>
          <w:lang w:eastAsia="ru-RU"/>
        </w:rPr>
        <w:t>ПРАКТИКЕ</w:t>
      </w:r>
    </w:p>
    <w:p w:rsidR="00064BF6" w:rsidRPr="00064BF6" w:rsidRDefault="00064BF6" w:rsidP="00064BF6">
      <w:pPr>
        <w:pStyle w:val="Default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по </w:t>
      </w:r>
      <w:r w:rsidR="00275C38">
        <w:rPr>
          <w:b/>
          <w:sz w:val="32"/>
          <w:szCs w:val="28"/>
        </w:rPr>
        <w:t>специальности</w:t>
      </w:r>
      <w:r>
        <w:rPr>
          <w:b/>
          <w:sz w:val="32"/>
          <w:szCs w:val="28"/>
        </w:rPr>
        <w:t xml:space="preserve"> 38.0</w:t>
      </w:r>
      <w:r w:rsidR="00275C38">
        <w:rPr>
          <w:b/>
          <w:sz w:val="32"/>
          <w:szCs w:val="28"/>
        </w:rPr>
        <w:t>5</w:t>
      </w:r>
      <w:r>
        <w:rPr>
          <w:b/>
          <w:sz w:val="32"/>
          <w:szCs w:val="28"/>
        </w:rPr>
        <w:t xml:space="preserve">.01 </w:t>
      </w:r>
      <w:r w:rsidR="00275C38">
        <w:rPr>
          <w:b/>
          <w:sz w:val="32"/>
          <w:szCs w:val="28"/>
        </w:rPr>
        <w:t>Экономическая безопасность</w:t>
      </w: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1A7C98" w:rsidRDefault="001A7C98" w:rsidP="00064BF6">
      <w:pPr>
        <w:pStyle w:val="Default"/>
        <w:rPr>
          <w:sz w:val="28"/>
          <w:szCs w:val="28"/>
        </w:rPr>
      </w:pPr>
    </w:p>
    <w:p w:rsidR="001A7C98" w:rsidRDefault="001A7C98" w:rsidP="00064BF6">
      <w:pPr>
        <w:pStyle w:val="Default"/>
        <w:rPr>
          <w:sz w:val="28"/>
          <w:szCs w:val="28"/>
        </w:rPr>
      </w:pPr>
    </w:p>
    <w:p w:rsidR="001A7C98" w:rsidRDefault="001A7C98" w:rsidP="00064BF6">
      <w:pPr>
        <w:pStyle w:val="Default"/>
        <w:rPr>
          <w:sz w:val="28"/>
          <w:szCs w:val="28"/>
        </w:rPr>
      </w:pPr>
    </w:p>
    <w:p w:rsidR="00064BF6" w:rsidRDefault="00064BF6" w:rsidP="00064BF6">
      <w:pPr>
        <w:pStyle w:val="Default"/>
        <w:rPr>
          <w:sz w:val="28"/>
          <w:szCs w:val="28"/>
        </w:rPr>
      </w:pPr>
    </w:p>
    <w:p w:rsidR="001A7C98" w:rsidRPr="001E6E44" w:rsidRDefault="001A7C98" w:rsidP="00064BF6">
      <w:pPr>
        <w:pStyle w:val="Default"/>
        <w:rPr>
          <w:sz w:val="28"/>
          <w:szCs w:val="28"/>
        </w:rPr>
      </w:pPr>
    </w:p>
    <w:p w:rsidR="00064BF6" w:rsidRPr="001E6E44" w:rsidRDefault="00064BF6" w:rsidP="00064BF6">
      <w:pPr>
        <w:pStyle w:val="Default"/>
        <w:rPr>
          <w:sz w:val="28"/>
          <w:szCs w:val="28"/>
        </w:rPr>
      </w:pPr>
    </w:p>
    <w:p w:rsidR="00064BF6" w:rsidRPr="001E6E44" w:rsidRDefault="00064BF6" w:rsidP="00064BF6">
      <w:pPr>
        <w:pStyle w:val="Default"/>
        <w:rPr>
          <w:sz w:val="28"/>
          <w:szCs w:val="28"/>
        </w:rPr>
      </w:pPr>
    </w:p>
    <w:p w:rsidR="00064BF6" w:rsidRPr="004C6CEC" w:rsidRDefault="00064BF6" w:rsidP="00064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CEC">
        <w:rPr>
          <w:rFonts w:ascii="Times New Roman" w:hAnsi="Times New Roman" w:cs="Times New Roman"/>
          <w:sz w:val="28"/>
          <w:szCs w:val="28"/>
        </w:rPr>
        <w:t>МОСКВА-2023</w:t>
      </w:r>
    </w:p>
    <w:p w:rsidR="00064BF6" w:rsidRDefault="00064BF6">
      <w:r>
        <w:br w:type="page"/>
      </w:r>
    </w:p>
    <w:p w:rsidR="00064BF6" w:rsidRPr="00064BF6" w:rsidRDefault="00064BF6" w:rsidP="00064BF6">
      <w:pPr>
        <w:pStyle w:val="Default"/>
        <w:rPr>
          <w:sz w:val="28"/>
          <w:szCs w:val="28"/>
        </w:rPr>
      </w:pPr>
      <w:r>
        <w:lastRenderedPageBreak/>
        <w:t xml:space="preserve">Глыва А.В., </w:t>
      </w:r>
      <w:r w:rsidRPr="00064BF6">
        <w:rPr>
          <w:rFonts w:eastAsia="Times New Roman"/>
          <w:color w:val="auto"/>
          <w:sz w:val="28"/>
          <w:szCs w:val="28"/>
          <w:lang w:eastAsia="ru-RU"/>
        </w:rPr>
        <w:t xml:space="preserve">МЕТОДИЧЕСКИЕ РЕКОМЕНДАЦИИ ПО </w:t>
      </w:r>
      <w:r>
        <w:rPr>
          <w:rFonts w:eastAsia="Times New Roman"/>
          <w:color w:val="auto"/>
          <w:sz w:val="28"/>
          <w:szCs w:val="28"/>
          <w:lang w:eastAsia="ru-RU"/>
        </w:rPr>
        <w:t>ПРАКТИКЕ – Москва: ФГБАОУ ВО РУТ (МИИТ), 2023</w:t>
      </w:r>
    </w:p>
    <w:p w:rsidR="00BC3501" w:rsidRDefault="00BC3501"/>
    <w:p w:rsidR="00064BF6" w:rsidRDefault="00064BF6"/>
    <w:p w:rsidR="00064BF6" w:rsidRDefault="00064BF6"/>
    <w:p w:rsidR="00064BF6" w:rsidRDefault="00064BF6"/>
    <w:p w:rsidR="00064BF6" w:rsidRDefault="00064BF6"/>
    <w:p w:rsidR="00064BF6" w:rsidRDefault="00064BF6"/>
    <w:p w:rsidR="00064BF6" w:rsidRDefault="00064BF6"/>
    <w:p w:rsidR="00064BF6" w:rsidRPr="004C6CEC" w:rsidRDefault="00064BF6" w:rsidP="001A7C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6CEC">
        <w:rPr>
          <w:rFonts w:ascii="Times New Roman" w:hAnsi="Times New Roman" w:cs="Times New Roman"/>
          <w:sz w:val="28"/>
          <w:szCs w:val="28"/>
        </w:rPr>
        <w:t>Практическая подготовка- форма организации образовательной деятельности при освоении образовательных программ в условиях выполнения обучающимися определенных виды работ, связанных с будущей профессиональной деятельностью и на</w:t>
      </w:r>
      <w:r w:rsidR="001A7C98" w:rsidRPr="004C6CEC">
        <w:rPr>
          <w:rFonts w:ascii="Times New Roman" w:hAnsi="Times New Roman" w:cs="Times New Roman"/>
          <w:sz w:val="28"/>
          <w:szCs w:val="28"/>
        </w:rPr>
        <w:t>правленных на формирование, закре</w:t>
      </w:r>
      <w:r w:rsidRPr="004C6CEC">
        <w:rPr>
          <w:rFonts w:ascii="Times New Roman" w:hAnsi="Times New Roman" w:cs="Times New Roman"/>
          <w:sz w:val="28"/>
          <w:szCs w:val="28"/>
        </w:rPr>
        <w:t>пление, развитие практических навыков и компетенций, со</w:t>
      </w:r>
      <w:r w:rsidR="001A7C98" w:rsidRPr="004C6CEC">
        <w:rPr>
          <w:rFonts w:ascii="Times New Roman" w:hAnsi="Times New Roman" w:cs="Times New Roman"/>
          <w:sz w:val="28"/>
          <w:szCs w:val="28"/>
        </w:rPr>
        <w:t>о</w:t>
      </w:r>
      <w:r w:rsidRPr="004C6CEC">
        <w:rPr>
          <w:rFonts w:ascii="Times New Roman" w:hAnsi="Times New Roman" w:cs="Times New Roman"/>
          <w:sz w:val="28"/>
          <w:szCs w:val="28"/>
        </w:rPr>
        <w:t>тве</w:t>
      </w:r>
      <w:r w:rsidR="001A7C98" w:rsidRPr="004C6CEC">
        <w:rPr>
          <w:rFonts w:ascii="Times New Roman" w:hAnsi="Times New Roman" w:cs="Times New Roman"/>
          <w:sz w:val="28"/>
          <w:szCs w:val="28"/>
        </w:rPr>
        <w:t>т</w:t>
      </w:r>
      <w:r w:rsidRPr="004C6CEC">
        <w:rPr>
          <w:rFonts w:ascii="Times New Roman" w:hAnsi="Times New Roman" w:cs="Times New Roman"/>
          <w:sz w:val="28"/>
          <w:szCs w:val="28"/>
        </w:rPr>
        <w:t>ствующих профилю образовательной программы</w:t>
      </w:r>
      <w:r w:rsidR="001A7C98" w:rsidRPr="004C6CEC">
        <w:rPr>
          <w:rFonts w:ascii="Times New Roman" w:hAnsi="Times New Roman" w:cs="Times New Roman"/>
          <w:sz w:val="28"/>
          <w:szCs w:val="28"/>
        </w:rPr>
        <w:t>.</w:t>
      </w: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Default="001A7C98" w:rsidP="001A7C98">
      <w:pPr>
        <w:ind w:firstLine="709"/>
      </w:pPr>
    </w:p>
    <w:p w:rsidR="001A7C98" w:rsidRPr="004C6CEC" w:rsidRDefault="001A7C98" w:rsidP="004C6C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6CEC">
        <w:rPr>
          <w:rFonts w:ascii="Times New Roman" w:hAnsi="Times New Roman" w:cs="Times New Roman"/>
          <w:sz w:val="28"/>
          <w:szCs w:val="28"/>
        </w:rPr>
        <w:t>ФГБАОУ ВО РУТ (МИИТ), 2023</w:t>
      </w:r>
    </w:p>
    <w:p w:rsidR="008B57B9" w:rsidRDefault="001A7C98" w:rsidP="004C6C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B57B9" w:rsidSect="008B57B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C6CEC">
        <w:rPr>
          <w:rFonts w:ascii="Times New Roman" w:hAnsi="Times New Roman" w:cs="Times New Roman"/>
          <w:sz w:val="28"/>
          <w:szCs w:val="28"/>
        </w:rPr>
        <w:t>Глыва А.В., 2023</w:t>
      </w:r>
    </w:p>
    <w:p w:rsidR="001A7C98" w:rsidRDefault="001A7C98" w:rsidP="004C6CEC">
      <w:pPr>
        <w:spacing w:after="0" w:line="240" w:lineRule="auto"/>
        <w:ind w:firstLine="709"/>
        <w:jc w:val="right"/>
      </w:pP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47966656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BC3501" w:rsidRPr="0016427E" w:rsidRDefault="00BC3501" w:rsidP="008B57B9">
          <w:pPr>
            <w:pStyle w:val="af5"/>
            <w:rPr>
              <w:rFonts w:cs="Times New Roman"/>
            </w:rPr>
          </w:pPr>
          <w:r w:rsidRPr="0016427E">
            <w:rPr>
              <w:rFonts w:cs="Times New Roman"/>
            </w:rPr>
            <w:t>Оглавление</w:t>
          </w:r>
        </w:p>
        <w:p w:rsidR="00C93A13" w:rsidRPr="00C93A13" w:rsidRDefault="00BC3501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C93A1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93A1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3A1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0493551" w:history="1"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УЧЕБНАЯ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 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(ОЗНАКОМИТЕЛЬНАЯ) ПРАКТИКА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_Toc140493551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2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_Toc140493552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3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Способ и форма проведения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_Toc140493553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4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_Toc140493554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5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_Toc140493555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6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_Toc140493556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7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Перечень изданий, которые рекомендуется использовать при прохождении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_Toc140493557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8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Оценочные средства по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_Toc140493558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59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Титульный лист отчета по учебной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Ознакомительной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_Toc140493559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0" w:history="1"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ПРОИЗВОДСТВЕННАЯ ПРАКТИКА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_Toc140493560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1" w:history="1">
            <w:r w:rsidR="00C93A13" w:rsidRPr="00C93A13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Производственная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) практика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_Toc140493561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2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_Toc140493562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3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Способ и форма проведения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_Toc140493563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4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_Toc140493564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5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Содержание 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_Toc140493565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6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_Toc140493566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7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Перечень изданий, которые рекомендуется использовать при прохождении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_Toc140493567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8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Оценочные средства по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)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_Toc140493568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69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Титульный лист отчета по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ПРАКТИКА ПО ПРОФИЛЮ ПРОФЕССИОНАЛЬНОЙ ДЕЯТЕЛЬНОСТИ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_Toc140493569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0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Производственная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практика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_Toc140493570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1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_Toc140493571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2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Способ и форма проведения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_Toc140493572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3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_Toc140493573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4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Содержание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производственной 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_Toc140493574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5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_Toc140493575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6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Перечень изданий, которые рекомендуется использовать при прохождении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_Toc140493576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7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Оценочные средства по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_Toc140493577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8" w:history="1">
            <w:r w:rsidR="00C93A13" w:rsidRPr="00C93A13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Титульный лист отчета по производственной (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Научно-исследовательская работа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_Toc140493578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79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Производственная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Преддипломная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) практика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_Toc140493579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0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Цели и задачи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_Toc140493580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1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Способ и форма проведения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_Toc140493581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2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Планируемые результаты обучения при прохождении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_Toc140493582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3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Содержание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_Toc140493583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4" w:history="1"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Требования к оформлению отчета по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_Toc140493584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5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Перечень изданий, которые рекомендуется использовать при прохождении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практики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_Toc140493585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6" w:history="1"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 xml:space="preserve">Оценочные средства по 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>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) </w:t>
            </w:r>
            <w:r w:rsidR="00C93A13" w:rsidRPr="00C93A13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_Toc140493586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A13" w:rsidRPr="00C93A13" w:rsidRDefault="004F5A7F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40493587" w:history="1">
            <w:r w:rsidR="00C93A13" w:rsidRPr="00C93A13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Титульный лист отчета по производственной (</w:t>
            </w:r>
            <w:r w:rsidR="00C93A13" w:rsidRPr="00C93A1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Преддипломной</w:t>
            </w:r>
            <w:r w:rsidR="00C93A13" w:rsidRPr="00C93A13">
              <w:rPr>
                <w:rStyle w:val="af6"/>
                <w:rFonts w:ascii="Times New Roman" w:eastAsia="Calibri" w:hAnsi="Times New Roman" w:cs="Times New Roman"/>
                <w:noProof/>
                <w:sz w:val="28"/>
                <w:szCs w:val="28"/>
              </w:rPr>
              <w:t>) практике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_Toc140493587 \h </w:instrTex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93A13" w:rsidRPr="00C93A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3501" w:rsidRPr="00C93A13" w:rsidRDefault="00BC3501">
          <w:pPr>
            <w:rPr>
              <w:rFonts w:ascii="Times New Roman" w:hAnsi="Times New Roman" w:cs="Times New Roman"/>
              <w:sz w:val="28"/>
              <w:szCs w:val="28"/>
            </w:rPr>
          </w:pPr>
          <w:r w:rsidRPr="00C93A1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A7C98" w:rsidRDefault="001A7C98" w:rsidP="001A7C98">
      <w:pPr>
        <w:ind w:firstLine="709"/>
        <w:jc w:val="center"/>
      </w:pPr>
      <w:r>
        <w:br w:type="page"/>
      </w:r>
    </w:p>
    <w:p w:rsidR="001A7C98" w:rsidRPr="00BC3501" w:rsidRDefault="006F1664" w:rsidP="008B57B9">
      <w:pPr>
        <w:pStyle w:val="10"/>
        <w:rPr>
          <w:rStyle w:val="af1"/>
          <w:i w:val="0"/>
        </w:rPr>
      </w:pPr>
      <w:bookmarkStart w:id="1" w:name="_Toc140493551"/>
      <w:r w:rsidRPr="008B57B9">
        <w:rPr>
          <w:rStyle w:val="af1"/>
          <w:b/>
          <w:bCs/>
          <w:i w:val="0"/>
          <w:iCs w:val="0"/>
        </w:rPr>
        <w:t>УЧЕБН</w:t>
      </w:r>
      <w:r w:rsidR="00F01F73" w:rsidRPr="008B57B9">
        <w:rPr>
          <w:rStyle w:val="af1"/>
          <w:b/>
          <w:bCs/>
          <w:i w:val="0"/>
          <w:iCs w:val="0"/>
        </w:rPr>
        <w:t>АЯ</w:t>
      </w:r>
      <w:r w:rsidRPr="00BC3501">
        <w:rPr>
          <w:rStyle w:val="af1"/>
          <w:i w:val="0"/>
        </w:rPr>
        <w:t xml:space="preserve"> </w:t>
      </w:r>
      <w:r w:rsidR="00A84AB6" w:rsidRPr="008B57B9">
        <w:t>(ОЗНАКОМИТЕЛЬНАЯ)</w:t>
      </w:r>
      <w:r w:rsidR="001A7C98" w:rsidRPr="008B57B9">
        <w:t xml:space="preserve"> ПРАКТИКА</w:t>
      </w:r>
      <w:bookmarkEnd w:id="1"/>
    </w:p>
    <w:p w:rsidR="001A7C98" w:rsidRPr="00B41D31" w:rsidRDefault="00A84AB6" w:rsidP="00B41D31">
      <w:pPr>
        <w:pStyle w:val="10"/>
        <w:rPr>
          <w:rStyle w:val="af1"/>
          <w:rFonts w:cs="Times New Roman"/>
          <w:b/>
          <w:i w:val="0"/>
        </w:rPr>
      </w:pPr>
      <w:bookmarkStart w:id="2" w:name="_Toc140493552"/>
      <w:r w:rsidRPr="00B41D31">
        <w:rPr>
          <w:rStyle w:val="af1"/>
          <w:rFonts w:cs="Times New Roman"/>
          <w:b/>
          <w:i w:val="0"/>
        </w:rPr>
        <w:t xml:space="preserve">Цели и задачи </w:t>
      </w:r>
      <w:r w:rsidR="006F1664" w:rsidRPr="00B41D31">
        <w:rPr>
          <w:rStyle w:val="af1"/>
          <w:rFonts w:cs="Times New Roman"/>
          <w:b/>
          <w:i w:val="0"/>
        </w:rPr>
        <w:t>учебной (Ознакомительной)</w:t>
      </w:r>
      <w:r w:rsidRPr="00B41D31">
        <w:rPr>
          <w:rStyle w:val="af1"/>
          <w:rFonts w:cs="Times New Roman"/>
          <w:b/>
          <w:i w:val="0"/>
        </w:rPr>
        <w:t xml:space="preserve"> </w:t>
      </w:r>
      <w:r w:rsidR="001A7C98" w:rsidRPr="00B41D31">
        <w:rPr>
          <w:rStyle w:val="af1"/>
          <w:rFonts w:cs="Times New Roman"/>
          <w:b/>
          <w:i w:val="0"/>
        </w:rPr>
        <w:t>практики</w:t>
      </w:r>
      <w:bookmarkEnd w:id="2"/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275C38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Целью учебной практики (ознакомительная практика) является способность использовать экономические методы прогнозирования развития рынка на краткосрочную, среднесрочную и долгосрочную перспективу</w:t>
            </w:r>
            <w:r w:rsidR="001A7C9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4C6CE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Задачами </w:t>
            </w:r>
            <w:r w:rsidR="006F16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учебной (Ознакомительной)</w:t>
            </w:r>
            <w:r w:rsidR="00A84AB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практики являются: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1A7C98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расширение, систематизация и закрепление теоретических знаний по изученным экономическим дисциплинам;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1A7C98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освоение методов экономической работы;</w:t>
            </w:r>
          </w:p>
        </w:tc>
      </w:tr>
      <w:tr w:rsidR="001A7C98" w:rsidTr="00BC3501">
        <w:trPr>
          <w:trHeight w:val="283"/>
          <w:jc w:val="center"/>
        </w:trPr>
        <w:tc>
          <w:tcPr>
            <w:tcW w:w="5000" w:type="pct"/>
            <w:hideMark/>
          </w:tcPr>
          <w:p w:rsidR="001A7C98" w:rsidRDefault="001A7C98" w:rsidP="001A7C98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- сбор, обработка, анализ и систематизация материалов для подготовки отчета по практике с применением современных цифровых инструментов.</w:t>
            </w:r>
          </w:p>
        </w:tc>
      </w:tr>
    </w:tbl>
    <w:p w:rsidR="001A7C98" w:rsidRPr="00B41D31" w:rsidRDefault="004C6CEC" w:rsidP="00B41D31">
      <w:pPr>
        <w:pStyle w:val="10"/>
        <w:rPr>
          <w:rStyle w:val="af1"/>
          <w:rFonts w:cs="Times New Roman"/>
          <w:b/>
          <w:i w:val="0"/>
        </w:rPr>
      </w:pPr>
      <w:bookmarkStart w:id="3" w:name="_Toc140493553"/>
      <w:r w:rsidRPr="00B41D31">
        <w:rPr>
          <w:rStyle w:val="af1"/>
          <w:rFonts w:cs="Times New Roman"/>
          <w:b/>
          <w:i w:val="0"/>
        </w:rPr>
        <w:t xml:space="preserve">Способ и форма проведения </w:t>
      </w:r>
      <w:r w:rsidR="006F1664" w:rsidRPr="00B41D31">
        <w:rPr>
          <w:rStyle w:val="af1"/>
          <w:rFonts w:cs="Times New Roman"/>
          <w:b/>
          <w:i w:val="0"/>
        </w:rPr>
        <w:t>учебной (Ознакомительной)</w:t>
      </w:r>
      <w:r w:rsidR="00A84AB6" w:rsidRPr="00B41D31">
        <w:rPr>
          <w:rStyle w:val="af1"/>
          <w:rFonts w:cs="Times New Roman"/>
          <w:b/>
          <w:i w:val="0"/>
        </w:rPr>
        <w:t xml:space="preserve"> </w:t>
      </w:r>
      <w:r w:rsidRPr="00B41D31">
        <w:rPr>
          <w:rStyle w:val="af1"/>
          <w:rFonts w:cs="Times New Roman"/>
          <w:b/>
          <w:i w:val="0"/>
        </w:rPr>
        <w:t>практики</w:t>
      </w:r>
      <w:bookmarkEnd w:id="3"/>
    </w:p>
    <w:p w:rsidR="004C6CEC" w:rsidRDefault="004C6CEC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деятельностью.Практика может быть организована непосредственно в РУТ (МИИТ), в том числе в структурном подразделении РУТ (МИИТ).</w:t>
      </w:r>
    </w:p>
    <w:p w:rsidR="005570D5" w:rsidRPr="00B41D31" w:rsidRDefault="005570D5" w:rsidP="00B41D31">
      <w:pPr>
        <w:pStyle w:val="10"/>
        <w:rPr>
          <w:rStyle w:val="af1"/>
          <w:rFonts w:cs="Times New Roman"/>
          <w:b/>
          <w:i w:val="0"/>
        </w:rPr>
      </w:pPr>
      <w:bookmarkStart w:id="4" w:name="_Toc140493554"/>
      <w:r w:rsidRPr="00B41D31">
        <w:rPr>
          <w:rStyle w:val="af1"/>
          <w:rFonts w:cs="Times New Roman"/>
          <w:b/>
          <w:bCs/>
          <w:i w:val="0"/>
        </w:rPr>
        <w:t>Планируемые результаты обучения при прохождении</w:t>
      </w:r>
      <w:r w:rsidR="00527217" w:rsidRPr="00B41D31">
        <w:rPr>
          <w:rStyle w:val="af1"/>
          <w:rFonts w:cs="Times New Roman"/>
          <w:b/>
          <w:bCs/>
          <w:i w:val="0"/>
        </w:rPr>
        <w:t xml:space="preserve"> </w:t>
      </w:r>
      <w:r w:rsidR="006F1664" w:rsidRPr="00B41D31">
        <w:rPr>
          <w:rStyle w:val="af1"/>
          <w:rFonts w:cs="Times New Roman"/>
          <w:b/>
          <w:bCs/>
          <w:i w:val="0"/>
        </w:rPr>
        <w:t>учебной (Ознакомительной)</w:t>
      </w:r>
      <w:r w:rsidR="00A84AB6" w:rsidRPr="00B41D31">
        <w:rPr>
          <w:rStyle w:val="af1"/>
          <w:rFonts w:cs="Times New Roman"/>
          <w:b/>
          <w:bCs/>
          <w:i w:val="0"/>
        </w:rPr>
        <w:t xml:space="preserve"> </w:t>
      </w:r>
      <w:r w:rsidRPr="00B41D31">
        <w:rPr>
          <w:rStyle w:val="af1"/>
          <w:rFonts w:cs="Times New Roman"/>
          <w:b/>
          <w:bCs/>
          <w:i w:val="0"/>
        </w:rPr>
        <w:t>практики</w:t>
      </w:r>
      <w:bookmarkEnd w:id="4"/>
    </w:p>
    <w:p w:rsidR="005570D5" w:rsidRDefault="005570D5" w:rsidP="00F01F73">
      <w:pPr>
        <w:pStyle w:val="a4"/>
        <w:spacing w:line="360" w:lineRule="auto"/>
        <w:ind w:left="0" w:firstLine="709"/>
        <w:rPr>
          <w:rStyle w:val="af1"/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5570D5" w:rsidRDefault="00275C38" w:rsidP="00275C3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ПК-3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использовать экономические методы прогнозирования развития рынка на краткосрочную, среднесрочную и долгосрочную перспективу</w:t>
      </w:r>
      <w:r w:rsidR="005570D5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570D5" w:rsidRDefault="005570D5" w:rsidP="00F01F73">
      <w:pPr>
        <w:spacing w:after="0" w:line="360" w:lineRule="auto"/>
        <w:ind w:firstLine="709"/>
        <w:rPr>
          <w:rFonts w:ascii="Times New Roman" w:hAnsi="Times New Roman" w:cs="Times New Roman"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70D5" w:rsidTr="00BC3501">
        <w:trPr>
          <w:trHeight w:val="292"/>
          <w:jc w:val="center"/>
        </w:trPr>
        <w:tc>
          <w:tcPr>
            <w:tcW w:w="5000" w:type="pct"/>
            <w:hideMark/>
          </w:tcPr>
          <w:p w:rsidR="005570D5" w:rsidRDefault="00275C38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 виды экономических методов прогнозирования развития рынка на краткосрочную, среднесрочную и долгосрочную перспективу.</w:t>
            </w:r>
          </w:p>
        </w:tc>
      </w:tr>
      <w:tr w:rsidR="005570D5" w:rsidTr="00BC3501">
        <w:trPr>
          <w:trHeight w:val="292"/>
          <w:jc w:val="center"/>
        </w:trPr>
        <w:tc>
          <w:tcPr>
            <w:tcW w:w="5000" w:type="pct"/>
            <w:hideMark/>
          </w:tcPr>
          <w:p w:rsidR="005570D5" w:rsidRDefault="00275C38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 находить и применять необходимые методы прогнозирования развития рынка</w:t>
            </w:r>
            <w:r w:rsidR="005570D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</w:p>
        </w:tc>
      </w:tr>
      <w:tr w:rsidR="005570D5" w:rsidTr="00BC3501">
        <w:trPr>
          <w:trHeight w:val="292"/>
          <w:jc w:val="center"/>
        </w:trPr>
        <w:tc>
          <w:tcPr>
            <w:tcW w:w="5000" w:type="pct"/>
            <w:hideMark/>
          </w:tcPr>
          <w:p w:rsidR="005570D5" w:rsidRDefault="00275C38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Владеть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: навыками прогнозирования рынка на краткосрочную, среднесрочную и долгосрочную перспективы</w:t>
            </w:r>
            <w:r w:rsidR="005570D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.</w:t>
            </w:r>
          </w:p>
          <w:p w:rsidR="005570D5" w:rsidRDefault="005570D5" w:rsidP="00F01F73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</w:tr>
    </w:tbl>
    <w:p w:rsidR="005570D5" w:rsidRPr="005570D5" w:rsidRDefault="005570D5" w:rsidP="00B41D31">
      <w:pPr>
        <w:pStyle w:val="10"/>
        <w:rPr>
          <w:iCs/>
        </w:rPr>
      </w:pPr>
      <w:bookmarkStart w:id="5" w:name="_Toc140493555"/>
      <w:r w:rsidRPr="005570D5">
        <w:rPr>
          <w:noProof/>
        </w:rPr>
        <w:t>Содержание</w:t>
      </w:r>
      <w:r w:rsidR="00527217">
        <w:rPr>
          <w:noProof/>
        </w:rPr>
        <w:t xml:space="preserve"> </w:t>
      </w:r>
      <w:r w:rsidR="006F1664">
        <w:rPr>
          <w:noProof/>
        </w:rPr>
        <w:t>учебной (Ознакомительной)</w:t>
      </w:r>
      <w:r w:rsidR="00A84AB6">
        <w:rPr>
          <w:noProof/>
        </w:rPr>
        <w:t xml:space="preserve"> </w:t>
      </w:r>
      <w:r w:rsidRPr="005570D5">
        <w:rPr>
          <w:noProof/>
        </w:rPr>
        <w:t>практики</w:t>
      </w:r>
      <w:bookmarkEnd w:id="5"/>
    </w:p>
    <w:p w:rsidR="005570D5" w:rsidRDefault="005570D5" w:rsidP="005570D5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5"/>
      </w:tblGrid>
      <w:tr w:rsidR="005570D5" w:rsidTr="00BC3501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D5" w:rsidRDefault="005570D5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5570D5" w:rsidRDefault="005570D5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0D5" w:rsidRDefault="005570D5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5570D5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5570D5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Подготовительный этап.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5570D5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5570D5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Основной этап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5570D5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70D5" w:rsidRDefault="005570D5" w:rsidP="005570D5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Аналитический и отчетный этап.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5570D5" w:rsidRPr="00B41D31" w:rsidRDefault="005570D5" w:rsidP="00B41D31">
      <w:pPr>
        <w:pStyle w:val="10"/>
        <w:rPr>
          <w:rStyle w:val="af1"/>
          <w:rFonts w:cs="Times New Roman"/>
          <w:b/>
          <w:i w:val="0"/>
        </w:rPr>
      </w:pPr>
      <w:bookmarkStart w:id="6" w:name="_Toc140493556"/>
      <w:r w:rsidRPr="00B41D31">
        <w:rPr>
          <w:rStyle w:val="af1"/>
          <w:rFonts w:cs="Times New Roman"/>
          <w:b/>
          <w:i w:val="0"/>
        </w:rPr>
        <w:t>Требования к оформлению отчета по</w:t>
      </w:r>
      <w:r w:rsidR="00527217" w:rsidRPr="00B41D31">
        <w:rPr>
          <w:rStyle w:val="af1"/>
          <w:rFonts w:cs="Times New Roman"/>
          <w:b/>
          <w:i w:val="0"/>
        </w:rPr>
        <w:t xml:space="preserve"> </w:t>
      </w:r>
      <w:r w:rsidR="006F1664" w:rsidRPr="00B41D31">
        <w:rPr>
          <w:rStyle w:val="af1"/>
          <w:rFonts w:cs="Times New Roman"/>
          <w:b/>
          <w:i w:val="0"/>
        </w:rPr>
        <w:t>учебной (Ознакомительной)</w:t>
      </w:r>
      <w:r w:rsidR="00A84AB6" w:rsidRPr="00B41D31">
        <w:rPr>
          <w:rStyle w:val="af1"/>
          <w:rFonts w:cs="Times New Roman"/>
          <w:b/>
          <w:i w:val="0"/>
        </w:rPr>
        <w:t xml:space="preserve"> </w:t>
      </w:r>
      <w:r w:rsidRPr="00B41D31">
        <w:rPr>
          <w:rStyle w:val="af1"/>
          <w:rFonts w:cs="Times New Roman"/>
          <w:b/>
          <w:i w:val="0"/>
        </w:rPr>
        <w:t>практике</w:t>
      </w:r>
      <w:bookmarkEnd w:id="6"/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5570D5" w:rsidRPr="005570D5" w:rsidRDefault="005570D5" w:rsidP="00024653">
      <w:pPr>
        <w:pStyle w:val="a4"/>
        <w:numPr>
          <w:ilvl w:val="0"/>
          <w:numId w:val="3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Абзацный отступ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, размер шрифта, гарнитура шрифта, междустрочный интервал должны</w:t>
      </w: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 xml:space="preserve"> быть одинаковым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и</w:t>
      </w: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 xml:space="preserve"> по всему тексту</w:t>
      </w:r>
      <w:r w:rsidR="00527217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5570D5" w:rsidRPr="00527217" w:rsidRDefault="00527217" w:rsidP="00B41D31">
      <w:pPr>
        <w:pStyle w:val="10"/>
        <w:rPr>
          <w:iCs/>
        </w:rPr>
      </w:pPr>
      <w:bookmarkStart w:id="7" w:name="_Toc140493557"/>
      <w:r w:rsidRPr="00527217">
        <w:rPr>
          <w:noProof/>
        </w:rPr>
        <w:t>Перечень изданий, которые рекоменду</w:t>
      </w:r>
      <w:r w:rsidR="00E51010">
        <w:rPr>
          <w:noProof/>
        </w:rPr>
        <w:t>е</w:t>
      </w:r>
      <w:r w:rsidRPr="00527217">
        <w:rPr>
          <w:noProof/>
        </w:rPr>
        <w:t xml:space="preserve">тся использовать при прохождении </w:t>
      </w:r>
      <w:r w:rsidR="006F1664">
        <w:rPr>
          <w:noProof/>
        </w:rPr>
        <w:t>учебной (Ознакомительной)</w:t>
      </w:r>
      <w:r w:rsidR="00A84AB6">
        <w:rPr>
          <w:noProof/>
        </w:rPr>
        <w:t xml:space="preserve"> </w:t>
      </w:r>
      <w:r w:rsidRPr="00527217">
        <w:rPr>
          <w:noProof/>
        </w:rPr>
        <w:t>практики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11"/>
        <w:gridCol w:w="2777"/>
        <w:gridCol w:w="222"/>
      </w:tblGrid>
      <w:tr w:rsidR="00527217" w:rsidTr="00BC3501">
        <w:trPr>
          <w:trHeight w:val="317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27217" w:rsidTr="00BC3501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27217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Шадрина, Г. В. Теория экономического анализа : учебник и практикум для вузов / Г. В. Шадрина. — Москва : Издательство Юрайт, 2022. — 208 с. — (Высшее образование). — ISBN 978-5-534-01203-3.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https://urait.ru/bcode/491658 (дата обращения: 09.02.2022). - Текст: электронный.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7217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Куклина, Е. Н. 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2022. — 235 с. — (Высшее образование). — ISBN 978-5-534-06270-0.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7" w:rsidRDefault="00527217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https://urait.ru/bcode/491737 (дата обращения: 09.02.2022). - Текст: электронный.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217" w:rsidRDefault="00527217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27217" w:rsidRPr="00527217" w:rsidRDefault="00527217" w:rsidP="00B41D31">
      <w:pPr>
        <w:pStyle w:val="10"/>
        <w:rPr>
          <w:noProof/>
        </w:rPr>
      </w:pPr>
      <w:bookmarkStart w:id="8" w:name="_Toc140493558"/>
      <w:r w:rsidRPr="00527217">
        <w:rPr>
          <w:noProof/>
        </w:rPr>
        <w:t xml:space="preserve">Оценочные средства по </w:t>
      </w:r>
      <w:r w:rsidR="006F1664">
        <w:rPr>
          <w:noProof/>
        </w:rPr>
        <w:t>учебной (Ознакомительной)</w:t>
      </w:r>
      <w:r w:rsidR="00A84AB6">
        <w:rPr>
          <w:noProof/>
        </w:rPr>
        <w:t xml:space="preserve"> </w:t>
      </w:r>
      <w:r w:rsidRPr="00527217">
        <w:rPr>
          <w:noProof/>
        </w:rPr>
        <w:t>практике</w:t>
      </w:r>
      <w:bookmarkEnd w:id="8"/>
    </w:p>
    <w:p w:rsidR="00527217" w:rsidRPr="00527217" w:rsidRDefault="00527217" w:rsidP="00527217">
      <w:pPr>
        <w:pStyle w:val="a4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527217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6F1664">
        <w:rPr>
          <w:rFonts w:ascii="Times New Roman" w:eastAsia="Calibri" w:hAnsi="Times New Roman" w:cs="Times New Roman"/>
          <w:sz w:val="28"/>
          <w:szCs w:val="28"/>
        </w:rPr>
        <w:t>учебной (Ознакомительной)</w:t>
      </w:r>
      <w:r w:rsidR="00A84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7217">
        <w:rPr>
          <w:rFonts w:ascii="Times New Roman" w:eastAsia="Calibri" w:hAnsi="Times New Roman" w:cs="Times New Roman"/>
          <w:sz w:val="28"/>
          <w:szCs w:val="28"/>
        </w:rPr>
        <w:t>практики осуществляется в форме дифференцированного зачета посредством использования следующих видов оценочных средств:</w:t>
      </w:r>
    </w:p>
    <w:p w:rsidR="00527217" w:rsidRDefault="00527217" w:rsidP="00527217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F32061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527217" w:rsidRDefault="00527217" w:rsidP="00527217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F32061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527217" w:rsidRDefault="00527217" w:rsidP="00527217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9" w:name="_Toc140493559"/>
      <w:r w:rsidRPr="00B41D31">
        <w:rPr>
          <w:rStyle w:val="11"/>
        </w:rPr>
        <w:t xml:space="preserve">Титульный лист отчета по </w:t>
      </w:r>
      <w:r w:rsidR="006F1664" w:rsidRPr="00B41D31">
        <w:rPr>
          <w:rStyle w:val="11"/>
        </w:rPr>
        <w:t>учебной (Ознакомительной)</w:t>
      </w:r>
      <w:r w:rsidR="00A84AB6" w:rsidRPr="00B41D31">
        <w:rPr>
          <w:rStyle w:val="11"/>
        </w:rPr>
        <w:t xml:space="preserve"> </w:t>
      </w:r>
      <w:r w:rsidRPr="00B41D31">
        <w:rPr>
          <w:rStyle w:val="11"/>
        </w:rPr>
        <w:t>практике</w:t>
      </w:r>
      <w:bookmarkEnd w:id="9"/>
      <w:r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</w:p>
    <w:p w:rsidR="00527217" w:rsidRPr="00527217" w:rsidRDefault="00527217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217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527217" w:rsidRPr="00527217" w:rsidRDefault="00527217" w:rsidP="002015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217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527217" w:rsidRPr="00527217" w:rsidRDefault="00527217" w:rsidP="002015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217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527217" w:rsidRPr="00527217" w:rsidRDefault="00527217" w:rsidP="0020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17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527217" w:rsidRPr="00527217" w:rsidRDefault="00527217" w:rsidP="0020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17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527217" w:rsidRPr="00527217" w:rsidRDefault="00527217" w:rsidP="0052721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527217" w:rsidRPr="00527217" w:rsidRDefault="00527217" w:rsidP="0052721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217">
        <w:rPr>
          <w:rFonts w:ascii="Times New Roman" w:eastAsia="Calibri" w:hAnsi="Times New Roman" w:cs="Times New Roman"/>
          <w:color w:val="000000"/>
          <w:sz w:val="28"/>
          <w:szCs w:val="28"/>
        </w:rPr>
        <w:t>Кафедра «Финансы и кредит»</w:t>
      </w:r>
    </w:p>
    <w:p w:rsidR="00527217" w:rsidRPr="00D85790" w:rsidRDefault="00527217" w:rsidP="00527217">
      <w:pPr>
        <w:pStyle w:val="Default"/>
        <w:jc w:val="center"/>
        <w:rPr>
          <w:b/>
          <w:bCs/>
        </w:rPr>
      </w:pPr>
    </w:p>
    <w:p w:rsidR="00275C38" w:rsidRDefault="00275C38" w:rsidP="00275C3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5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Экономическая безопасность</w:t>
      </w:r>
      <w:r w:rsidRPr="007F4D0A">
        <w:rPr>
          <w:sz w:val="28"/>
          <w:szCs w:val="28"/>
        </w:rPr>
        <w:t>»</w:t>
      </w:r>
    </w:p>
    <w:p w:rsidR="00275C38" w:rsidRPr="00D85790" w:rsidRDefault="00275C38" w:rsidP="00275C38">
      <w:pPr>
        <w:pStyle w:val="Default"/>
        <w:jc w:val="center"/>
        <w:rPr>
          <w:iCs/>
        </w:rPr>
      </w:pPr>
      <w:r>
        <w:rPr>
          <w:sz w:val="28"/>
          <w:szCs w:val="28"/>
        </w:rPr>
        <w:t xml:space="preserve">специализация </w:t>
      </w:r>
      <w:r w:rsidRPr="007F4D0A">
        <w:rPr>
          <w:iCs/>
          <w:sz w:val="28"/>
          <w:szCs w:val="28"/>
        </w:rPr>
        <w:t>«</w:t>
      </w:r>
      <w:r w:rsidRPr="0000779A">
        <w:rPr>
          <w:iCs/>
          <w:sz w:val="28"/>
          <w:szCs w:val="28"/>
        </w:rPr>
        <w:t xml:space="preserve">Финансово-экономическое обеспечение федеральных государственных органов, обеспечивающих безопасность </w:t>
      </w:r>
      <w:r>
        <w:rPr>
          <w:iCs/>
          <w:sz w:val="28"/>
          <w:szCs w:val="28"/>
        </w:rPr>
        <w:br/>
      </w:r>
      <w:r w:rsidRPr="0000779A">
        <w:rPr>
          <w:iCs/>
          <w:sz w:val="28"/>
          <w:szCs w:val="28"/>
        </w:rPr>
        <w:t>Российской Федерации</w:t>
      </w:r>
      <w:r w:rsidRPr="007F4D0A">
        <w:rPr>
          <w:iCs/>
          <w:sz w:val="28"/>
          <w:szCs w:val="28"/>
        </w:rPr>
        <w:t>»</w:t>
      </w: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Pr="00D85790" w:rsidRDefault="00527217" w:rsidP="00527217">
      <w:pPr>
        <w:pStyle w:val="Default"/>
        <w:rPr>
          <w:i/>
          <w:iCs/>
        </w:rPr>
      </w:pPr>
    </w:p>
    <w:p w:rsidR="00527217" w:rsidRDefault="00527217" w:rsidP="00527217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</w:t>
      </w:r>
      <w:r w:rsidR="005E7D3D">
        <w:rPr>
          <w:b/>
          <w:bCs/>
          <w:sz w:val="32"/>
        </w:rPr>
        <w:t>учебной</w:t>
      </w:r>
      <w:r>
        <w:rPr>
          <w:b/>
          <w:bCs/>
          <w:sz w:val="32"/>
        </w:rPr>
        <w:t xml:space="preserve"> практике </w:t>
      </w:r>
    </w:p>
    <w:p w:rsidR="00527217" w:rsidRPr="006C3283" w:rsidRDefault="00527217" w:rsidP="00527217">
      <w:pPr>
        <w:pStyle w:val="Default"/>
        <w:jc w:val="center"/>
        <w:rPr>
          <w:b/>
          <w:sz w:val="32"/>
        </w:rPr>
      </w:pPr>
      <w:r>
        <w:rPr>
          <w:b/>
          <w:bCs/>
          <w:sz w:val="32"/>
        </w:rPr>
        <w:t>(Ознакомительная)</w:t>
      </w:r>
    </w:p>
    <w:p w:rsidR="00527217" w:rsidRPr="006C3283" w:rsidRDefault="00527217" w:rsidP="00527217">
      <w:pPr>
        <w:pStyle w:val="Default"/>
        <w:rPr>
          <w:b/>
          <w:bCs/>
          <w:sz w:val="28"/>
          <w:szCs w:val="28"/>
        </w:rPr>
      </w:pPr>
    </w:p>
    <w:p w:rsidR="00527217" w:rsidRPr="001E6E44" w:rsidRDefault="00527217" w:rsidP="00527217">
      <w:pPr>
        <w:pStyle w:val="Default"/>
        <w:rPr>
          <w:b/>
          <w:bCs/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Выполнил: </w:t>
      </w:r>
      <w:r>
        <w:rPr>
          <w:rFonts w:ascii="Times New Roman" w:hAnsi="Times New Roman"/>
          <w:sz w:val="28"/>
          <w:szCs w:val="28"/>
        </w:rPr>
        <w:t>студент(ка) группы ___________</w:t>
      </w:r>
    </w:p>
    <w:p w:rsidR="00527217" w:rsidRDefault="00527217" w:rsidP="0052721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527217" w:rsidRPr="001E6E44" w:rsidRDefault="00527217" w:rsidP="00527217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  <w:r w:rsidRPr="001E6E4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527217">
      <w:pPr>
        <w:pStyle w:val="Default"/>
        <w:rPr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Pr="001E6E44" w:rsidRDefault="00527217" w:rsidP="00527217">
      <w:pPr>
        <w:pStyle w:val="Default"/>
        <w:rPr>
          <w:sz w:val="28"/>
          <w:szCs w:val="28"/>
        </w:rPr>
      </w:pPr>
    </w:p>
    <w:p w:rsidR="00527217" w:rsidRDefault="00527217" w:rsidP="00F01F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217">
        <w:rPr>
          <w:rFonts w:ascii="Times New Roman" w:hAnsi="Times New Roman" w:cs="Times New Roman"/>
          <w:sz w:val="28"/>
          <w:szCs w:val="28"/>
        </w:rPr>
        <w:t>МОСКВА-_________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27217" w:rsidRDefault="00527217" w:rsidP="00B41D31">
      <w:pPr>
        <w:pStyle w:val="10"/>
        <w:rPr>
          <w:rFonts w:eastAsia="Calibri"/>
        </w:rPr>
      </w:pPr>
      <w:bookmarkStart w:id="10" w:name="_Toc140493560"/>
      <w:r w:rsidRPr="00527217">
        <w:rPr>
          <w:rFonts w:eastAsia="Calibri"/>
        </w:rPr>
        <w:t>ПРОИЗВОДСТВЕННАЯ ПРАКТИКА</w:t>
      </w:r>
      <w:bookmarkEnd w:id="10"/>
    </w:p>
    <w:p w:rsidR="00A84AB6" w:rsidRDefault="00A84AB6" w:rsidP="00B41D31">
      <w:pPr>
        <w:pStyle w:val="10"/>
        <w:rPr>
          <w:rFonts w:eastAsia="Calibri"/>
        </w:rPr>
      </w:pPr>
      <w:bookmarkStart w:id="11" w:name="_Toc140493561"/>
      <w:r>
        <w:rPr>
          <w:rFonts w:eastAsia="Calibri"/>
        </w:rPr>
        <w:t>Производственная (</w:t>
      </w:r>
      <w:r w:rsidR="00275C38">
        <w:rPr>
          <w:rFonts w:eastAsia="Calibri"/>
        </w:rPr>
        <w:t>ПРАКТИКА ПО ПРОФИЛЮ ПРОФЕССИОНАЛЬНОЙ ДЕЯТЕЛЬНОСТИ</w:t>
      </w:r>
      <w:r>
        <w:rPr>
          <w:rFonts w:eastAsia="Calibri"/>
        </w:rPr>
        <w:t>) практика</w:t>
      </w:r>
      <w:bookmarkEnd w:id="11"/>
    </w:p>
    <w:p w:rsidR="006F1664" w:rsidRDefault="00275C38" w:rsidP="006F1664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по профилю профессиональной деятельности проводится для осуществления профессиональной деятельности по направленности (профилю) образовательной программы, а также формирования универсальных компетенций, обучающихся в процессе выполнения определенных видов работ, связанных с будущей профессиональной деятельностью</w:t>
      </w:r>
      <w:r w:rsidR="006F1664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527217" w:rsidRPr="00B41D31" w:rsidRDefault="00A84AB6" w:rsidP="00B41D31">
      <w:pPr>
        <w:pStyle w:val="10"/>
        <w:rPr>
          <w:rStyle w:val="af1"/>
          <w:rFonts w:eastAsia="Calibri" w:cs="Times New Roman"/>
          <w:b/>
          <w:bCs/>
          <w:i w:val="0"/>
          <w:iCs w:val="0"/>
        </w:rPr>
      </w:pPr>
      <w:bookmarkStart w:id="12" w:name="_Toc140493562"/>
      <w:r w:rsidRPr="00B41D31">
        <w:rPr>
          <w:rStyle w:val="af1"/>
          <w:rFonts w:cs="Times New Roman"/>
          <w:b/>
          <w:i w:val="0"/>
        </w:rPr>
        <w:t>Цели и задачи производственной (</w:t>
      </w:r>
      <w:r w:rsidR="00275C38">
        <w:rPr>
          <w:rFonts w:eastAsia="Calibri"/>
        </w:rPr>
        <w:t>ПРАКТИКА ПО ПРОФИЛЮ ПРОФЕССИОНАЛЬНОЙ ДЕЯТЕЛЬНОСТИ</w:t>
      </w:r>
      <w:r w:rsidRPr="00B41D31">
        <w:rPr>
          <w:rStyle w:val="af1"/>
          <w:rFonts w:cs="Times New Roman"/>
          <w:b/>
          <w:i w:val="0"/>
        </w:rPr>
        <w:t>) практики</w:t>
      </w:r>
      <w:bookmarkEnd w:id="12"/>
    </w:p>
    <w:p w:rsidR="006F1664" w:rsidRDefault="00275C38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Целью производственной практики (практика по профилю профессиональной деятельности) является способность проводить комплексный анализ функционирования финансовых и экономических структур государственного, отраслевого и корпоративного уровня с применением современных цифровых инструментов с целью выявления угроз экономической безопасности Российской Федерации (отрасли, предприятия)</w:t>
      </w:r>
      <w:r w:rsidR="006F1664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6F1664" w:rsidRDefault="00275C38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Задачами Практики по профилю профессиональной деятельности являются</w:t>
      </w:r>
      <w:r w:rsidR="006F1664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расширение, систематизация и закрепление теоретических знаний по изученным экономическим дисциплинам;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изучение деятельности конкретного предприятия (учреждения, организации), знакомство с его основными экономическими показателями;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освоение методов экономической работы с применением современных цифровых инструментов;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приобретение практического опыта;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применение знаний для анализа деятельности предприятия (учреждения, организации);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сбор, обработка, анализ и систематизация материалов для подготовки отчета по практике.</w:t>
      </w:r>
    </w:p>
    <w:p w:rsidR="006F1664" w:rsidRPr="00B41D31" w:rsidRDefault="006F1664" w:rsidP="00B41D31">
      <w:pPr>
        <w:spacing w:line="360" w:lineRule="auto"/>
        <w:ind w:left="142"/>
        <w:jc w:val="left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B41D31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bookmarkStart w:id="13" w:name="_Toc140493563"/>
      <w:r w:rsidRPr="00B41D31">
        <w:rPr>
          <w:rStyle w:val="11"/>
        </w:rPr>
        <w:t>Способ и форма проведения производственной (</w:t>
      </w:r>
      <w:r w:rsidR="00275C38" w:rsidRPr="00275C38">
        <w:rPr>
          <w:rStyle w:val="11"/>
        </w:rPr>
        <w:t>ПРАКТИКА ПО ПРОФИЛЮ ПРОФЕССИОНАЛЬНОЙ ДЕЯТЕЛЬНОСТИ</w:t>
      </w:r>
      <w:r w:rsidRPr="00B41D31">
        <w:rPr>
          <w:rStyle w:val="11"/>
        </w:rPr>
        <w:t>) практики</w:t>
      </w:r>
      <w:bookmarkEnd w:id="13"/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6F1664" w:rsidRDefault="006F1664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может быть организована 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на основании договора, заключаемого между РУТ (МИИТ) и профильной организацией или непосредственно в РУТ (МИИТ), в том числе в структурном подразделении РУТ (МИИТ).</w:t>
      </w:r>
    </w:p>
    <w:p w:rsidR="006F1664" w:rsidRPr="00B41D31" w:rsidRDefault="006F1664" w:rsidP="00B41D31">
      <w:pPr>
        <w:pStyle w:val="10"/>
        <w:rPr>
          <w:rStyle w:val="af1"/>
          <w:rFonts w:cs="Times New Roman"/>
          <w:b/>
          <w:i w:val="0"/>
        </w:rPr>
      </w:pPr>
      <w:bookmarkStart w:id="14" w:name="_Toc140493564"/>
      <w:r w:rsidRPr="00B41D31">
        <w:rPr>
          <w:rStyle w:val="af1"/>
          <w:rFonts w:cs="Times New Roman"/>
          <w:b/>
          <w:bCs/>
          <w:i w:val="0"/>
        </w:rPr>
        <w:t xml:space="preserve">Планируемые результаты обучения при прохождении </w:t>
      </w:r>
      <w:r w:rsidRPr="00B41D31">
        <w:rPr>
          <w:rStyle w:val="af1"/>
          <w:rFonts w:cs="Times New Roman"/>
          <w:b/>
          <w:i w:val="0"/>
        </w:rPr>
        <w:t>производственной (</w:t>
      </w:r>
      <w:r w:rsidR="00275C38">
        <w:rPr>
          <w:rFonts w:eastAsia="Calibri"/>
        </w:rPr>
        <w:t>ПРАКТИКА ПО ПРОФИЛЮ ПРОФЕССИОНАЛЬНОЙ ДЕЯТЕЛЬНОСТИ</w:t>
      </w:r>
      <w:r w:rsidRPr="00B41D31">
        <w:rPr>
          <w:rStyle w:val="af1"/>
          <w:rFonts w:cs="Times New Roman"/>
          <w:b/>
          <w:i w:val="0"/>
        </w:rPr>
        <w:t xml:space="preserve">) </w:t>
      </w:r>
      <w:r w:rsidRPr="00B41D31">
        <w:rPr>
          <w:rStyle w:val="af1"/>
          <w:rFonts w:cs="Times New Roman"/>
          <w:b/>
          <w:bCs/>
          <w:i w:val="0"/>
        </w:rPr>
        <w:t>практики</w:t>
      </w:r>
      <w:bookmarkEnd w:id="14"/>
    </w:p>
    <w:p w:rsidR="006F1664" w:rsidRDefault="006F1664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275C38" w:rsidRDefault="00275C38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ПК-1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проводить комплексный анализ функционирования финансовых и экономических структур государственного, отраслевого и корпоративного уровня с применением современных цифровых инструментов с целью выявления угроз экономической безопасности Российской Федерации (отрасли, предприятия).</w:t>
      </w:r>
    </w:p>
    <w:p w:rsidR="006F1664" w:rsidRDefault="006F1664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p w:rsidR="00F01F73" w:rsidRDefault="00275C38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специфику комплексного анализа функционирования финансовых и экономических структур</w:t>
      </w:r>
      <w:r w:rsidR="00F01F73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F01F73" w:rsidRDefault="00275C38" w:rsidP="00F01F73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выявлять угрозы экономической безопасности РФ, отрасли или предприятия</w:t>
      </w:r>
      <w:r w:rsidR="00F01F73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F01F73" w:rsidRPr="005570D5" w:rsidRDefault="00275C38" w:rsidP="00F01F73">
      <w:pPr>
        <w:pStyle w:val="a4"/>
        <w:spacing w:line="360" w:lineRule="auto"/>
        <w:ind w:left="0" w:firstLine="709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Владеть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>: навыками анализа производственно-экономических показателей с применением современных цифровых инструментов</w:t>
      </w:r>
      <w:r w:rsidR="00F01F73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F01F73" w:rsidRPr="00B41D31" w:rsidRDefault="00F01F73" w:rsidP="00B41D31">
      <w:pPr>
        <w:pStyle w:val="10"/>
      </w:pPr>
      <w:bookmarkStart w:id="15" w:name="_Toc140493565"/>
      <w:r w:rsidRPr="00B41D31">
        <w:t xml:space="preserve">Содержание </w:t>
      </w:r>
      <w:r w:rsidRPr="00B41D31">
        <w:rPr>
          <w:rStyle w:val="af1"/>
          <w:b/>
          <w:bCs/>
          <w:i w:val="0"/>
          <w:iCs w:val="0"/>
        </w:rPr>
        <w:t>производственной (</w:t>
      </w:r>
      <w:r w:rsidR="00275C38">
        <w:rPr>
          <w:rFonts w:eastAsia="Calibri"/>
        </w:rPr>
        <w:t>ПРАКТИКА ПО ПРОФИЛЮ ПРОФЕССИОНАЛЬНОЙ ДЕЯТЕЛЬНОСТИ</w:t>
      </w:r>
      <w:r w:rsidRPr="00B41D31">
        <w:rPr>
          <w:rStyle w:val="af1"/>
          <w:b/>
          <w:bCs/>
          <w:i w:val="0"/>
          <w:iCs w:val="0"/>
        </w:rPr>
        <w:t xml:space="preserve">) </w:t>
      </w:r>
      <w:r w:rsidRPr="00B41D31">
        <w:t>практики</w:t>
      </w:r>
      <w:bookmarkEnd w:id="15"/>
    </w:p>
    <w:p w:rsidR="00F01F73" w:rsidRDefault="00F01F73" w:rsidP="00F01F73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5"/>
      </w:tblGrid>
      <w:tr w:rsidR="00F01F73" w:rsidTr="00BC3501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73" w:rsidRDefault="00F01F73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F01F73" w:rsidRDefault="00F01F73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73" w:rsidRDefault="00F01F73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F01F73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F01F73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F01F73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F01F73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F01F73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01F73" w:rsidRDefault="00F01F73" w:rsidP="00F01F73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Аналитический этап и отчетный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F01F73" w:rsidRPr="00B41D31" w:rsidRDefault="00F01F73" w:rsidP="00B41D31">
      <w:pPr>
        <w:pStyle w:val="10"/>
        <w:rPr>
          <w:rStyle w:val="af1"/>
          <w:rFonts w:cs="Times New Roman"/>
          <w:b/>
          <w:i w:val="0"/>
        </w:rPr>
      </w:pPr>
      <w:bookmarkStart w:id="16" w:name="_Toc140493566"/>
      <w:r w:rsidRPr="00B41D31">
        <w:rPr>
          <w:rStyle w:val="af1"/>
          <w:rFonts w:cs="Times New Roman"/>
          <w:b/>
          <w:i w:val="0"/>
        </w:rPr>
        <w:t>Требования к оформлению отчета по производственной (</w:t>
      </w:r>
      <w:r w:rsidR="00275C38">
        <w:rPr>
          <w:rFonts w:eastAsia="Calibri"/>
        </w:rPr>
        <w:t>ПРАКТИКА ПО ПРОФИЛЮ ПРОФЕССИОНАЛЬНОЙ ДЕЯТЕЛЬНОСТИ</w:t>
      </w:r>
      <w:r w:rsidRPr="00B41D31">
        <w:rPr>
          <w:rStyle w:val="af1"/>
          <w:rFonts w:cs="Times New Roman"/>
          <w:b/>
          <w:i w:val="0"/>
        </w:rPr>
        <w:t>) практике</w:t>
      </w:r>
      <w:bookmarkEnd w:id="16"/>
    </w:p>
    <w:p w:rsidR="00F01F73" w:rsidRPr="005570D5" w:rsidRDefault="00F01F73" w:rsidP="00024653">
      <w:pPr>
        <w:pStyle w:val="a4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F01F73" w:rsidRPr="005570D5" w:rsidRDefault="00F01F73" w:rsidP="00024653">
      <w:pPr>
        <w:pStyle w:val="a4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F01F73" w:rsidRPr="005570D5" w:rsidRDefault="00F01F73" w:rsidP="00024653">
      <w:pPr>
        <w:pStyle w:val="a4"/>
        <w:numPr>
          <w:ilvl w:val="0"/>
          <w:numId w:val="4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6F1664" w:rsidRPr="00F01F73" w:rsidRDefault="00F01F73" w:rsidP="00024653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709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F01F73">
        <w:rPr>
          <w:rFonts w:ascii="Times New Roman" w:hAnsi="Times New Roman" w:cs="Times New Roman"/>
          <w:bCs/>
          <w:noProof/>
          <w:sz w:val="28"/>
          <w:szCs w:val="28"/>
        </w:rPr>
        <w:t>Абзацный отступ, размер шрифта, гарнитура шрифта, междустрочный интервал должны быть одинаковыми по всему тексту.</w:t>
      </w:r>
    </w:p>
    <w:p w:rsidR="00F01F73" w:rsidRPr="00B41D31" w:rsidRDefault="00F01F73" w:rsidP="00B41D31">
      <w:pPr>
        <w:pStyle w:val="10"/>
        <w:rPr>
          <w:iCs/>
        </w:rPr>
      </w:pPr>
      <w:bookmarkStart w:id="17" w:name="_Toc140493567"/>
      <w:r w:rsidRPr="00B41D31">
        <w:rPr>
          <w:noProof/>
        </w:rPr>
        <w:t xml:space="preserve">Перечень изданий, которые рекомендуется использовать при прохождении </w:t>
      </w:r>
      <w:r w:rsidRPr="00B41D31">
        <w:rPr>
          <w:rStyle w:val="af1"/>
          <w:rFonts w:cs="Times New Roman"/>
          <w:b/>
          <w:i w:val="0"/>
        </w:rPr>
        <w:t>производственной (</w:t>
      </w:r>
      <w:r w:rsidR="00275C38">
        <w:rPr>
          <w:rFonts w:eastAsia="Calibri"/>
        </w:rPr>
        <w:t>ПРАКТИКА ПО ПРОФИЛЮ ПРОФЕССИОНАЛЬНОЙ ДЕЯТЕЛЬНОСТИ</w:t>
      </w:r>
      <w:r w:rsidRPr="00B41D31">
        <w:rPr>
          <w:rStyle w:val="af1"/>
          <w:rFonts w:cs="Times New Roman"/>
          <w:b/>
          <w:i w:val="0"/>
        </w:rPr>
        <w:t>)</w:t>
      </w:r>
      <w:r w:rsidRPr="00B41D31">
        <w:rPr>
          <w:rStyle w:val="af1"/>
          <w:rFonts w:cs="Times New Roman"/>
          <w:i w:val="0"/>
        </w:rPr>
        <w:t xml:space="preserve"> </w:t>
      </w:r>
      <w:r w:rsidRPr="00B41D31">
        <w:rPr>
          <w:noProof/>
        </w:rPr>
        <w:t>практики</w:t>
      </w:r>
      <w:bookmarkEnd w:id="1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10"/>
        <w:gridCol w:w="2777"/>
        <w:gridCol w:w="223"/>
      </w:tblGrid>
      <w:tr w:rsidR="00E51010" w:rsidTr="00275C38">
        <w:trPr>
          <w:trHeight w:val="317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3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51010" w:rsidTr="00275C38">
        <w:trPr>
          <w:trHeight w:val="317"/>
          <w:jc w:val="center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0" w:rsidRDefault="00E51010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5C38" w:rsidRPr="002D4EAC" w:rsidTr="00275C38">
        <w:trPr>
          <w:trHeight w:val="34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8" w:rsidRDefault="00275C38" w:rsidP="0027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8" w:rsidRDefault="00275C38" w:rsidP="0027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Экономическая безопасность: учебник для вузов Л. П. Гончаренко [и др.] Москва : Издательство Юрайт , 2021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8" w:rsidRPr="00CF2B2B" w:rsidRDefault="00275C38" w:rsidP="00275C38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275C38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CF2B2B">
              <w:rPr>
                <w:rFonts w:ascii="Times New Roman" w:hAnsi="Times New Roman" w:cs="Times New Roman"/>
                <w:noProof/>
                <w:lang w:val="en-US"/>
              </w:rPr>
              <w:t>URL: https://urait.ru/bcode/469005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C38" w:rsidRPr="00275C38" w:rsidRDefault="00275C38" w:rsidP="00275C38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275C38" w:rsidRPr="002D4EAC" w:rsidTr="00275C38">
        <w:trPr>
          <w:trHeight w:val="34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8" w:rsidRDefault="00275C38" w:rsidP="0027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8" w:rsidRDefault="00275C38" w:rsidP="0027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Экономическая безопасность предприятия : учебник и практикум для вузов Сергеев, А. А. Москва : Издательство Юрайт , 2021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8" w:rsidRPr="00CF2B2B" w:rsidRDefault="00275C38" w:rsidP="00275C38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F2B2B">
              <w:rPr>
                <w:rFonts w:ascii="Times New Roman" w:hAnsi="Times New Roman" w:cs="Times New Roman"/>
                <w:noProof/>
                <w:lang w:val="en-US"/>
              </w:rPr>
              <w:t>URL: https://urait.ru/bcode/477585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C38" w:rsidRPr="00275C38" w:rsidRDefault="00275C38" w:rsidP="00275C38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="00E51010" w:rsidRPr="00275C38" w:rsidRDefault="00E51010" w:rsidP="00E51010">
      <w:pPr>
        <w:tabs>
          <w:tab w:val="left" w:pos="0"/>
        </w:tabs>
        <w:spacing w:line="276" w:lineRule="auto"/>
        <w:ind w:left="709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F01F73" w:rsidRPr="00E51010" w:rsidRDefault="00E51010" w:rsidP="00B41D31">
      <w:pPr>
        <w:pStyle w:val="10"/>
        <w:rPr>
          <w:rFonts w:eastAsia="Calibri"/>
        </w:rPr>
      </w:pPr>
      <w:bookmarkStart w:id="18" w:name="_Toc140493568"/>
      <w:r w:rsidRPr="00527217">
        <w:rPr>
          <w:noProof/>
        </w:rPr>
        <w:t xml:space="preserve">Оценочные средства по </w:t>
      </w:r>
      <w:r w:rsidRPr="00B41D31">
        <w:rPr>
          <w:rStyle w:val="af1"/>
          <w:rFonts w:cs="Times New Roman"/>
          <w:b/>
          <w:i w:val="0"/>
        </w:rPr>
        <w:t>производственной (</w:t>
      </w:r>
      <w:r w:rsidR="00275C38">
        <w:rPr>
          <w:rFonts w:eastAsia="Calibri"/>
        </w:rPr>
        <w:t>ПРАКТИКА ПО ПРОФИЛЮ ПРОФЕССИОНАЛЬНОЙ ДЕЯТЕЛЬНОСТИ)</w:t>
      </w:r>
      <w:r>
        <w:rPr>
          <w:rStyle w:val="af1"/>
          <w:rFonts w:cs="Times New Roman"/>
          <w:i w:val="0"/>
        </w:rPr>
        <w:t xml:space="preserve"> </w:t>
      </w:r>
      <w:r w:rsidRPr="00527217">
        <w:rPr>
          <w:noProof/>
        </w:rPr>
        <w:t>практике</w:t>
      </w:r>
      <w:bookmarkEnd w:id="18"/>
    </w:p>
    <w:p w:rsidR="00E51010" w:rsidRPr="00E51010" w:rsidRDefault="00E51010" w:rsidP="00E51010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B41D31">
        <w:rPr>
          <w:rFonts w:ascii="Times New Roman" w:eastAsia="Calibri" w:hAnsi="Times New Roman" w:cs="Times New Roman"/>
          <w:sz w:val="28"/>
          <w:szCs w:val="28"/>
        </w:rPr>
        <w:t>производственной (Технологической</w:t>
      </w:r>
      <w:r w:rsidRPr="00E51010">
        <w:rPr>
          <w:rFonts w:ascii="Times New Roman" w:eastAsia="Calibri" w:hAnsi="Times New Roman" w:cs="Times New Roman"/>
          <w:sz w:val="28"/>
          <w:szCs w:val="28"/>
        </w:rPr>
        <w:t>) практики осуществляется в форме дифференцированного зачета посредством использования следующих видов оценочных средств:</w:t>
      </w:r>
    </w:p>
    <w:p w:rsidR="00E51010" w:rsidRPr="00E51010" w:rsidRDefault="00E51010" w:rsidP="00E51010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E51010" w:rsidRPr="00E51010" w:rsidRDefault="00E51010" w:rsidP="00E51010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5E7D3D" w:rsidRDefault="00E51010" w:rsidP="00B41D31">
      <w:pPr>
        <w:pStyle w:val="10"/>
        <w:rPr>
          <w:noProof/>
        </w:rPr>
      </w:pPr>
      <w:bookmarkStart w:id="19" w:name="_Toc140493569"/>
      <w:r w:rsidRPr="00E51010">
        <w:rPr>
          <w:noProof/>
        </w:rPr>
        <w:t xml:space="preserve">Титульный лист отчета по </w:t>
      </w:r>
      <w:r w:rsidRPr="00B41D31">
        <w:rPr>
          <w:rStyle w:val="af1"/>
          <w:rFonts w:cs="Times New Roman"/>
          <w:b/>
          <w:i w:val="0"/>
        </w:rPr>
        <w:t>производственной (</w:t>
      </w:r>
      <w:r w:rsidR="00275C38">
        <w:rPr>
          <w:rFonts w:eastAsia="Calibri"/>
        </w:rPr>
        <w:t>ПРАКТИКА ПО ПРОФИЛЮ ПРОФЕССИОНАЛЬНОЙ ДЕЯТЕЛЬНОСТИ</w:t>
      </w:r>
      <w:r w:rsidRPr="00B41D31">
        <w:rPr>
          <w:rStyle w:val="af1"/>
          <w:rFonts w:cs="Times New Roman"/>
          <w:b/>
          <w:i w:val="0"/>
        </w:rPr>
        <w:t>)</w:t>
      </w:r>
      <w:r>
        <w:rPr>
          <w:rStyle w:val="af1"/>
          <w:rFonts w:cs="Times New Roman"/>
          <w:i w:val="0"/>
        </w:rPr>
        <w:t xml:space="preserve"> </w:t>
      </w:r>
      <w:r w:rsidRPr="00E51010">
        <w:rPr>
          <w:noProof/>
        </w:rPr>
        <w:t>практике</w:t>
      </w:r>
      <w:bookmarkEnd w:id="19"/>
      <w:r w:rsidR="005E7D3D">
        <w:rPr>
          <w:noProof/>
        </w:rPr>
        <w:br w:type="page"/>
      </w:r>
    </w:p>
    <w:p w:rsidR="005E7D3D" w:rsidRPr="005E7D3D" w:rsidRDefault="005E7D3D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D3D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5E7D3D" w:rsidRPr="005E7D3D" w:rsidRDefault="005E7D3D" w:rsidP="005E7D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D3D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5E7D3D" w:rsidRPr="005E7D3D" w:rsidRDefault="005E7D3D" w:rsidP="005E7D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D3D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5E7D3D" w:rsidRPr="005E7D3D" w:rsidRDefault="005E7D3D" w:rsidP="005E7D3D">
      <w:pPr>
        <w:tabs>
          <w:tab w:val="left" w:pos="1230"/>
          <w:tab w:val="center" w:pos="4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3D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5E7D3D" w:rsidRPr="005E7D3D" w:rsidRDefault="005E7D3D" w:rsidP="005E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3D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5E7D3D" w:rsidRPr="005E7D3D" w:rsidRDefault="005E7D3D" w:rsidP="005E7D3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E7D3D" w:rsidRPr="005E7D3D" w:rsidRDefault="005E7D3D" w:rsidP="005E7D3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7D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5E7D3D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5E7D3D" w:rsidRPr="00D85790" w:rsidRDefault="005E7D3D" w:rsidP="005E7D3D">
      <w:pPr>
        <w:pStyle w:val="Default"/>
        <w:jc w:val="center"/>
        <w:rPr>
          <w:b/>
          <w:bCs/>
        </w:rPr>
      </w:pPr>
    </w:p>
    <w:p w:rsidR="00275C38" w:rsidRDefault="00275C38" w:rsidP="00275C3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5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Экономическая безопасность</w:t>
      </w:r>
      <w:r w:rsidRPr="007F4D0A">
        <w:rPr>
          <w:sz w:val="28"/>
          <w:szCs w:val="28"/>
        </w:rPr>
        <w:t>»</w:t>
      </w:r>
    </w:p>
    <w:p w:rsidR="005E7D3D" w:rsidRPr="00D85790" w:rsidRDefault="00275C38" w:rsidP="00275C38">
      <w:pPr>
        <w:pStyle w:val="Default"/>
        <w:jc w:val="center"/>
        <w:rPr>
          <w:i/>
          <w:iCs/>
        </w:rPr>
      </w:pPr>
      <w:r>
        <w:rPr>
          <w:sz w:val="28"/>
          <w:szCs w:val="28"/>
        </w:rPr>
        <w:t xml:space="preserve">специализация </w:t>
      </w:r>
      <w:r w:rsidRPr="007F4D0A">
        <w:rPr>
          <w:iCs/>
          <w:sz w:val="28"/>
          <w:szCs w:val="28"/>
        </w:rPr>
        <w:t>«</w:t>
      </w:r>
      <w:r w:rsidRPr="0000779A">
        <w:rPr>
          <w:iCs/>
          <w:sz w:val="28"/>
          <w:szCs w:val="28"/>
        </w:rPr>
        <w:t xml:space="preserve">Финансово-экономическое обеспечение федеральных государственных органов, обеспечивающих безопасность </w:t>
      </w:r>
      <w:r>
        <w:rPr>
          <w:iCs/>
          <w:sz w:val="28"/>
          <w:szCs w:val="28"/>
        </w:rPr>
        <w:br/>
      </w:r>
      <w:r w:rsidRPr="0000779A">
        <w:rPr>
          <w:iCs/>
          <w:sz w:val="28"/>
          <w:szCs w:val="28"/>
        </w:rPr>
        <w:t>Российской Федерации</w:t>
      </w:r>
      <w:r w:rsidRPr="007F4D0A">
        <w:rPr>
          <w:iCs/>
          <w:sz w:val="28"/>
          <w:szCs w:val="28"/>
        </w:rPr>
        <w:t>»</w:t>
      </w: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Default="005E7D3D" w:rsidP="005E7D3D">
      <w:pPr>
        <w:pStyle w:val="Default"/>
        <w:rPr>
          <w:i/>
          <w:iCs/>
        </w:rPr>
      </w:pP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Pr="00D85790" w:rsidRDefault="005E7D3D" w:rsidP="005E7D3D">
      <w:pPr>
        <w:pStyle w:val="Default"/>
        <w:rPr>
          <w:i/>
          <w:iCs/>
        </w:rPr>
      </w:pPr>
    </w:p>
    <w:p w:rsidR="005E7D3D" w:rsidRDefault="005E7D3D" w:rsidP="005E7D3D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Производственной практике </w:t>
      </w:r>
    </w:p>
    <w:p w:rsidR="005E7D3D" w:rsidRDefault="005E7D3D" w:rsidP="005E7D3D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>(</w:t>
      </w:r>
      <w:r w:rsidR="00275C38">
        <w:rPr>
          <w:b/>
          <w:bCs/>
          <w:sz w:val="32"/>
        </w:rPr>
        <w:t>Практика по профилю профессиональной деятельности</w:t>
      </w:r>
      <w:r>
        <w:rPr>
          <w:b/>
          <w:bCs/>
          <w:sz w:val="32"/>
        </w:rPr>
        <w:t>)</w:t>
      </w:r>
    </w:p>
    <w:p w:rsidR="005E7D3D" w:rsidRDefault="005E7D3D" w:rsidP="005E7D3D">
      <w:pPr>
        <w:pStyle w:val="Default"/>
        <w:rPr>
          <w:b/>
          <w:bCs/>
          <w:sz w:val="28"/>
          <w:szCs w:val="28"/>
        </w:rPr>
      </w:pPr>
    </w:p>
    <w:p w:rsidR="005E7D3D" w:rsidRPr="006C3283" w:rsidRDefault="005E7D3D" w:rsidP="005E7D3D">
      <w:pPr>
        <w:pStyle w:val="Default"/>
        <w:rPr>
          <w:b/>
          <w:bCs/>
          <w:sz w:val="28"/>
          <w:szCs w:val="28"/>
        </w:rPr>
      </w:pPr>
    </w:p>
    <w:p w:rsidR="005E7D3D" w:rsidRPr="001E6E44" w:rsidRDefault="005E7D3D" w:rsidP="005E7D3D">
      <w:pPr>
        <w:pStyle w:val="Default"/>
        <w:rPr>
          <w:b/>
          <w:bCs/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студент(ка) группы ______________</w:t>
      </w:r>
    </w:p>
    <w:p w:rsidR="005E7D3D" w:rsidRPr="001E6E44" w:rsidRDefault="005E7D3D" w:rsidP="005E7D3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5E7D3D" w:rsidRPr="001E6E44" w:rsidRDefault="005E7D3D" w:rsidP="005E7D3D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>Проверил: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pStyle w:val="Default"/>
        <w:rPr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Pr="001E6E44" w:rsidRDefault="005E7D3D" w:rsidP="005E7D3D">
      <w:pPr>
        <w:pStyle w:val="Default"/>
        <w:rPr>
          <w:sz w:val="28"/>
          <w:szCs w:val="28"/>
        </w:rPr>
      </w:pPr>
    </w:p>
    <w:p w:rsidR="005E7D3D" w:rsidRDefault="005E7D3D" w:rsidP="005E7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D3D">
        <w:rPr>
          <w:rFonts w:ascii="Times New Roman" w:hAnsi="Times New Roman" w:cs="Times New Roman"/>
          <w:sz w:val="28"/>
          <w:szCs w:val="28"/>
        </w:rPr>
        <w:t>МОСКВА-______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D3D" w:rsidRPr="005E7D3D" w:rsidRDefault="005E7D3D" w:rsidP="00B41D31">
      <w:pPr>
        <w:pStyle w:val="10"/>
      </w:pPr>
      <w:bookmarkStart w:id="20" w:name="_Toc140493570"/>
      <w:r>
        <w:t>Производственная (Научно-исследовательская работа) практика</w:t>
      </w:r>
      <w:bookmarkEnd w:id="20"/>
    </w:p>
    <w:p w:rsidR="005E7D3D" w:rsidRDefault="005E7D3D" w:rsidP="005E7D3D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Научно-исследовательская работа проводится для осуществления профессиональной деятельности по направленности (профилю) образовательной программы, а также формирования профессиональных компетенций, обучающихся в процессе выполнения определенных видов работ, связанных с будущей профессиональной деятельностью.</w:t>
      </w:r>
    </w:p>
    <w:p w:rsidR="005E7D3D" w:rsidRPr="005E7D3D" w:rsidRDefault="005E7D3D" w:rsidP="00B41D31">
      <w:pPr>
        <w:pStyle w:val="10"/>
        <w:rPr>
          <w:rStyle w:val="af1"/>
          <w:rFonts w:cs="Times New Roman"/>
          <w:i w:val="0"/>
        </w:rPr>
      </w:pPr>
      <w:r w:rsidRPr="005E7D3D">
        <w:rPr>
          <w:rStyle w:val="af1"/>
          <w:rFonts w:cs="Times New Roman"/>
          <w:i w:val="0"/>
        </w:rPr>
        <w:t xml:space="preserve"> </w:t>
      </w:r>
      <w:bookmarkStart w:id="21" w:name="_Toc140493571"/>
      <w:r w:rsidRPr="00B41D31">
        <w:rPr>
          <w:rStyle w:val="af1"/>
          <w:rFonts w:cs="Times New Roman"/>
          <w:b/>
          <w:i w:val="0"/>
        </w:rPr>
        <w:t>Цели и задачи производственной</w:t>
      </w:r>
      <w:r w:rsidRPr="005E7D3D">
        <w:rPr>
          <w:rStyle w:val="af1"/>
          <w:rFonts w:cs="Times New Roman"/>
          <w:i w:val="0"/>
        </w:rPr>
        <w:t xml:space="preserve"> </w:t>
      </w:r>
      <w:r w:rsidRPr="00B41D31">
        <w:rPr>
          <w:rStyle w:val="af1"/>
          <w:rFonts w:cs="Times New Roman"/>
          <w:b/>
          <w:i w:val="0"/>
        </w:rPr>
        <w:t>(</w:t>
      </w:r>
      <w:r w:rsidRPr="005E7D3D">
        <w:t>Научно-исследовательская работа</w:t>
      </w:r>
      <w:r w:rsidRPr="00B41D31">
        <w:rPr>
          <w:rStyle w:val="af1"/>
          <w:rFonts w:cs="Times New Roman"/>
          <w:b/>
          <w:i w:val="0"/>
        </w:rPr>
        <w:t>) практики</w:t>
      </w:r>
      <w:bookmarkEnd w:id="21"/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Целями производственной практики (научно-исследовательская работа) являются: </w:t>
      </w:r>
    </w:p>
    <w:p w:rsidR="005E7D3D" w:rsidRDefault="00AE648F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способность проводить комплексный анализ функционирования финансовых и экономических структур государственного, отраслевого и корпоративного уровня с применением современных цифровых инструментов с целью выявления угроз экономической безопасности Российской Федерации (отрасли, предприятия)</w:t>
      </w:r>
      <w:r w:rsidR="005E7D3D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="00AE648F">
        <w:rPr>
          <w:rFonts w:ascii="Times New Roman" w:hAnsi="Times New Roman" w:cs="Times New Roman"/>
          <w:bCs/>
          <w:noProof/>
          <w:sz w:val="28"/>
          <w:szCs w:val="28"/>
        </w:rPr>
        <w:t>способность решать задачи выявления, классификации и последующего предметного анализа финансовых операций с признаками подготовки и/или совершения преступлений в финансовой и экономической сферах деятельности:</w:t>
      </w:r>
    </w:p>
    <w:p w:rsidR="00AE648F" w:rsidRDefault="00AE648F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способность использовать экономические методы прогнозирования развития рынка на краткосрочную, среднесрочную и долгосрочную перспективу;</w:t>
      </w:r>
    </w:p>
    <w:p w:rsidR="00AE648F" w:rsidRDefault="00AE648F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способность выявлять, регистрировать, анализировать и классифицировать риски и разрабатывать комплекс мероприятий по их минимизации.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Задачами научно-исследовательской работы являются:</w:t>
      </w:r>
    </w:p>
    <w:p w:rsidR="005E7D3D" w:rsidRDefault="005E7D3D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="00AE648F">
        <w:rPr>
          <w:rFonts w:ascii="Times New Roman" w:hAnsi="Times New Roman" w:cs="Times New Roman"/>
          <w:bCs/>
          <w:noProof/>
          <w:sz w:val="28"/>
          <w:szCs w:val="28"/>
        </w:rPr>
        <w:t>расширение, систематизация и закрепление теоретических знаний по изученным экономическим дисциплинам</w:t>
      </w:r>
      <w:r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5E7D3D" w:rsidRDefault="00AE648F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освоение методов исследовательской работы с применением современных цифровых инструментов</w:t>
      </w:r>
      <w:r w:rsidR="005E7D3D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AE648F" w:rsidRDefault="00AE648F" w:rsidP="005E7D3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сбор, обработка, анализ и систематизация материалов для подготовки отчета по практике.</w:t>
      </w:r>
    </w:p>
    <w:p w:rsidR="005E7D3D" w:rsidRPr="005E7D3D" w:rsidRDefault="005E7D3D" w:rsidP="00B41D31">
      <w:pPr>
        <w:pStyle w:val="10"/>
        <w:rPr>
          <w:rStyle w:val="af1"/>
          <w:rFonts w:cs="Times New Roman"/>
          <w:b/>
          <w:i w:val="0"/>
          <w:iCs w:val="0"/>
          <w:noProof/>
        </w:rPr>
      </w:pPr>
      <w:bookmarkStart w:id="22" w:name="_Toc140493572"/>
      <w:r w:rsidRPr="00B41D31">
        <w:rPr>
          <w:rStyle w:val="af1"/>
          <w:rFonts w:cs="Times New Roman"/>
          <w:b/>
          <w:i w:val="0"/>
        </w:rPr>
        <w:t>Способ и форма проведения производственной</w:t>
      </w:r>
      <w:r>
        <w:rPr>
          <w:rStyle w:val="af1"/>
          <w:rFonts w:cs="Times New Roman"/>
          <w:i w:val="0"/>
        </w:rPr>
        <w:t xml:space="preserve"> (</w:t>
      </w:r>
      <w:r w:rsidRPr="005E7D3D">
        <w:t>Научно-исследовательская работа</w:t>
      </w:r>
      <w:r>
        <w:rPr>
          <w:rStyle w:val="af1"/>
          <w:rFonts w:cs="Times New Roman"/>
          <w:i w:val="0"/>
        </w:rPr>
        <w:t xml:space="preserve">) </w:t>
      </w:r>
      <w:r w:rsidRPr="006F1664">
        <w:rPr>
          <w:rStyle w:val="af1"/>
          <w:rFonts w:cs="Times New Roman"/>
          <w:i w:val="0"/>
        </w:rPr>
        <w:t>практики</w:t>
      </w:r>
      <w:bookmarkEnd w:id="22"/>
    </w:p>
    <w:p w:rsidR="005E7D3D" w:rsidRDefault="005E7D3D" w:rsidP="005E7D3D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E7D3D" w:rsidRDefault="005E7D3D" w:rsidP="005E7D3D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может быть организована непосредственно в РУТ (МИИТ), в том числе в структурном подразделении РУТ (МИИТ)</w:t>
      </w:r>
    </w:p>
    <w:p w:rsidR="002846CE" w:rsidRPr="002846CE" w:rsidRDefault="002846CE" w:rsidP="002A2351">
      <w:pPr>
        <w:pStyle w:val="10"/>
        <w:rPr>
          <w:rStyle w:val="af1"/>
          <w:rFonts w:cs="Times New Roman"/>
          <w:b/>
          <w:i w:val="0"/>
          <w:iCs w:val="0"/>
          <w:noProof/>
        </w:rPr>
      </w:pPr>
      <w:bookmarkStart w:id="23" w:name="_Toc140493573"/>
      <w:r w:rsidRPr="002A2351">
        <w:rPr>
          <w:rStyle w:val="af1"/>
          <w:rFonts w:cs="Times New Roman"/>
          <w:b/>
          <w:bCs/>
          <w:i w:val="0"/>
        </w:rPr>
        <w:t xml:space="preserve">Планируемые результаты обучения при прохождении </w:t>
      </w:r>
      <w:r w:rsidRPr="002A2351">
        <w:rPr>
          <w:rStyle w:val="af1"/>
          <w:rFonts w:cs="Times New Roman"/>
          <w:b/>
          <w:i w:val="0"/>
        </w:rPr>
        <w:t xml:space="preserve">производственной </w:t>
      </w:r>
      <w:r w:rsidRPr="002846CE">
        <w:rPr>
          <w:rStyle w:val="af1"/>
          <w:rFonts w:cs="Times New Roman"/>
          <w:i w:val="0"/>
        </w:rPr>
        <w:t>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bCs/>
          <w:i w:val="0"/>
        </w:rPr>
        <w:t>практики</w:t>
      </w:r>
      <w:bookmarkEnd w:id="23"/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AE648F" w:rsidRDefault="00AE648F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ПК-1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проводить комплексный анализ функционирования финансовых и экономических структур государственного, отраслевого и корпоративного уровня с применением современных цифровых инструментов с целью выявления угроз экономической безопасности Российской Федерации (отрасли, предприятия);</w:t>
      </w:r>
    </w:p>
    <w:p w:rsidR="00AE648F" w:rsidRDefault="00AE648F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ПК-2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решать задачи выявления, классификации и последующего предметного анализа финансовых операций с признаками подготовки и/или совершения преступлений в финансовой и экономической сферах деятельности;</w:t>
      </w:r>
    </w:p>
    <w:p w:rsidR="00AE648F" w:rsidRDefault="00AE648F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ПК-3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использовать экономические методы прогнозирования развития рынка на краткосрочную, среднесрочную и долгосрочную перспективу;</w:t>
      </w:r>
    </w:p>
    <w:p w:rsidR="00AE648F" w:rsidRDefault="00AE648F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ПК-4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выявлять, анализировать и классифицировать риски и разрабатывать комплекс мероприятий по их минимизации с использованием инструментария цифровой экономики.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AE648F">
        <w:rPr>
          <w:rFonts w:ascii="Times New Roman" w:hAnsi="Times New Roman" w:cs="Times New Roman"/>
          <w:bCs/>
          <w:noProof/>
          <w:sz w:val="28"/>
          <w:szCs w:val="28"/>
        </w:rPr>
        <w:t>специфику экономических методов планирования и прогнозирования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AE648F">
        <w:rPr>
          <w:rFonts w:ascii="Times New Roman" w:hAnsi="Times New Roman" w:cs="Times New Roman"/>
          <w:bCs/>
          <w:noProof/>
          <w:sz w:val="28"/>
          <w:szCs w:val="28"/>
        </w:rPr>
        <w:t>использовать экономические методы прогнозирования развития рынка на краткосрочную, среднесрочную и долгосрочную перспективу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Владеть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AE648F">
        <w:rPr>
          <w:rFonts w:ascii="Times New Roman" w:hAnsi="Times New Roman" w:cs="Times New Roman"/>
          <w:bCs/>
          <w:noProof/>
          <w:sz w:val="28"/>
          <w:szCs w:val="28"/>
        </w:rPr>
        <w:t>навыками применения различных экономических методов прогнозирования развития рынка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Pr="002846CE" w:rsidRDefault="002846CE" w:rsidP="002A2351">
      <w:pPr>
        <w:pStyle w:val="10"/>
        <w:rPr>
          <w:iCs/>
        </w:rPr>
      </w:pPr>
      <w:bookmarkStart w:id="24" w:name="_Toc140493574"/>
      <w:r w:rsidRPr="002846CE">
        <w:rPr>
          <w:noProof/>
        </w:rPr>
        <w:t xml:space="preserve">Содержание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практики</w:t>
      </w:r>
      <w:bookmarkEnd w:id="24"/>
    </w:p>
    <w:p w:rsidR="002846CE" w:rsidRDefault="002846CE" w:rsidP="002846CE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5"/>
      </w:tblGrid>
      <w:tr w:rsidR="002846CE" w:rsidTr="00BC3501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2846CE" w:rsidRDefault="002846CE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2846CE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2846CE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Подготовительный эиап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2846CE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2846CE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2846CE" w:rsidTr="00BC3501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846CE" w:rsidRDefault="002846CE" w:rsidP="002846CE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Аналитический и отчетный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2846CE" w:rsidRPr="002846CE" w:rsidRDefault="002846CE" w:rsidP="002846CE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46CE" w:rsidRPr="002846CE" w:rsidRDefault="002846CE" w:rsidP="002A2351">
      <w:pPr>
        <w:pStyle w:val="10"/>
        <w:rPr>
          <w:rStyle w:val="af1"/>
          <w:rFonts w:cs="Times New Roman"/>
          <w:i w:val="0"/>
        </w:rPr>
      </w:pPr>
      <w:bookmarkStart w:id="25" w:name="_Toc140493575"/>
      <w:r w:rsidRPr="002A2351">
        <w:rPr>
          <w:rStyle w:val="af1"/>
          <w:rFonts w:cs="Times New Roman"/>
          <w:b/>
          <w:i w:val="0"/>
        </w:rPr>
        <w:t xml:space="preserve">Требования к оформлению отчета по производственной </w:t>
      </w:r>
      <w:r w:rsidRPr="002846CE">
        <w:rPr>
          <w:rStyle w:val="af1"/>
          <w:rFonts w:cs="Times New Roman"/>
          <w:i w:val="0"/>
        </w:rPr>
        <w:t>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практике</w:t>
      </w:r>
      <w:bookmarkEnd w:id="25"/>
    </w:p>
    <w:p w:rsidR="002846CE" w:rsidRPr="005570D5" w:rsidRDefault="002846CE" w:rsidP="00AC5934">
      <w:pPr>
        <w:pStyle w:val="a4"/>
        <w:numPr>
          <w:ilvl w:val="0"/>
          <w:numId w:val="8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Pr="005570D5" w:rsidRDefault="002846CE" w:rsidP="00AC5934">
      <w:pPr>
        <w:pStyle w:val="a4"/>
        <w:numPr>
          <w:ilvl w:val="0"/>
          <w:numId w:val="8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2846CE" w:rsidRPr="005570D5" w:rsidRDefault="002846CE" w:rsidP="00AC5934">
      <w:pPr>
        <w:pStyle w:val="a4"/>
        <w:numPr>
          <w:ilvl w:val="0"/>
          <w:numId w:val="8"/>
        </w:numPr>
        <w:spacing w:line="360" w:lineRule="auto"/>
        <w:ind w:left="709" w:firstLine="0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2846CE" w:rsidRPr="00F01F73" w:rsidRDefault="002846CE" w:rsidP="00AC5934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709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F01F73">
        <w:rPr>
          <w:rFonts w:ascii="Times New Roman" w:hAnsi="Times New Roman" w:cs="Times New Roman"/>
          <w:bCs/>
          <w:noProof/>
          <w:sz w:val="28"/>
          <w:szCs w:val="28"/>
        </w:rPr>
        <w:t>Абзацный отступ, размер шрифта, гарнитура шрифта, междустрочный интервал должны быть одинаковыми по всему тексту.</w:t>
      </w:r>
    </w:p>
    <w:p w:rsidR="002846CE" w:rsidRPr="002846CE" w:rsidRDefault="002846CE" w:rsidP="002A2351">
      <w:pPr>
        <w:pStyle w:val="10"/>
        <w:rPr>
          <w:iCs/>
        </w:rPr>
      </w:pPr>
      <w:bookmarkStart w:id="26" w:name="_Toc140493576"/>
      <w:r w:rsidRPr="002846CE">
        <w:rPr>
          <w:noProof/>
        </w:rPr>
        <w:t xml:space="preserve">Перечень изданий, которые рекомендуется использовать при прохождении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практики</w:t>
      </w:r>
      <w:bookmarkEnd w:id="2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11"/>
        <w:gridCol w:w="2777"/>
        <w:gridCol w:w="222"/>
      </w:tblGrid>
      <w:tr w:rsidR="002846CE" w:rsidTr="00BC3501">
        <w:trPr>
          <w:trHeight w:val="317"/>
          <w:jc w:val="center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3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6CE" w:rsidTr="00BC3501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6CE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Шадрина, Г. В. Теория экономического анализа : учебник и практикум для вузов / Г. В. Шадрина. — Москва : Издательство Юрайт, 2022. — 208 с. — (Высшее образование). — ISBN 978-5-534-01203-3.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https://urait.ru/bcode/491658 (дата обращения: 09.02.2022). - Текст: электронный.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846CE" w:rsidTr="00BC3501">
        <w:trPr>
          <w:trHeight w:val="347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Байбородова, Л. В. Методология и методы научного исследования : учебное пособие для вузов / Л. В. Байбородова, А. П. Чернявская. — 2-е изд., испр. и доп. — Москва : Издательство Юрайт, 2022. — 221 с. — (Высшее образование). — ISBN 978-5-534-06257-1.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CE" w:rsidRDefault="002846CE" w:rsidP="002015B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https://urait.ru/bcode/491205 (дата обращения: 09.02.2022). - Текст: электронный.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6CE" w:rsidRDefault="002846CE" w:rsidP="002015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846CE" w:rsidRPr="002846CE" w:rsidRDefault="002846CE" w:rsidP="002A2351">
      <w:pPr>
        <w:pStyle w:val="10"/>
        <w:rPr>
          <w:rFonts w:eastAsia="Calibri"/>
        </w:rPr>
      </w:pPr>
      <w:bookmarkStart w:id="27" w:name="_Toc140493577"/>
      <w:r w:rsidRPr="002846CE">
        <w:rPr>
          <w:noProof/>
        </w:rPr>
        <w:t xml:space="preserve">Оценочные средства по </w:t>
      </w:r>
      <w:r w:rsidRPr="002A2351">
        <w:rPr>
          <w:rStyle w:val="af1"/>
          <w:rFonts w:cs="Times New Roman"/>
          <w:b/>
          <w:i w:val="0"/>
        </w:rPr>
        <w:t xml:space="preserve">производственной </w:t>
      </w:r>
      <w:r w:rsidRPr="002846CE">
        <w:rPr>
          <w:rStyle w:val="af1"/>
          <w:rFonts w:cs="Times New Roman"/>
          <w:i w:val="0"/>
        </w:rPr>
        <w:t>(</w:t>
      </w:r>
      <w:r w:rsidRPr="005E7D3D">
        <w:t>Научно-исследовательская работа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практике</w:t>
      </w:r>
      <w:bookmarkEnd w:id="27"/>
    </w:p>
    <w:p w:rsidR="002846CE" w:rsidRPr="00E51010" w:rsidRDefault="002846CE" w:rsidP="002846CE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2A2351">
        <w:rPr>
          <w:rFonts w:ascii="Times New Roman" w:eastAsia="Calibri" w:hAnsi="Times New Roman" w:cs="Times New Roman"/>
          <w:sz w:val="28"/>
          <w:szCs w:val="28"/>
        </w:rPr>
        <w:t>производственной (Научно-исследовательская работа</w:t>
      </w:r>
      <w:r w:rsidRPr="00E51010">
        <w:rPr>
          <w:rFonts w:ascii="Times New Roman" w:eastAsia="Calibri" w:hAnsi="Times New Roman" w:cs="Times New Roman"/>
          <w:sz w:val="28"/>
          <w:szCs w:val="28"/>
        </w:rPr>
        <w:t>) практики осуществляется в форме дифференцированного зачета посредством использования следующих видов оценочных средств:</w:t>
      </w:r>
    </w:p>
    <w:p w:rsidR="002846CE" w:rsidRPr="00E51010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AF6662" w:rsidRDefault="00AF6662" w:rsidP="002A2351">
      <w:pPr>
        <w:pStyle w:val="10"/>
        <w:rPr>
          <w:rFonts w:eastAsia="Calibri"/>
        </w:rPr>
      </w:pPr>
      <w:bookmarkStart w:id="28" w:name="_Toc140493578"/>
      <w:r w:rsidRPr="00AF6662">
        <w:rPr>
          <w:rFonts w:eastAsia="Calibri"/>
        </w:rPr>
        <w:t>Титульный лист отчета по производственной (Научно-исследовательская работа) практике</w:t>
      </w:r>
      <w:bookmarkEnd w:id="28"/>
    </w:p>
    <w:p w:rsidR="00AE648F" w:rsidRPr="00AE648F" w:rsidRDefault="00AE648F" w:rsidP="00AE648F"/>
    <w:p w:rsidR="002846CE" w:rsidRPr="002846CE" w:rsidRDefault="002846CE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E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2846CE" w:rsidRPr="002846CE" w:rsidRDefault="002846CE" w:rsidP="002846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2846CE" w:rsidRPr="002846CE" w:rsidRDefault="002846CE" w:rsidP="002846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2846CE" w:rsidRPr="002846CE" w:rsidRDefault="002846CE" w:rsidP="002846CE">
      <w:pPr>
        <w:tabs>
          <w:tab w:val="left" w:pos="1230"/>
          <w:tab w:val="center" w:pos="4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2846CE" w:rsidRPr="002846CE" w:rsidRDefault="002846CE" w:rsidP="00284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2846CE" w:rsidRDefault="002846CE" w:rsidP="002846CE">
      <w:pPr>
        <w:autoSpaceDE w:val="0"/>
        <w:autoSpaceDN w:val="0"/>
        <w:adjustRightInd w:val="0"/>
        <w:jc w:val="center"/>
        <w:rPr>
          <w:rFonts w:eastAsia="Calibri"/>
          <w:bCs/>
          <w:color w:val="000000"/>
        </w:rPr>
      </w:pPr>
    </w:p>
    <w:p w:rsidR="002846CE" w:rsidRPr="002846CE" w:rsidRDefault="002846CE" w:rsidP="002846C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46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2846CE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2846CE" w:rsidRPr="00D85790" w:rsidRDefault="002846CE" w:rsidP="002846CE">
      <w:pPr>
        <w:pStyle w:val="Default"/>
        <w:jc w:val="center"/>
        <w:rPr>
          <w:b/>
          <w:bCs/>
        </w:rPr>
      </w:pPr>
    </w:p>
    <w:p w:rsidR="00275C38" w:rsidRDefault="00275C38" w:rsidP="00275C3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5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Экономическая безопасность</w:t>
      </w:r>
      <w:r w:rsidRPr="007F4D0A">
        <w:rPr>
          <w:sz w:val="28"/>
          <w:szCs w:val="28"/>
        </w:rPr>
        <w:t>»</w:t>
      </w:r>
    </w:p>
    <w:p w:rsidR="00275C38" w:rsidRPr="00D85790" w:rsidRDefault="00275C38" w:rsidP="00275C38">
      <w:pPr>
        <w:pStyle w:val="Default"/>
        <w:jc w:val="center"/>
        <w:rPr>
          <w:iCs/>
        </w:rPr>
      </w:pPr>
      <w:r>
        <w:rPr>
          <w:sz w:val="28"/>
          <w:szCs w:val="28"/>
        </w:rPr>
        <w:t xml:space="preserve">специализация </w:t>
      </w:r>
      <w:r w:rsidRPr="007F4D0A">
        <w:rPr>
          <w:iCs/>
          <w:sz w:val="28"/>
          <w:szCs w:val="28"/>
        </w:rPr>
        <w:t>«</w:t>
      </w:r>
      <w:r w:rsidRPr="0000779A">
        <w:rPr>
          <w:iCs/>
          <w:sz w:val="28"/>
          <w:szCs w:val="28"/>
        </w:rPr>
        <w:t xml:space="preserve">Финансово-экономическое обеспечение федеральных государственных органов, обеспечивающих безопасность </w:t>
      </w:r>
      <w:r>
        <w:rPr>
          <w:iCs/>
          <w:sz w:val="28"/>
          <w:szCs w:val="28"/>
        </w:rPr>
        <w:br/>
      </w:r>
      <w:r w:rsidRPr="0000779A">
        <w:rPr>
          <w:iCs/>
          <w:sz w:val="28"/>
          <w:szCs w:val="28"/>
        </w:rPr>
        <w:t>Российской Федерации</w:t>
      </w:r>
      <w:r w:rsidRPr="007F4D0A">
        <w:rPr>
          <w:iCs/>
          <w:sz w:val="28"/>
          <w:szCs w:val="28"/>
        </w:rPr>
        <w:t>»</w:t>
      </w: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Default="002846CE" w:rsidP="002846CE">
      <w:pPr>
        <w:pStyle w:val="Default"/>
        <w:rPr>
          <w:i/>
          <w:iCs/>
        </w:rPr>
      </w:pP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Pr="00D85790" w:rsidRDefault="002846CE" w:rsidP="002846CE">
      <w:pPr>
        <w:pStyle w:val="Default"/>
        <w:rPr>
          <w:i/>
          <w:iCs/>
        </w:rPr>
      </w:pPr>
    </w:p>
    <w:p w:rsidR="002846CE" w:rsidRDefault="002846CE" w:rsidP="002846CE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Производственной практике </w:t>
      </w:r>
    </w:p>
    <w:p w:rsidR="002846CE" w:rsidRDefault="002846CE" w:rsidP="002846CE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>(Научно-исследовательская работа)</w:t>
      </w:r>
    </w:p>
    <w:p w:rsidR="002846CE" w:rsidRDefault="002846CE" w:rsidP="002846CE">
      <w:pPr>
        <w:pStyle w:val="Default"/>
        <w:rPr>
          <w:b/>
          <w:bCs/>
          <w:sz w:val="28"/>
          <w:szCs w:val="28"/>
        </w:rPr>
      </w:pPr>
    </w:p>
    <w:p w:rsidR="002846CE" w:rsidRPr="006C3283" w:rsidRDefault="002846CE" w:rsidP="002846CE">
      <w:pPr>
        <w:pStyle w:val="Default"/>
        <w:rPr>
          <w:b/>
          <w:bCs/>
          <w:sz w:val="28"/>
          <w:szCs w:val="28"/>
        </w:rPr>
      </w:pPr>
    </w:p>
    <w:p w:rsidR="002846CE" w:rsidRPr="001E6E44" w:rsidRDefault="002846CE" w:rsidP="002846CE">
      <w:pPr>
        <w:pStyle w:val="Default"/>
        <w:rPr>
          <w:b/>
          <w:bCs/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студент(ка) группы __________</w:t>
      </w:r>
    </w:p>
    <w:p w:rsidR="002846CE" w:rsidRPr="001E6E44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2846CE" w:rsidRPr="001E6E44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Проверил: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846CE" w:rsidRPr="001E6E44" w:rsidRDefault="002846CE" w:rsidP="002846C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Default="002846CE" w:rsidP="002846CE">
      <w:pPr>
        <w:pStyle w:val="Default"/>
        <w:rPr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846CE" w:rsidRPr="001E6E44" w:rsidRDefault="002846CE" w:rsidP="002846CE">
      <w:pPr>
        <w:pStyle w:val="Default"/>
        <w:rPr>
          <w:sz w:val="28"/>
          <w:szCs w:val="28"/>
        </w:rPr>
      </w:pPr>
    </w:p>
    <w:p w:rsidR="002A2351" w:rsidRDefault="002846CE" w:rsidP="00284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6CE">
        <w:rPr>
          <w:rFonts w:ascii="Times New Roman" w:hAnsi="Times New Roman" w:cs="Times New Roman"/>
          <w:sz w:val="28"/>
          <w:szCs w:val="28"/>
        </w:rPr>
        <w:t>МОСКВА-________</w:t>
      </w:r>
      <w:r w:rsidR="002A2351">
        <w:rPr>
          <w:rFonts w:ascii="Times New Roman" w:hAnsi="Times New Roman" w:cs="Times New Roman"/>
          <w:sz w:val="28"/>
          <w:szCs w:val="28"/>
        </w:rPr>
        <w:br w:type="page"/>
      </w:r>
    </w:p>
    <w:p w:rsidR="002846CE" w:rsidRDefault="002846CE" w:rsidP="002A2351">
      <w:pPr>
        <w:pStyle w:val="10"/>
        <w:rPr>
          <w:noProof/>
        </w:rPr>
      </w:pPr>
      <w:bookmarkStart w:id="29" w:name="_Toc140493579"/>
      <w:r>
        <w:rPr>
          <w:noProof/>
        </w:rPr>
        <w:t>Производственная (Преддипломная) практика</w:t>
      </w:r>
      <w:bookmarkEnd w:id="29"/>
    </w:p>
    <w:p w:rsidR="002846CE" w:rsidRDefault="002846CE" w:rsidP="002846CE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Преддипломная практика проводится для осуществления профессиональной деятельности по направленности (профилю) образовательной программы, а также формирования профессиональных компетенций обучающихся в процессе выполнения определенных видов работ, связанных с будущей профессиональной деятельностью.</w:t>
      </w:r>
    </w:p>
    <w:p w:rsidR="002846CE" w:rsidRPr="002846CE" w:rsidRDefault="002846CE" w:rsidP="002A2351">
      <w:pPr>
        <w:pStyle w:val="10"/>
        <w:rPr>
          <w:rStyle w:val="af1"/>
          <w:rFonts w:cs="Times New Roman"/>
          <w:i w:val="0"/>
          <w:iCs w:val="0"/>
          <w:noProof/>
        </w:rPr>
      </w:pPr>
      <w:bookmarkStart w:id="30" w:name="_Toc140493580"/>
      <w:r w:rsidRPr="002A2351">
        <w:rPr>
          <w:rStyle w:val="af1"/>
          <w:rFonts w:cs="Times New Roman"/>
          <w:b/>
          <w:i w:val="0"/>
        </w:rPr>
        <w:t xml:space="preserve">Цели и задачи производственной </w:t>
      </w:r>
      <w:r w:rsidRPr="005E7D3D">
        <w:rPr>
          <w:rStyle w:val="af1"/>
          <w:rFonts w:cs="Times New Roman"/>
          <w:i w:val="0"/>
        </w:rPr>
        <w:t>(</w:t>
      </w:r>
      <w:r>
        <w:t>Преддипломной</w:t>
      </w:r>
      <w:r w:rsidRPr="005E7D3D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практики</w:t>
      </w:r>
      <w:bookmarkEnd w:id="30"/>
    </w:p>
    <w:p w:rsidR="002846CE" w:rsidRDefault="00DF6AC7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Целями производственной практики (Преддипломная практика) являются:</w:t>
      </w:r>
    </w:p>
    <w:p w:rsidR="00DF6AC7" w:rsidRDefault="00DF6AC7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способность решать задачи выявления, классификации и последующего предметного анализа финансовых операций с признаками подготовки и/или совершения преступлений в финансовой и экономической сферах деятельности;</w:t>
      </w:r>
    </w:p>
    <w:p w:rsidR="00DF6AC7" w:rsidRDefault="00DF6AC7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способность выявлять, анализировать и классифицировать риски и разрабатывать комплекс мероприятий по их минимизации с использованием инструментария цифровой экономики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Задачами преддипломной практики являются: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расширение, систематизация и закрепление теоретических знаний по изученным экономическим дисциплинам;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изучение деятельности конкретного предприятия (учреждения, организации), знакомство с его основными экономическими показателями;</w:t>
      </w:r>
    </w:p>
    <w:p w:rsidR="002846CE" w:rsidRDefault="002846CE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освоение методов экономической работы с применением современных цифровых инструментов;</w:t>
      </w:r>
    </w:p>
    <w:p w:rsidR="002846CE" w:rsidRDefault="002D4EAC" w:rsidP="002846CE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- сбор, обработка, анализ и систематизация материалов для подготовки отчета по практике</w:t>
      </w:r>
      <w:r w:rsidR="002846CE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D71CBB" w:rsidRPr="00D71CBB" w:rsidRDefault="00D71CBB" w:rsidP="002A2351">
      <w:pPr>
        <w:pStyle w:val="10"/>
        <w:rPr>
          <w:rStyle w:val="af1"/>
          <w:rFonts w:cs="Times New Roman"/>
          <w:i w:val="0"/>
        </w:rPr>
      </w:pPr>
      <w:bookmarkStart w:id="31" w:name="_Toc140493581"/>
      <w:r w:rsidRPr="002A2351">
        <w:rPr>
          <w:rStyle w:val="af1"/>
          <w:rFonts w:cs="Times New Roman"/>
          <w:b/>
          <w:i w:val="0"/>
        </w:rPr>
        <w:t xml:space="preserve">Способ и форма проведения производственной </w:t>
      </w:r>
      <w:r w:rsidRPr="00D71CBB">
        <w:rPr>
          <w:rStyle w:val="af1"/>
          <w:rFonts w:cs="Times New Roman"/>
          <w:i w:val="0"/>
        </w:rPr>
        <w:t>(</w:t>
      </w:r>
      <w:r>
        <w:t>Преддипломной</w:t>
      </w:r>
      <w:r w:rsidRPr="00D71CBB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практики</w:t>
      </w:r>
      <w:bookmarkEnd w:id="31"/>
    </w:p>
    <w:p w:rsidR="00D71CBB" w:rsidRDefault="00D71CBB" w:rsidP="00D71CBB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проводится в форме практической подготовки. При проведении практики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D71CBB" w:rsidRDefault="00D71CBB" w:rsidP="00D71CBB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Практика может быть организована 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на основании договора, заключаемого между РУТ (МИИТ) и профильной организацией или непосредственно в РУТ (МИИТ), в том числе в структурном подразделении РУТ (МИИТ).</w:t>
      </w:r>
    </w:p>
    <w:p w:rsidR="00D71CBB" w:rsidRPr="00D71CBB" w:rsidRDefault="00D71CBB" w:rsidP="002A2351">
      <w:pPr>
        <w:pStyle w:val="10"/>
        <w:rPr>
          <w:rStyle w:val="af1"/>
          <w:rFonts w:cs="Times New Roman"/>
          <w:b/>
          <w:i w:val="0"/>
          <w:iCs w:val="0"/>
          <w:noProof/>
        </w:rPr>
      </w:pPr>
      <w:bookmarkStart w:id="32" w:name="_Toc140493582"/>
      <w:r w:rsidRPr="002A2351">
        <w:rPr>
          <w:rStyle w:val="af1"/>
          <w:rFonts w:cs="Times New Roman"/>
          <w:b/>
          <w:bCs/>
          <w:i w:val="0"/>
        </w:rPr>
        <w:t xml:space="preserve">Планируемые результаты обучения при прохождении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bCs/>
          <w:i w:val="0"/>
        </w:rPr>
        <w:t>практики</w:t>
      </w:r>
      <w:bookmarkEnd w:id="32"/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Перечень формируемых результатов освоения образовательной программы (компетенций) в результате обучения при прохождении практики:</w:t>
      </w:r>
    </w:p>
    <w:p w:rsidR="002D4EAC" w:rsidRDefault="002D4EAC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ПК-1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проводить комплексный анализ функционирования финансовых и экономических структур государственного, отраслевого и корпоративного уровня с применением современных цифровых инструментов с целью выявления угроз экономической безопасности Российской Федерации (отрасли, предприятия);</w:t>
      </w:r>
    </w:p>
    <w:p w:rsidR="002D4EAC" w:rsidRDefault="002D4EAC" w:rsidP="00D71CBB">
      <w:pPr>
        <w:spacing w:after="0" w:line="276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ПК-2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решать задачи выявления, классификации и последующего предметного анализа финансовых операций с признаками подготовки и/или совершения преступлений в финансовой и экономической сферах деятельности;</w:t>
      </w:r>
    </w:p>
    <w:p w:rsidR="002D4EAC" w:rsidRDefault="002D4EAC" w:rsidP="00D71CBB">
      <w:pPr>
        <w:spacing w:after="0" w:line="276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ПК-3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использовать экономические методы прогнозирования развития рынка на краткосрочную, среднесрочную и долгосрочную перспективу;</w:t>
      </w:r>
    </w:p>
    <w:p w:rsidR="002D4EAC" w:rsidRDefault="002D4EAC" w:rsidP="00D71CBB">
      <w:pPr>
        <w:spacing w:after="0" w:line="276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ПК-4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- Способен выявлять, анализировать и классифицировать риски и разрабатывать комплекс мероприятий по их минимизации с использованием инструментария цифровой экономики.</w:t>
      </w:r>
    </w:p>
    <w:p w:rsidR="00D71CBB" w:rsidRDefault="00D71CBB" w:rsidP="00D71CBB">
      <w:pPr>
        <w:spacing w:after="0" w:line="276" w:lineRule="auto"/>
        <w:ind w:firstLine="709"/>
        <w:rPr>
          <w:rFonts w:ascii="Times New Roman" w:hAnsi="Times New Roman" w:cs="Times New Roman"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Обучение при прохождении практики предполагает, что по его результатам обучающийся будет: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Знать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2D4EAC">
        <w:rPr>
          <w:rFonts w:ascii="Times New Roman" w:hAnsi="Times New Roman" w:cs="Times New Roman"/>
          <w:bCs/>
          <w:noProof/>
          <w:sz w:val="28"/>
          <w:szCs w:val="28"/>
        </w:rPr>
        <w:t>специфику предметного анализа финансовых операций с признаками подготовки и/или совершения преступлений в финансовой и экономической сферах деятельности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Уметь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2D4EAC">
        <w:rPr>
          <w:rFonts w:ascii="Times New Roman" w:hAnsi="Times New Roman" w:cs="Times New Roman"/>
          <w:bCs/>
          <w:noProof/>
          <w:sz w:val="28"/>
          <w:szCs w:val="28"/>
        </w:rPr>
        <w:t>выявлять, анализировать и классифицировать риски, разрабатывать комплекс мероприятий по их минимизации с использованием инструментария цифровой экономики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D71CBB" w:rsidRDefault="00D71CBB" w:rsidP="00D71CBB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Владеть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: </w:t>
      </w:r>
      <w:r w:rsidR="002D4EAC">
        <w:rPr>
          <w:rFonts w:ascii="Times New Roman" w:hAnsi="Times New Roman" w:cs="Times New Roman"/>
          <w:bCs/>
          <w:noProof/>
          <w:sz w:val="28"/>
          <w:szCs w:val="28"/>
        </w:rPr>
        <w:t>решать задачи выявления, классификации и последующего предметного анализа финансовых операций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D71CBB" w:rsidRPr="00D71CBB" w:rsidRDefault="00D71CBB" w:rsidP="002A2351">
      <w:pPr>
        <w:pStyle w:val="10"/>
        <w:rPr>
          <w:iCs/>
        </w:rPr>
      </w:pPr>
      <w:bookmarkStart w:id="33" w:name="_Toc140493583"/>
      <w:r w:rsidRPr="002846CE">
        <w:rPr>
          <w:noProof/>
        </w:rPr>
        <w:t xml:space="preserve">Содержание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практики</w:t>
      </w:r>
      <w:bookmarkEnd w:id="33"/>
    </w:p>
    <w:p w:rsidR="00D71CBB" w:rsidRPr="002846CE" w:rsidRDefault="00D71CBB" w:rsidP="00D71CBB">
      <w:pPr>
        <w:pStyle w:val="a4"/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Обучающиеся в период прохождения практики выполняют индивидуальные задания руководителя практики.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689"/>
      </w:tblGrid>
      <w:tr w:rsidR="00D71CBB" w:rsidTr="00D71CBB">
        <w:trPr>
          <w:cantSplit/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BB" w:rsidRDefault="00D71CBB" w:rsidP="00BC3501">
            <w:pPr>
              <w:keepNext/>
              <w:spacing w:after="0" w:line="276" w:lineRule="auto"/>
              <w:ind w:left="-75" w:right="-3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№</w:t>
            </w:r>
          </w:p>
          <w:p w:rsidR="00D71CBB" w:rsidRDefault="00D71CBB" w:rsidP="00BC3501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BB" w:rsidRDefault="00D71CBB" w:rsidP="00BC3501">
            <w:pPr>
              <w:keepNext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Краткое содержание</w:t>
            </w:r>
          </w:p>
        </w:tc>
      </w:tr>
      <w:tr w:rsidR="00D71CBB" w:rsidTr="00D71CBB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D71CBB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Подготовительный этап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посещение организационно-ознакомительной лекции;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и усвоение индивидуального задания по практике;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усвоение обязанностей, правил поведения, режима прохождения практики и функциональных обязанностей. </w:t>
            </w:r>
          </w:p>
        </w:tc>
      </w:tr>
      <w:tr w:rsidR="00D71CBB" w:rsidTr="00D71CBB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D71CBB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выполнение задания;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поиск информации по обозначенной проблематике;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систематизация фактического, аналитического материала;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вдумчивый анализ найденного материала (литературного, статистического, нормативно-правового и иного). </w:t>
            </w:r>
          </w:p>
        </w:tc>
      </w:tr>
      <w:tr w:rsidR="00D71CBB" w:rsidTr="00D71CBB">
        <w:trPr>
          <w:cantSplit/>
          <w:trHeight w:val="385"/>
          <w:jc w:val="center"/>
        </w:trPr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BC350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1CBB" w:rsidRDefault="00D71CBB" w:rsidP="00D71CBB">
            <w:pPr>
              <w:spacing w:after="0" w:line="276" w:lineRule="auto"/>
              <w:ind w:left="11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Аналитический и отчетный этап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обработка и анализ полученной информации;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подготовка и формирование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представление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- осуществление защиты отчета по практике;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- получение зачета с оценкой. </w:t>
            </w:r>
          </w:p>
        </w:tc>
      </w:tr>
    </w:tbl>
    <w:p w:rsidR="00D71CBB" w:rsidRPr="002846CE" w:rsidRDefault="00D71CBB" w:rsidP="002A2351">
      <w:pPr>
        <w:pStyle w:val="10"/>
        <w:rPr>
          <w:rStyle w:val="af1"/>
          <w:rFonts w:cs="Times New Roman"/>
          <w:i w:val="0"/>
        </w:rPr>
      </w:pPr>
      <w:bookmarkStart w:id="34" w:name="_Toc140493584"/>
      <w:r w:rsidRPr="002A2351">
        <w:rPr>
          <w:rStyle w:val="af1"/>
          <w:rFonts w:cs="Times New Roman"/>
          <w:b/>
          <w:i w:val="0"/>
        </w:rPr>
        <w:t>Требования к оформлению отчета по производственной</w:t>
      </w:r>
      <w:r w:rsidRPr="002846CE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A2351">
        <w:rPr>
          <w:rStyle w:val="af1"/>
          <w:rFonts w:cs="Times New Roman"/>
          <w:b/>
          <w:i w:val="0"/>
        </w:rPr>
        <w:t>практике</w:t>
      </w:r>
      <w:bookmarkEnd w:id="34"/>
    </w:p>
    <w:p w:rsidR="00AC5934" w:rsidRPr="00AC5934" w:rsidRDefault="00AC5934" w:rsidP="00AC5934">
      <w:pPr>
        <w:pStyle w:val="a4"/>
        <w:numPr>
          <w:ilvl w:val="0"/>
          <w:numId w:val="9"/>
        </w:numPr>
        <w:spacing w:line="360" w:lineRule="auto"/>
        <w:ind w:firstLine="34"/>
        <w:rPr>
          <w:rFonts w:ascii="Times New Roman" w:hAnsi="Times New Roman" w:cs="Times New Roman"/>
          <w:bCs/>
          <w:noProof/>
          <w:sz w:val="28"/>
          <w:szCs w:val="28"/>
        </w:rPr>
      </w:pPr>
      <w:r w:rsidRPr="00AC5934">
        <w:rPr>
          <w:rFonts w:ascii="Times New Roman" w:hAnsi="Times New Roman" w:cs="Times New Roman"/>
          <w:bCs/>
          <w:noProof/>
          <w:sz w:val="28"/>
          <w:szCs w:val="28"/>
        </w:rPr>
        <w:t>Объем работы 10-15 листов.</w:t>
      </w:r>
    </w:p>
    <w:p w:rsidR="00AC5934" w:rsidRPr="005570D5" w:rsidRDefault="00AC5934" w:rsidP="00AC5934">
      <w:pPr>
        <w:pStyle w:val="a4"/>
        <w:numPr>
          <w:ilvl w:val="0"/>
          <w:numId w:val="9"/>
        </w:numPr>
        <w:spacing w:line="360" w:lineRule="auto"/>
        <w:ind w:firstLine="34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Обязательное наличие оглавления, введения, основной части, заключения и списка использованной литературы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AC5934" w:rsidRPr="005570D5" w:rsidRDefault="00AC5934" w:rsidP="00AC5934">
      <w:pPr>
        <w:pStyle w:val="a4"/>
        <w:numPr>
          <w:ilvl w:val="0"/>
          <w:numId w:val="9"/>
        </w:numPr>
        <w:spacing w:line="360" w:lineRule="auto"/>
        <w:ind w:firstLine="34"/>
        <w:rPr>
          <w:rFonts w:ascii="Times New Roman" w:hAnsi="Times New Roman" w:cs="Times New Roman"/>
          <w:bCs/>
          <w:noProof/>
          <w:sz w:val="28"/>
          <w:szCs w:val="28"/>
        </w:rPr>
      </w:pPr>
      <w:r w:rsidRPr="005570D5">
        <w:rPr>
          <w:rFonts w:ascii="Times New Roman" w:hAnsi="Times New Roman" w:cs="Times New Roman"/>
          <w:bCs/>
          <w:noProof/>
          <w:sz w:val="28"/>
          <w:szCs w:val="28"/>
        </w:rPr>
        <w:t>Текст отчета размещается на одной стороне листа белой бумаги формата А4.</w:t>
      </w:r>
    </w:p>
    <w:p w:rsidR="00AC5934" w:rsidRPr="00F01F73" w:rsidRDefault="00AC5934" w:rsidP="00AC5934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firstLine="34"/>
        <w:rPr>
          <w:rFonts w:ascii="Times New Roman" w:eastAsia="Calibri" w:hAnsi="Times New Roman" w:cs="Times New Roman"/>
          <w:b/>
          <w:sz w:val="28"/>
          <w:szCs w:val="28"/>
        </w:rPr>
      </w:pPr>
      <w:r w:rsidRPr="00F01F73">
        <w:rPr>
          <w:rFonts w:ascii="Times New Roman" w:hAnsi="Times New Roman" w:cs="Times New Roman"/>
          <w:bCs/>
          <w:noProof/>
          <w:sz w:val="28"/>
          <w:szCs w:val="28"/>
        </w:rPr>
        <w:t>Абзацный отступ, размер шрифта, гарнитура шрифта, междустрочный интервал должны быть одинаковыми по всему тексту.</w:t>
      </w:r>
    </w:p>
    <w:p w:rsidR="000D6516" w:rsidRPr="000D6516" w:rsidRDefault="000D6516" w:rsidP="002A2351">
      <w:pPr>
        <w:pStyle w:val="10"/>
        <w:rPr>
          <w:iCs/>
        </w:rPr>
      </w:pPr>
      <w:bookmarkStart w:id="35" w:name="_Toc140493585"/>
      <w:r w:rsidRPr="000D6516">
        <w:rPr>
          <w:noProof/>
        </w:rPr>
        <w:t xml:space="preserve">Перечень изданий, которые рекомендуется использовать при прохождении </w:t>
      </w:r>
      <w:r w:rsidRPr="002A2351">
        <w:rPr>
          <w:rStyle w:val="af1"/>
          <w:rFonts w:cs="Times New Roman"/>
          <w:b/>
          <w:i w:val="0"/>
        </w:rPr>
        <w:t>производственной</w:t>
      </w:r>
      <w:r w:rsidRPr="000D6516">
        <w:rPr>
          <w:rStyle w:val="af1"/>
          <w:rFonts w:cs="Times New Roman"/>
          <w:i w:val="0"/>
        </w:rPr>
        <w:t xml:space="preserve"> (</w:t>
      </w:r>
      <w:r>
        <w:t>Преддипломной</w:t>
      </w:r>
      <w:r w:rsidRPr="000D6516">
        <w:rPr>
          <w:rStyle w:val="af1"/>
          <w:rFonts w:cs="Times New Roman"/>
          <w:i w:val="0"/>
        </w:rPr>
        <w:t xml:space="preserve">) </w:t>
      </w:r>
      <w:r w:rsidRPr="000D6516">
        <w:rPr>
          <w:noProof/>
        </w:rPr>
        <w:t>практики</w:t>
      </w:r>
      <w:bookmarkEnd w:id="3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58"/>
        <w:gridCol w:w="3729"/>
        <w:gridCol w:w="223"/>
      </w:tblGrid>
      <w:tr w:rsidR="000D6516" w:rsidTr="000D6516">
        <w:trPr>
          <w:trHeight w:val="317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2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доступа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D6516" w:rsidTr="000D6516">
        <w:trPr>
          <w:trHeight w:val="317"/>
          <w:jc w:val="center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16" w:rsidRDefault="000D6516" w:rsidP="00BC350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D4EAC" w:rsidTr="000D6516">
        <w:trPr>
          <w:trHeight w:val="34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AC" w:rsidRDefault="002D4EAC" w:rsidP="002D4E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AC" w:rsidRDefault="002D4EAC" w:rsidP="002D4E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Шадрина, Г. В. Теория экономического анализа : учебник и практикум для вузов / Г. В. Шадрина. — Москва : Издательство Юрайт, 2022. — 208 с. — (Высшее образование). — ISBN 978-5-534-01203-3. 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AC" w:rsidRDefault="002D4EAC" w:rsidP="002D4EA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https://urait.ru/bcode/491658 (дата обращения: 09.02.2022). - Текст: электронный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EAC" w:rsidRDefault="002D4EAC" w:rsidP="002D4EA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4EAC" w:rsidTr="000D6516">
        <w:trPr>
          <w:trHeight w:val="34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AC" w:rsidRDefault="002D4EAC" w:rsidP="002D4E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AC" w:rsidRDefault="002D4EAC" w:rsidP="002D4E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Кузнецова, Е.И. Экономическая безопасность: учебник и практикум для вузов/ Е. И.Кузнецова.— 2-е изд.— Москва: Издательство Юрайт, 2023.— 336 с.— (Высшее образование).— ISBN 978-5-534-14514-4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AC" w:rsidRDefault="002D4EAC" w:rsidP="002D4EA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https://urait.ru/bcode/512880 (дата обращения: 17.04.2023). - Текст: электронный.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EAC" w:rsidRDefault="002D4EAC" w:rsidP="002D4EA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0D6516" w:rsidRPr="000D6516" w:rsidRDefault="000D6516" w:rsidP="000D6516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516" w:rsidRPr="002846CE" w:rsidRDefault="000D6516" w:rsidP="002A2351">
      <w:pPr>
        <w:pStyle w:val="10"/>
        <w:rPr>
          <w:rFonts w:eastAsia="Calibri"/>
        </w:rPr>
      </w:pPr>
      <w:bookmarkStart w:id="36" w:name="_Toc140493586"/>
      <w:r w:rsidRPr="002846CE">
        <w:rPr>
          <w:noProof/>
        </w:rPr>
        <w:t xml:space="preserve">Оценочные средства по </w:t>
      </w:r>
      <w:r w:rsidRPr="002A2351">
        <w:rPr>
          <w:rStyle w:val="af1"/>
          <w:rFonts w:cs="Times New Roman"/>
          <w:b/>
          <w:i w:val="0"/>
        </w:rPr>
        <w:t xml:space="preserve">производственной </w:t>
      </w:r>
      <w:r w:rsidRPr="002846CE">
        <w:rPr>
          <w:rStyle w:val="af1"/>
          <w:rFonts w:cs="Times New Roman"/>
          <w:i w:val="0"/>
        </w:rPr>
        <w:t>(</w:t>
      </w:r>
      <w:r>
        <w:t>Преддипломной</w:t>
      </w:r>
      <w:r w:rsidRPr="002846CE">
        <w:rPr>
          <w:rStyle w:val="af1"/>
          <w:rFonts w:cs="Times New Roman"/>
          <w:i w:val="0"/>
        </w:rPr>
        <w:t xml:space="preserve">) </w:t>
      </w:r>
      <w:r w:rsidRPr="002846CE">
        <w:rPr>
          <w:noProof/>
        </w:rPr>
        <w:t>практике</w:t>
      </w:r>
      <w:bookmarkEnd w:id="36"/>
    </w:p>
    <w:p w:rsidR="000D6516" w:rsidRPr="00E51010" w:rsidRDefault="000D6516" w:rsidP="000D6516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2A2351">
        <w:rPr>
          <w:rFonts w:ascii="Times New Roman" w:eastAsia="Calibri" w:hAnsi="Times New Roman" w:cs="Times New Roman"/>
          <w:sz w:val="28"/>
          <w:szCs w:val="28"/>
        </w:rPr>
        <w:t>производственной</w:t>
      </w:r>
      <w:r w:rsidRPr="00E5101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2351">
        <w:rPr>
          <w:rFonts w:ascii="Times New Roman" w:eastAsia="Calibri" w:hAnsi="Times New Roman" w:cs="Times New Roman"/>
          <w:sz w:val="28"/>
          <w:szCs w:val="28"/>
        </w:rPr>
        <w:t>Преддипломной</w:t>
      </w:r>
      <w:r w:rsidRPr="00E51010">
        <w:rPr>
          <w:rFonts w:ascii="Times New Roman" w:eastAsia="Calibri" w:hAnsi="Times New Roman" w:cs="Times New Roman"/>
          <w:sz w:val="28"/>
          <w:szCs w:val="28"/>
        </w:rPr>
        <w:t>) практики осуществляется в форме дифференцированного зачета посредством использования следующих видов оценочных средств:</w:t>
      </w:r>
    </w:p>
    <w:p w:rsidR="000D6516" w:rsidRPr="00E51010" w:rsidRDefault="000D6516" w:rsidP="000D6516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Анализ отчета о прохождении практики;</w:t>
      </w:r>
    </w:p>
    <w:p w:rsidR="000D6516" w:rsidRDefault="000D6516" w:rsidP="000D6516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51010">
        <w:rPr>
          <w:rStyle w:val="af1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Pr="00E51010">
        <w:rPr>
          <w:rFonts w:ascii="Times New Roman" w:eastAsia="Calibri" w:hAnsi="Times New Roman" w:cs="Times New Roman"/>
          <w:sz w:val="28"/>
          <w:szCs w:val="28"/>
        </w:rPr>
        <w:t>Защита отчета по практике</w:t>
      </w:r>
    </w:p>
    <w:p w:rsidR="000D6516" w:rsidRDefault="000D6516" w:rsidP="000D6516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0D6516" w:rsidRDefault="000D6516" w:rsidP="002A2351">
      <w:pPr>
        <w:pStyle w:val="10"/>
        <w:rPr>
          <w:rFonts w:eastAsia="Calibri"/>
        </w:rPr>
      </w:pPr>
      <w:bookmarkStart w:id="37" w:name="_Toc140493587"/>
      <w:r w:rsidRPr="000D6516">
        <w:rPr>
          <w:rFonts w:eastAsia="Calibri"/>
        </w:rPr>
        <w:t>Титульный лист отчета по производственной (</w:t>
      </w:r>
      <w:r>
        <w:t>Преддипломной</w:t>
      </w:r>
      <w:r w:rsidRPr="000D6516">
        <w:rPr>
          <w:rFonts w:eastAsia="Calibri"/>
        </w:rPr>
        <w:t>) практике</w:t>
      </w:r>
      <w:bookmarkEnd w:id="37"/>
      <w:r>
        <w:rPr>
          <w:rFonts w:eastAsia="Calibri"/>
        </w:rPr>
        <w:br w:type="page"/>
      </w:r>
    </w:p>
    <w:p w:rsidR="000D6516" w:rsidRPr="002846CE" w:rsidRDefault="000D6516" w:rsidP="00201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6CE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0D6516" w:rsidRPr="002846CE" w:rsidRDefault="000D6516" w:rsidP="000D65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0D6516" w:rsidRPr="002846CE" w:rsidRDefault="000D6516" w:rsidP="000D65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6CE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:rsidR="000D6516" w:rsidRPr="002846CE" w:rsidRDefault="000D6516" w:rsidP="000D6516">
      <w:pPr>
        <w:tabs>
          <w:tab w:val="left" w:pos="1230"/>
          <w:tab w:val="center" w:pos="46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0D6516" w:rsidRPr="002846CE" w:rsidRDefault="000D6516" w:rsidP="000D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CE">
        <w:rPr>
          <w:rFonts w:ascii="Times New Roman" w:hAnsi="Times New Roman" w:cs="Times New Roman"/>
          <w:b/>
          <w:sz w:val="28"/>
          <w:szCs w:val="28"/>
        </w:rPr>
        <w:t>РУТ (МИИТ)</w:t>
      </w:r>
    </w:p>
    <w:p w:rsidR="000D6516" w:rsidRDefault="000D6516" w:rsidP="000D6516">
      <w:pPr>
        <w:autoSpaceDE w:val="0"/>
        <w:autoSpaceDN w:val="0"/>
        <w:adjustRightInd w:val="0"/>
        <w:jc w:val="center"/>
        <w:rPr>
          <w:rFonts w:eastAsia="Calibri"/>
          <w:bCs/>
          <w:color w:val="000000"/>
        </w:rPr>
      </w:pPr>
    </w:p>
    <w:p w:rsidR="000D6516" w:rsidRPr="002846CE" w:rsidRDefault="000D6516" w:rsidP="000D651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46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Кафедра </w:t>
      </w:r>
      <w:r w:rsidRPr="002846CE">
        <w:rPr>
          <w:rFonts w:ascii="Times New Roman" w:eastAsia="Calibri" w:hAnsi="Times New Roman" w:cs="Times New Roman"/>
          <w:color w:val="000000"/>
          <w:sz w:val="28"/>
          <w:szCs w:val="28"/>
        </w:rPr>
        <w:t>«Финансы и кредит»</w:t>
      </w:r>
    </w:p>
    <w:p w:rsidR="000D6516" w:rsidRPr="00D85790" w:rsidRDefault="000D6516" w:rsidP="000D6516">
      <w:pPr>
        <w:pStyle w:val="Default"/>
        <w:jc w:val="center"/>
        <w:rPr>
          <w:b/>
          <w:bCs/>
        </w:rPr>
      </w:pPr>
    </w:p>
    <w:p w:rsidR="00275C38" w:rsidRDefault="00275C38" w:rsidP="00275C3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7F4D0A">
        <w:rPr>
          <w:sz w:val="28"/>
          <w:szCs w:val="28"/>
        </w:rPr>
        <w:t xml:space="preserve"> 38.0</w:t>
      </w:r>
      <w:r>
        <w:rPr>
          <w:sz w:val="28"/>
          <w:szCs w:val="28"/>
        </w:rPr>
        <w:t>5</w:t>
      </w:r>
      <w:r w:rsidRPr="007F4D0A">
        <w:rPr>
          <w:sz w:val="28"/>
          <w:szCs w:val="28"/>
        </w:rPr>
        <w:t>.01 «</w:t>
      </w:r>
      <w:r>
        <w:rPr>
          <w:sz w:val="28"/>
          <w:szCs w:val="28"/>
        </w:rPr>
        <w:t>Экономическая безопасность</w:t>
      </w:r>
      <w:r w:rsidRPr="007F4D0A">
        <w:rPr>
          <w:sz w:val="28"/>
          <w:szCs w:val="28"/>
        </w:rPr>
        <w:t>»</w:t>
      </w:r>
    </w:p>
    <w:p w:rsidR="00275C38" w:rsidRPr="00D85790" w:rsidRDefault="00275C38" w:rsidP="00275C38">
      <w:pPr>
        <w:pStyle w:val="Default"/>
        <w:jc w:val="center"/>
        <w:rPr>
          <w:iCs/>
        </w:rPr>
      </w:pPr>
      <w:r>
        <w:rPr>
          <w:sz w:val="28"/>
          <w:szCs w:val="28"/>
        </w:rPr>
        <w:t xml:space="preserve">специализация </w:t>
      </w:r>
      <w:r w:rsidRPr="007F4D0A">
        <w:rPr>
          <w:iCs/>
          <w:sz w:val="28"/>
          <w:szCs w:val="28"/>
        </w:rPr>
        <w:t>«</w:t>
      </w:r>
      <w:r w:rsidRPr="0000779A">
        <w:rPr>
          <w:iCs/>
          <w:sz w:val="28"/>
          <w:szCs w:val="28"/>
        </w:rPr>
        <w:t xml:space="preserve">Финансово-экономическое обеспечение федеральных государственных органов, обеспечивающих безопасность </w:t>
      </w:r>
      <w:r>
        <w:rPr>
          <w:iCs/>
          <w:sz w:val="28"/>
          <w:szCs w:val="28"/>
        </w:rPr>
        <w:br/>
      </w:r>
      <w:r w:rsidRPr="0000779A">
        <w:rPr>
          <w:iCs/>
          <w:sz w:val="28"/>
          <w:szCs w:val="28"/>
        </w:rPr>
        <w:t>Российской Федерации</w:t>
      </w:r>
      <w:r w:rsidRPr="007F4D0A">
        <w:rPr>
          <w:iCs/>
          <w:sz w:val="28"/>
          <w:szCs w:val="28"/>
        </w:rPr>
        <w:t>»</w:t>
      </w: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Pr="00D85790" w:rsidRDefault="000D6516" w:rsidP="000D6516">
      <w:pPr>
        <w:pStyle w:val="Default"/>
        <w:rPr>
          <w:i/>
          <w:iCs/>
        </w:rPr>
      </w:pPr>
    </w:p>
    <w:p w:rsidR="000D6516" w:rsidRDefault="000D6516" w:rsidP="000D6516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Отчет по Производственной практике </w:t>
      </w:r>
    </w:p>
    <w:p w:rsidR="000D6516" w:rsidRDefault="000D6516" w:rsidP="000D6516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>(Преддипломная)</w:t>
      </w:r>
    </w:p>
    <w:p w:rsidR="000D6516" w:rsidRDefault="000D6516" w:rsidP="000D6516">
      <w:pPr>
        <w:pStyle w:val="Default"/>
        <w:rPr>
          <w:b/>
          <w:bCs/>
          <w:sz w:val="28"/>
          <w:szCs w:val="28"/>
        </w:rPr>
      </w:pPr>
    </w:p>
    <w:p w:rsidR="000D6516" w:rsidRPr="006C3283" w:rsidRDefault="000D6516" w:rsidP="000D6516">
      <w:pPr>
        <w:pStyle w:val="Default"/>
        <w:rPr>
          <w:b/>
          <w:bCs/>
          <w:sz w:val="28"/>
          <w:szCs w:val="28"/>
        </w:rPr>
      </w:pPr>
    </w:p>
    <w:p w:rsidR="000D6516" w:rsidRPr="001E6E44" w:rsidRDefault="000D6516" w:rsidP="000D6516">
      <w:pPr>
        <w:pStyle w:val="Default"/>
        <w:rPr>
          <w:b/>
          <w:bCs/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студент(ка) группы __________</w:t>
      </w:r>
    </w:p>
    <w:p w:rsidR="000D6516" w:rsidRPr="001E6E44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0D6516" w:rsidRPr="001E6E44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E6E44">
        <w:rPr>
          <w:rFonts w:ascii="Times New Roman" w:hAnsi="Times New Roman"/>
          <w:sz w:val="28"/>
          <w:szCs w:val="28"/>
        </w:rPr>
        <w:t xml:space="preserve">Проверил: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D6516" w:rsidRPr="001E6E44" w:rsidRDefault="000D6516" w:rsidP="000D651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Default="000D6516" w:rsidP="000D6516">
      <w:pPr>
        <w:pStyle w:val="Default"/>
        <w:rPr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Pr="001E6E44" w:rsidRDefault="000D6516" w:rsidP="000D6516">
      <w:pPr>
        <w:pStyle w:val="Default"/>
        <w:rPr>
          <w:sz w:val="28"/>
          <w:szCs w:val="28"/>
        </w:rPr>
      </w:pPr>
    </w:p>
    <w:p w:rsidR="000D6516" w:rsidRPr="000D6516" w:rsidRDefault="000D6516" w:rsidP="002A235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46CE">
        <w:rPr>
          <w:rFonts w:ascii="Times New Roman" w:hAnsi="Times New Roman" w:cs="Times New Roman"/>
          <w:sz w:val="28"/>
          <w:szCs w:val="28"/>
        </w:rPr>
        <w:t>МОСКВА-________</w:t>
      </w:r>
    </w:p>
    <w:sectPr w:rsidR="000D6516" w:rsidRPr="000D6516" w:rsidSect="00BC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38" w:rsidRDefault="00275C38" w:rsidP="008B57B9">
      <w:pPr>
        <w:spacing w:after="0" w:line="240" w:lineRule="auto"/>
      </w:pPr>
      <w:r>
        <w:separator/>
      </w:r>
    </w:p>
  </w:endnote>
  <w:endnote w:type="continuationSeparator" w:id="0">
    <w:p w:rsidR="00275C38" w:rsidRDefault="00275C38" w:rsidP="008B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51916"/>
      <w:docPartObj>
        <w:docPartGallery w:val="Page Numbers (Bottom of Page)"/>
        <w:docPartUnique/>
      </w:docPartObj>
    </w:sdtPr>
    <w:sdtEndPr/>
    <w:sdtContent>
      <w:p w:rsidR="00275C38" w:rsidRDefault="00275C3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A7F">
          <w:rPr>
            <w:noProof/>
          </w:rPr>
          <w:t>20</w:t>
        </w:r>
        <w:r>
          <w:fldChar w:fldCharType="end"/>
        </w:r>
      </w:p>
    </w:sdtContent>
  </w:sdt>
  <w:p w:rsidR="00275C38" w:rsidRDefault="00275C3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38" w:rsidRDefault="00275C38" w:rsidP="008B57B9">
      <w:pPr>
        <w:spacing w:after="0" w:line="240" w:lineRule="auto"/>
      </w:pPr>
      <w:r>
        <w:separator/>
      </w:r>
    </w:p>
  </w:footnote>
  <w:footnote w:type="continuationSeparator" w:id="0">
    <w:p w:rsidR="00275C38" w:rsidRDefault="00275C38" w:rsidP="008B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3E9"/>
    <w:multiLevelType w:val="hybridMultilevel"/>
    <w:tmpl w:val="A030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5921"/>
    <w:multiLevelType w:val="multilevel"/>
    <w:tmpl w:val="9F42596E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20503"/>
    <w:multiLevelType w:val="multilevel"/>
    <w:tmpl w:val="5A783A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270B03"/>
    <w:multiLevelType w:val="multilevel"/>
    <w:tmpl w:val="84ECD2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E14B68"/>
    <w:multiLevelType w:val="multilevel"/>
    <w:tmpl w:val="F59CFB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91153B"/>
    <w:multiLevelType w:val="multilevel"/>
    <w:tmpl w:val="84ECD2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46458D6"/>
    <w:multiLevelType w:val="multilevel"/>
    <w:tmpl w:val="D4F43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FA50D17"/>
    <w:multiLevelType w:val="hybridMultilevel"/>
    <w:tmpl w:val="EDC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166BF"/>
    <w:multiLevelType w:val="multilevel"/>
    <w:tmpl w:val="F8CC42D0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EastAsia"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</w:rPr>
    </w:lvl>
  </w:abstractNum>
  <w:abstractNum w:abstractNumId="9" w15:restartNumberingAfterBreak="0">
    <w:nsid w:val="5D9B440F"/>
    <w:multiLevelType w:val="multilevel"/>
    <w:tmpl w:val="9F42596E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4F2EB3"/>
    <w:multiLevelType w:val="multilevel"/>
    <w:tmpl w:val="BC9C638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F6"/>
    <w:rsid w:val="00024653"/>
    <w:rsid w:val="00064BF6"/>
    <w:rsid w:val="000D6516"/>
    <w:rsid w:val="0016427E"/>
    <w:rsid w:val="001A7C98"/>
    <w:rsid w:val="002015BA"/>
    <w:rsid w:val="00275C38"/>
    <w:rsid w:val="002846CE"/>
    <w:rsid w:val="002A2351"/>
    <w:rsid w:val="002D4EAC"/>
    <w:rsid w:val="004A6F24"/>
    <w:rsid w:val="004C6CEC"/>
    <w:rsid w:val="004F5A7F"/>
    <w:rsid w:val="00527217"/>
    <w:rsid w:val="005570D5"/>
    <w:rsid w:val="005E7D3D"/>
    <w:rsid w:val="006C5390"/>
    <w:rsid w:val="006F1664"/>
    <w:rsid w:val="008B57B9"/>
    <w:rsid w:val="009C55CD"/>
    <w:rsid w:val="009F69D3"/>
    <w:rsid w:val="00A84AB6"/>
    <w:rsid w:val="00AC4A86"/>
    <w:rsid w:val="00AC5934"/>
    <w:rsid w:val="00AE648F"/>
    <w:rsid w:val="00AF6662"/>
    <w:rsid w:val="00B2368E"/>
    <w:rsid w:val="00B41D31"/>
    <w:rsid w:val="00B54087"/>
    <w:rsid w:val="00BC3501"/>
    <w:rsid w:val="00C93A13"/>
    <w:rsid w:val="00D71CBB"/>
    <w:rsid w:val="00DF6AC7"/>
    <w:rsid w:val="00E51010"/>
    <w:rsid w:val="00F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4FA384-5CFE-4080-820F-FFB8628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98"/>
  </w:style>
  <w:style w:type="paragraph" w:styleId="10">
    <w:name w:val="heading 1"/>
    <w:basedOn w:val="a"/>
    <w:next w:val="a"/>
    <w:link w:val="11"/>
    <w:uiPriority w:val="9"/>
    <w:qFormat/>
    <w:rsid w:val="008B57B9"/>
    <w:pPr>
      <w:keepNext/>
      <w:keepLines/>
      <w:spacing w:before="320" w:after="40"/>
      <w:outlineLvl w:val="0"/>
    </w:pPr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7C9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7C9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9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9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9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98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98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98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98"/>
    <w:pPr>
      <w:spacing w:after="0" w:line="240" w:lineRule="auto"/>
    </w:pPr>
  </w:style>
  <w:style w:type="paragraph" w:customStyle="1" w:styleId="Default">
    <w:name w:val="Default"/>
    <w:rsid w:val="00064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A7C98"/>
    <w:pPr>
      <w:ind w:left="720"/>
      <w:contextualSpacing/>
    </w:pPr>
  </w:style>
  <w:style w:type="table" w:styleId="a6">
    <w:name w:val="Table Grid"/>
    <w:basedOn w:val="a1"/>
    <w:uiPriority w:val="39"/>
    <w:rsid w:val="001A7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8B57B9"/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7C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A7C9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7C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7C98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A7C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A7C98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A7C98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A7C98"/>
    <w:rPr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1A7C98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A7C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1A7C9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1A7C9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A7C9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A7C98"/>
    <w:rPr>
      <w:b/>
      <w:bCs/>
      <w:color w:val="auto"/>
    </w:rPr>
  </w:style>
  <w:style w:type="character" w:styleId="ad">
    <w:name w:val="Emphasis"/>
    <w:basedOn w:val="a0"/>
    <w:uiPriority w:val="20"/>
    <w:qFormat/>
    <w:rsid w:val="001A7C98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A7C9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A7C9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A7C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Выделенная цитата Знак"/>
    <w:basedOn w:val="a0"/>
    <w:link w:val="ae"/>
    <w:uiPriority w:val="30"/>
    <w:rsid w:val="001A7C98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1A7C98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1A7C98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1A7C98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1A7C98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1A7C98"/>
    <w:rPr>
      <w:b/>
      <w:bCs/>
      <w:smallCaps/>
      <w:color w:val="auto"/>
    </w:rPr>
  </w:style>
  <w:style w:type="paragraph" w:styleId="af5">
    <w:name w:val="TOC Heading"/>
    <w:basedOn w:val="10"/>
    <w:next w:val="a"/>
    <w:uiPriority w:val="39"/>
    <w:unhideWhenUsed/>
    <w:qFormat/>
    <w:rsid w:val="001A7C98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4C6CEC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4C6CEC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7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71CBB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4"/>
    <w:link w:val="12"/>
    <w:qFormat/>
    <w:rsid w:val="00BC3501"/>
    <w:pPr>
      <w:numPr>
        <w:numId w:val="1"/>
      </w:numPr>
      <w:ind w:left="0"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1"/>
    <w:link w:val="24"/>
    <w:qFormat/>
    <w:rsid w:val="00BC3501"/>
  </w:style>
  <w:style w:type="character" w:customStyle="1" w:styleId="a5">
    <w:name w:val="Абзац списка Знак"/>
    <w:basedOn w:val="a0"/>
    <w:link w:val="a4"/>
    <w:uiPriority w:val="34"/>
    <w:rsid w:val="00BC3501"/>
  </w:style>
  <w:style w:type="character" w:customStyle="1" w:styleId="12">
    <w:name w:val="Стиль1 Знак"/>
    <w:basedOn w:val="a5"/>
    <w:link w:val="1"/>
    <w:rsid w:val="00BC3501"/>
    <w:rPr>
      <w:rFonts w:ascii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8B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4">
    <w:name w:val="Стиль2 Знак"/>
    <w:basedOn w:val="12"/>
    <w:link w:val="23"/>
    <w:rsid w:val="00BC3501"/>
    <w:rPr>
      <w:rFonts w:ascii="Times New Roman" w:hAnsi="Times New Roman" w:cs="Times New Roman"/>
      <w:sz w:val="28"/>
      <w:szCs w:val="28"/>
    </w:rPr>
  </w:style>
  <w:style w:type="character" w:customStyle="1" w:styleId="afa">
    <w:name w:val="Верхний колонтитул Знак"/>
    <w:basedOn w:val="a0"/>
    <w:link w:val="af9"/>
    <w:uiPriority w:val="99"/>
    <w:rsid w:val="008B57B9"/>
  </w:style>
  <w:style w:type="paragraph" w:styleId="afb">
    <w:name w:val="footer"/>
    <w:basedOn w:val="a"/>
    <w:link w:val="afc"/>
    <w:uiPriority w:val="99"/>
    <w:unhideWhenUsed/>
    <w:rsid w:val="008B5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8B57B9"/>
  </w:style>
  <w:style w:type="paragraph" w:styleId="13">
    <w:name w:val="toc 1"/>
    <w:basedOn w:val="a"/>
    <w:next w:val="a"/>
    <w:autoRedefine/>
    <w:uiPriority w:val="39"/>
    <w:unhideWhenUsed/>
    <w:rsid w:val="0016427E"/>
    <w:pPr>
      <w:tabs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2169-6317-4F75-BF91-7FAD6E3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Orlov AA</cp:lastModifiedBy>
  <cp:revision>2</cp:revision>
  <dcterms:created xsi:type="dcterms:W3CDTF">2023-08-25T08:06:00Z</dcterms:created>
  <dcterms:modified xsi:type="dcterms:W3CDTF">2023-08-25T08:06:00Z</dcterms:modified>
</cp:coreProperties>
</file>